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205" w:rsidRPr="00CE7EEC" w:rsidRDefault="00D05205" w:rsidP="00B0438C">
      <w:pPr>
        <w:jc w:val="both"/>
        <w:rPr>
          <w:rFonts w:cstheme="minorHAnsi"/>
          <w:b/>
          <w:sz w:val="24"/>
          <w:szCs w:val="24"/>
        </w:rPr>
      </w:pPr>
      <w:r w:rsidRPr="00CE7EEC">
        <w:rPr>
          <w:rFonts w:cstheme="minorHAnsi"/>
          <w:b/>
          <w:sz w:val="24"/>
          <w:szCs w:val="24"/>
        </w:rPr>
        <w:t>Πρόβλημα 1</w:t>
      </w:r>
    </w:p>
    <w:p w:rsidR="00B0438C" w:rsidRPr="00CE7EEC" w:rsidRDefault="00B0438C" w:rsidP="00B0438C">
      <w:pPr>
        <w:jc w:val="both"/>
        <w:rPr>
          <w:rFonts w:cstheme="minorHAnsi"/>
          <w:sz w:val="24"/>
          <w:szCs w:val="24"/>
        </w:rPr>
      </w:pPr>
      <w:r w:rsidRPr="00CE7EEC">
        <w:rPr>
          <w:rFonts w:cstheme="minorHAnsi"/>
          <w:sz w:val="24"/>
          <w:szCs w:val="24"/>
        </w:rPr>
        <w:t xml:space="preserve">Ένα </w:t>
      </w:r>
      <w:proofErr w:type="spellStart"/>
      <w:r w:rsidRPr="00CE7EEC">
        <w:rPr>
          <w:rFonts w:cstheme="minorHAnsi"/>
          <w:sz w:val="24"/>
          <w:szCs w:val="24"/>
        </w:rPr>
        <w:t>νανοσωματίδιο</w:t>
      </w:r>
      <w:proofErr w:type="spellEnd"/>
      <w:r w:rsidRPr="00CE7EEC">
        <w:rPr>
          <w:rFonts w:cstheme="minorHAnsi"/>
          <w:sz w:val="24"/>
          <w:szCs w:val="24"/>
        </w:rPr>
        <w:t xml:space="preserve"> πυριτίου συνδέεται με δύο μεταλλικές επαφές Ε</w:t>
      </w:r>
      <w:r w:rsidRPr="00CE7EEC">
        <w:rPr>
          <w:rFonts w:cstheme="minorHAnsi"/>
          <w:sz w:val="24"/>
          <w:szCs w:val="24"/>
          <w:vertAlign w:val="subscript"/>
        </w:rPr>
        <w:t>1</w:t>
      </w:r>
      <w:r w:rsidRPr="00CE7EEC">
        <w:rPr>
          <w:rFonts w:cstheme="minorHAnsi"/>
          <w:sz w:val="24"/>
          <w:szCs w:val="24"/>
        </w:rPr>
        <w:t xml:space="preserve"> και Ε</w:t>
      </w:r>
      <w:r w:rsidRPr="00CE7EEC">
        <w:rPr>
          <w:rFonts w:cstheme="minorHAnsi"/>
          <w:sz w:val="24"/>
          <w:szCs w:val="24"/>
          <w:vertAlign w:val="subscript"/>
        </w:rPr>
        <w:t>2</w:t>
      </w:r>
      <w:r w:rsidRPr="00CE7EEC">
        <w:rPr>
          <w:rFonts w:cstheme="minorHAnsi"/>
          <w:sz w:val="24"/>
          <w:szCs w:val="24"/>
        </w:rPr>
        <w:t xml:space="preserve">. Η ολική χωρητικότητα που βλέπει το </w:t>
      </w:r>
      <w:proofErr w:type="spellStart"/>
      <w:r w:rsidRPr="00CE7EEC">
        <w:rPr>
          <w:rFonts w:cstheme="minorHAnsi"/>
          <w:sz w:val="24"/>
          <w:szCs w:val="24"/>
        </w:rPr>
        <w:t>νανοσωματίδιο</w:t>
      </w:r>
      <w:proofErr w:type="spellEnd"/>
      <w:r w:rsidRPr="00CE7EEC">
        <w:rPr>
          <w:rFonts w:cstheme="minorHAnsi"/>
          <w:sz w:val="24"/>
          <w:szCs w:val="24"/>
        </w:rPr>
        <w:t xml:space="preserve"> είναι </w:t>
      </w:r>
      <w:r w:rsidRPr="00CE7EEC">
        <w:rPr>
          <w:rFonts w:cstheme="minorHAnsi"/>
          <w:position w:val="-12"/>
          <w:sz w:val="24"/>
          <w:szCs w:val="24"/>
        </w:rPr>
        <w:object w:dxaOrig="11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6pt;height:16.8pt" o:ole="">
            <v:imagedata r:id="rId5" o:title=""/>
          </v:shape>
          <o:OLEObject Type="Embed" ProgID="Equation.3" ShapeID="_x0000_i1025" DrawAspect="Content" ObjectID="_1715150259" r:id="rId6"/>
        </w:object>
      </w:r>
      <w:r w:rsidRPr="00CE7EEC">
        <w:rPr>
          <w:rFonts w:cstheme="minorHAnsi"/>
          <w:sz w:val="24"/>
          <w:szCs w:val="24"/>
        </w:rPr>
        <w:t>. Οι αντιστά</w:t>
      </w:r>
      <w:r w:rsidR="00C339F2" w:rsidRPr="00CE7EEC">
        <w:rPr>
          <w:rFonts w:cstheme="minorHAnsi"/>
          <w:sz w:val="24"/>
          <w:szCs w:val="24"/>
        </w:rPr>
        <w:t xml:space="preserve">σεις των </w:t>
      </w:r>
      <w:proofErr w:type="spellStart"/>
      <w:r w:rsidR="00C339F2" w:rsidRPr="00CE7EEC">
        <w:rPr>
          <w:rFonts w:cstheme="minorHAnsi"/>
          <w:sz w:val="24"/>
          <w:szCs w:val="24"/>
        </w:rPr>
        <w:t>νανοσωματιδίου</w:t>
      </w:r>
      <w:proofErr w:type="spellEnd"/>
      <w:r w:rsidR="00C339F2" w:rsidRPr="00CE7EEC">
        <w:rPr>
          <w:rFonts w:cstheme="minorHAnsi"/>
          <w:sz w:val="24"/>
          <w:szCs w:val="24"/>
        </w:rPr>
        <w:t>-μεταλλικ</w:t>
      </w:r>
      <w:r w:rsidRPr="00CE7EEC">
        <w:rPr>
          <w:rFonts w:cstheme="minorHAnsi"/>
          <w:sz w:val="24"/>
          <w:szCs w:val="24"/>
        </w:rPr>
        <w:t>ών επαφών είναι 50</w:t>
      </w:r>
      <w:r w:rsidR="00A940D4" w:rsidRPr="00CE7EEC">
        <w:rPr>
          <w:rFonts w:cstheme="minorHAnsi"/>
          <w:sz w:val="24"/>
          <w:szCs w:val="24"/>
          <w:lang w:val="en-GB"/>
        </w:rPr>
        <w:t>M</w:t>
      </w:r>
      <w:r w:rsidRPr="00CE7EEC">
        <w:rPr>
          <w:rFonts w:cstheme="minorHAnsi"/>
          <w:sz w:val="24"/>
          <w:szCs w:val="24"/>
        </w:rPr>
        <w:t xml:space="preserve">Ω και </w:t>
      </w:r>
      <w:r w:rsidR="00D87851" w:rsidRPr="00CE7EEC">
        <w:rPr>
          <w:rFonts w:cstheme="minorHAnsi"/>
          <w:sz w:val="24"/>
          <w:szCs w:val="24"/>
        </w:rPr>
        <w:t>6</w:t>
      </w:r>
      <w:r w:rsidR="00A940D4" w:rsidRPr="00CE7EEC">
        <w:rPr>
          <w:rFonts w:cstheme="minorHAnsi"/>
          <w:sz w:val="24"/>
          <w:szCs w:val="24"/>
        </w:rPr>
        <w:t>00</w:t>
      </w:r>
      <w:r w:rsidR="00A940D4" w:rsidRPr="00CE7EEC">
        <w:rPr>
          <w:rFonts w:cstheme="minorHAnsi"/>
          <w:sz w:val="24"/>
          <w:szCs w:val="24"/>
          <w:lang w:val="en-GB"/>
        </w:rPr>
        <w:t>M</w:t>
      </w:r>
      <w:r w:rsidRPr="00CE7EEC">
        <w:rPr>
          <w:rFonts w:cstheme="minorHAnsi"/>
          <w:sz w:val="24"/>
          <w:szCs w:val="24"/>
        </w:rPr>
        <w:t>Ω αντίστοιχα. α) Να σχεδιαστεί η χαρακτηριστική ρεύματος-τάσης</w:t>
      </w:r>
      <w:r w:rsidR="0038780B" w:rsidRPr="00CE7EEC">
        <w:rPr>
          <w:rFonts w:cstheme="minorHAnsi"/>
          <w:sz w:val="24"/>
          <w:szCs w:val="24"/>
        </w:rPr>
        <w:t xml:space="preserve"> σε θερμοκρασία ~0</w:t>
      </w:r>
      <w:r w:rsidR="0038780B" w:rsidRPr="00CE7EEC">
        <w:rPr>
          <w:rFonts w:cstheme="minorHAnsi"/>
          <w:sz w:val="24"/>
          <w:szCs w:val="24"/>
          <w:vertAlign w:val="superscript"/>
        </w:rPr>
        <w:t>0</w:t>
      </w:r>
      <w:r w:rsidR="0038780B" w:rsidRPr="00CE7EEC">
        <w:rPr>
          <w:rFonts w:cstheme="minorHAnsi"/>
          <w:sz w:val="24"/>
          <w:szCs w:val="24"/>
        </w:rPr>
        <w:t>Κ,</w:t>
      </w:r>
      <w:r w:rsidRPr="00CE7EEC">
        <w:rPr>
          <w:rFonts w:cstheme="minorHAnsi"/>
          <w:sz w:val="24"/>
          <w:szCs w:val="24"/>
        </w:rPr>
        <w:t xml:space="preserve"> όταν δεν υπάρχει κβαντικός περιορισμός. β) Να σχεδιαστεί η χαρακτηριστική ρεύματος-τάσης εάν και οι </w:t>
      </w:r>
      <w:r w:rsidR="00747136" w:rsidRPr="00CE7EEC">
        <w:rPr>
          <w:rFonts w:cstheme="minorHAnsi"/>
          <w:sz w:val="24"/>
          <w:szCs w:val="24"/>
        </w:rPr>
        <w:t>δύο αντιστάσεις ήταν ίσες με 325</w:t>
      </w:r>
      <w:r w:rsidRPr="00CE7EEC">
        <w:rPr>
          <w:rFonts w:cstheme="minorHAnsi"/>
          <w:sz w:val="24"/>
          <w:szCs w:val="24"/>
          <w:lang w:val="en-US"/>
        </w:rPr>
        <w:t>k</w:t>
      </w:r>
      <w:r w:rsidRPr="00CE7EEC">
        <w:rPr>
          <w:rFonts w:cstheme="minorHAnsi"/>
          <w:sz w:val="24"/>
          <w:szCs w:val="24"/>
        </w:rPr>
        <w:t>Ω.</w:t>
      </w:r>
    </w:p>
    <w:p w:rsidR="0005475B" w:rsidRPr="00CE7EEC" w:rsidRDefault="00B0438C">
      <w:pPr>
        <w:rPr>
          <w:rFonts w:cstheme="minorHAnsi"/>
          <w:sz w:val="24"/>
          <w:szCs w:val="24"/>
        </w:rPr>
      </w:pPr>
      <w:r w:rsidRPr="00CE7EEC">
        <w:rPr>
          <w:rFonts w:cstheme="minorHAnsi"/>
          <w:sz w:val="24"/>
          <w:szCs w:val="24"/>
        </w:rPr>
        <w:t>Λύση: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97"/>
        <w:gridCol w:w="222"/>
      </w:tblGrid>
      <w:tr w:rsidR="00094DA2" w:rsidRPr="00CE7EEC" w:rsidTr="00F66386">
        <w:trPr>
          <w:gridAfter w:val="1"/>
          <w:wAfter w:w="222" w:type="dxa"/>
        </w:trPr>
        <w:tc>
          <w:tcPr>
            <w:tcW w:w="3997" w:type="dxa"/>
          </w:tcPr>
          <w:p w:rsidR="00094DA2" w:rsidRPr="00CE7EEC" w:rsidRDefault="00733414" w:rsidP="002C2095">
            <w:pPr>
              <w:jc w:val="both"/>
              <w:rPr>
                <w:rFonts w:cstheme="minorHAnsi"/>
                <w:sz w:val="24"/>
                <w:szCs w:val="24"/>
              </w:rPr>
            </w:pPr>
            <w:r w:rsidRPr="00CE7EEC">
              <w:rPr>
                <w:rFonts w:cstheme="minorHAnsi"/>
                <w:sz w:val="24"/>
                <w:szCs w:val="24"/>
              </w:rPr>
              <w:object w:dxaOrig="6837" w:dyaOrig="4811">
                <v:shape id="_x0000_i1029" type="#_x0000_t75" style="width:189pt;height:145.8pt" o:ole="" fillcolor="#4f81bd">
                  <v:imagedata r:id="rId7" o:title="" croptop="5692f" cropbottom="4066f" cropleft="7992f" cropright="8563f"/>
                </v:shape>
                <o:OLEObject Type="Embed" ProgID="Origin50.Graph" ShapeID="_x0000_i1029" DrawAspect="Content" ObjectID="_1715150260" r:id="rId8"/>
              </w:object>
            </w:r>
          </w:p>
        </w:tc>
      </w:tr>
      <w:tr w:rsidR="00385C9D" w:rsidRPr="00CE7EEC" w:rsidTr="00D87851">
        <w:tc>
          <w:tcPr>
            <w:tcW w:w="4219" w:type="dxa"/>
            <w:gridSpan w:val="2"/>
          </w:tcPr>
          <w:p w:rsidR="00385C9D" w:rsidRPr="00CE7EEC" w:rsidRDefault="00385C9D" w:rsidP="004F4F8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E7EEC">
              <w:rPr>
                <w:rFonts w:cstheme="minorHAnsi"/>
                <w:sz w:val="24"/>
                <w:szCs w:val="24"/>
              </w:rPr>
              <w:object w:dxaOrig="6508" w:dyaOrig="4569">
                <v:shape id="_x0000_i1031" type="#_x0000_t75" style="width:179.4pt;height:138.6pt" o:ole="" fillcolor="#4f81bd">
                  <v:imagedata r:id="rId9" o:title="" croptop="5692f" cropbottom="4066f" cropleft="7992f" cropright="8563f"/>
                </v:shape>
                <o:OLEObject Type="Embed" ProgID="Origin50.Graph" ShapeID="_x0000_i1031" DrawAspect="Content" ObjectID="_1715150261" r:id="rId10"/>
              </w:object>
            </w:r>
          </w:p>
        </w:tc>
      </w:tr>
    </w:tbl>
    <w:p w:rsidR="002C2095" w:rsidRDefault="00385C9D" w:rsidP="00F66386">
      <w:pPr>
        <w:jc w:val="both"/>
        <w:rPr>
          <w:rFonts w:cstheme="minorHAnsi"/>
          <w:sz w:val="24"/>
          <w:szCs w:val="24"/>
        </w:rPr>
      </w:pPr>
      <w:r w:rsidRPr="00CE7EEC">
        <w:rPr>
          <w:rFonts w:cstheme="minorHAnsi"/>
          <w:sz w:val="24"/>
          <w:szCs w:val="24"/>
        </w:rPr>
        <w:t xml:space="preserve"> </w:t>
      </w:r>
    </w:p>
    <w:p w:rsidR="00F66386" w:rsidRDefault="00F66386" w:rsidP="00F66386">
      <w:pPr>
        <w:jc w:val="both"/>
        <w:rPr>
          <w:rFonts w:cstheme="minorHAnsi"/>
          <w:sz w:val="24"/>
          <w:szCs w:val="24"/>
        </w:rPr>
      </w:pPr>
    </w:p>
    <w:p w:rsidR="00F66386" w:rsidRDefault="00F66386" w:rsidP="00F66386">
      <w:pPr>
        <w:jc w:val="both"/>
        <w:rPr>
          <w:rFonts w:cstheme="minorHAnsi"/>
          <w:sz w:val="24"/>
          <w:szCs w:val="24"/>
        </w:rPr>
      </w:pPr>
    </w:p>
    <w:p w:rsidR="00F66386" w:rsidRDefault="00F66386" w:rsidP="00F66386">
      <w:pPr>
        <w:jc w:val="both"/>
        <w:rPr>
          <w:rFonts w:cstheme="minorHAnsi"/>
          <w:sz w:val="24"/>
          <w:szCs w:val="24"/>
        </w:rPr>
      </w:pPr>
    </w:p>
    <w:p w:rsidR="00F66386" w:rsidRDefault="00F66386" w:rsidP="00F66386">
      <w:pPr>
        <w:jc w:val="both"/>
        <w:rPr>
          <w:rFonts w:cstheme="minorHAnsi"/>
          <w:sz w:val="24"/>
          <w:szCs w:val="24"/>
        </w:rPr>
      </w:pPr>
    </w:p>
    <w:p w:rsidR="00F66386" w:rsidRDefault="00F66386" w:rsidP="00F66386">
      <w:pPr>
        <w:jc w:val="both"/>
        <w:rPr>
          <w:rFonts w:cstheme="minorHAnsi"/>
          <w:sz w:val="24"/>
          <w:szCs w:val="24"/>
        </w:rPr>
      </w:pPr>
    </w:p>
    <w:p w:rsidR="00F66386" w:rsidRDefault="00F66386" w:rsidP="00F66386">
      <w:pPr>
        <w:jc w:val="both"/>
        <w:rPr>
          <w:rFonts w:cstheme="minorHAnsi"/>
          <w:sz w:val="24"/>
          <w:szCs w:val="24"/>
        </w:rPr>
      </w:pPr>
    </w:p>
    <w:p w:rsidR="00F66386" w:rsidRDefault="00F66386" w:rsidP="00F66386">
      <w:pPr>
        <w:jc w:val="both"/>
        <w:rPr>
          <w:rFonts w:cstheme="minorHAnsi"/>
          <w:sz w:val="24"/>
          <w:szCs w:val="24"/>
        </w:rPr>
      </w:pPr>
    </w:p>
    <w:p w:rsidR="00F66386" w:rsidRDefault="00F66386" w:rsidP="00F66386">
      <w:pPr>
        <w:jc w:val="both"/>
        <w:rPr>
          <w:rFonts w:cstheme="minorHAnsi"/>
          <w:sz w:val="24"/>
          <w:szCs w:val="24"/>
        </w:rPr>
      </w:pPr>
    </w:p>
    <w:p w:rsidR="00F66386" w:rsidRDefault="00F66386" w:rsidP="00F66386">
      <w:pPr>
        <w:jc w:val="both"/>
        <w:rPr>
          <w:rFonts w:cstheme="minorHAnsi"/>
          <w:sz w:val="24"/>
          <w:szCs w:val="24"/>
        </w:rPr>
      </w:pPr>
    </w:p>
    <w:p w:rsidR="00F66386" w:rsidRDefault="00F66386" w:rsidP="00F66386">
      <w:pPr>
        <w:jc w:val="both"/>
        <w:rPr>
          <w:rFonts w:cstheme="minorHAnsi"/>
          <w:sz w:val="24"/>
          <w:szCs w:val="24"/>
        </w:rPr>
      </w:pPr>
    </w:p>
    <w:p w:rsidR="00F66386" w:rsidRDefault="00F66386" w:rsidP="00F66386">
      <w:pPr>
        <w:jc w:val="both"/>
        <w:rPr>
          <w:rFonts w:cstheme="minorHAnsi"/>
          <w:sz w:val="24"/>
          <w:szCs w:val="24"/>
        </w:rPr>
      </w:pPr>
    </w:p>
    <w:p w:rsidR="00F66386" w:rsidRDefault="00F66386" w:rsidP="00F66386">
      <w:pPr>
        <w:jc w:val="both"/>
        <w:rPr>
          <w:rFonts w:cstheme="minorHAnsi"/>
          <w:sz w:val="24"/>
          <w:szCs w:val="24"/>
        </w:rPr>
      </w:pPr>
    </w:p>
    <w:p w:rsidR="00F66386" w:rsidRDefault="00F66386" w:rsidP="00F66386">
      <w:pPr>
        <w:jc w:val="both"/>
        <w:rPr>
          <w:rFonts w:cstheme="minorHAnsi"/>
          <w:sz w:val="24"/>
          <w:szCs w:val="24"/>
        </w:rPr>
      </w:pPr>
    </w:p>
    <w:p w:rsidR="00F66386" w:rsidRDefault="00F66386" w:rsidP="00F66386">
      <w:pPr>
        <w:jc w:val="both"/>
        <w:rPr>
          <w:rFonts w:cstheme="minorHAnsi"/>
          <w:sz w:val="24"/>
          <w:szCs w:val="24"/>
        </w:rPr>
      </w:pPr>
    </w:p>
    <w:p w:rsidR="00F66386" w:rsidRDefault="00F66386" w:rsidP="00F66386">
      <w:pPr>
        <w:jc w:val="both"/>
        <w:rPr>
          <w:rFonts w:cstheme="minorHAnsi"/>
          <w:sz w:val="24"/>
          <w:szCs w:val="24"/>
        </w:rPr>
      </w:pPr>
    </w:p>
    <w:p w:rsidR="00F66386" w:rsidRDefault="00F66386" w:rsidP="00F66386">
      <w:pPr>
        <w:jc w:val="both"/>
        <w:rPr>
          <w:rFonts w:cstheme="minorHAnsi"/>
          <w:sz w:val="24"/>
          <w:szCs w:val="24"/>
        </w:rPr>
      </w:pPr>
    </w:p>
    <w:p w:rsidR="00F66386" w:rsidRDefault="00F66386" w:rsidP="00F66386">
      <w:pPr>
        <w:jc w:val="both"/>
        <w:rPr>
          <w:rFonts w:cstheme="minorHAnsi"/>
          <w:sz w:val="24"/>
          <w:szCs w:val="24"/>
        </w:rPr>
      </w:pPr>
    </w:p>
    <w:p w:rsidR="00F66386" w:rsidRDefault="00F66386" w:rsidP="00F66386">
      <w:pPr>
        <w:jc w:val="both"/>
        <w:rPr>
          <w:rFonts w:cstheme="minorHAnsi"/>
          <w:sz w:val="24"/>
          <w:szCs w:val="24"/>
        </w:rPr>
      </w:pPr>
    </w:p>
    <w:p w:rsidR="00F66386" w:rsidRDefault="00F66386" w:rsidP="00F66386">
      <w:pPr>
        <w:jc w:val="both"/>
        <w:rPr>
          <w:rFonts w:cstheme="minorHAnsi"/>
          <w:sz w:val="24"/>
          <w:szCs w:val="24"/>
        </w:rPr>
      </w:pPr>
    </w:p>
    <w:p w:rsidR="00494167" w:rsidRPr="00CE7EEC" w:rsidRDefault="00494167" w:rsidP="002C2095">
      <w:pPr>
        <w:jc w:val="both"/>
        <w:rPr>
          <w:rFonts w:cstheme="minorHAnsi"/>
          <w:sz w:val="24"/>
          <w:szCs w:val="24"/>
        </w:rPr>
      </w:pPr>
    </w:p>
    <w:p w:rsidR="00B346B0" w:rsidRPr="00CE7EEC" w:rsidRDefault="00B346B0" w:rsidP="002C2095">
      <w:pPr>
        <w:jc w:val="both"/>
        <w:rPr>
          <w:rFonts w:cstheme="minorHAnsi"/>
          <w:sz w:val="24"/>
          <w:szCs w:val="24"/>
        </w:rPr>
      </w:pPr>
      <w:r w:rsidRPr="00CE7EEC">
        <w:rPr>
          <w:rFonts w:cstheme="minorHAnsi"/>
          <w:sz w:val="24"/>
          <w:szCs w:val="24"/>
        </w:rPr>
        <w:t xml:space="preserve">Πρόβλημα </w:t>
      </w:r>
      <w:r w:rsidR="00D05205" w:rsidRPr="00CE7EEC">
        <w:rPr>
          <w:rFonts w:cstheme="minorHAnsi"/>
          <w:sz w:val="24"/>
          <w:szCs w:val="24"/>
        </w:rPr>
        <w:t>2</w:t>
      </w: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96"/>
        <w:gridCol w:w="3626"/>
      </w:tblGrid>
      <w:tr w:rsidR="00B346B0" w:rsidRPr="00CE7EEC" w:rsidTr="002C6CC7">
        <w:tc>
          <w:tcPr>
            <w:tcW w:w="8522" w:type="dxa"/>
            <w:gridSpan w:val="2"/>
          </w:tcPr>
          <w:p w:rsidR="00B346B0" w:rsidRPr="00CE7EEC" w:rsidRDefault="002C6CC7" w:rsidP="002C6CC7">
            <w:pPr>
              <w:jc w:val="both"/>
              <w:rPr>
                <w:rFonts w:cstheme="minorHAnsi"/>
                <w:sz w:val="24"/>
                <w:szCs w:val="24"/>
              </w:rPr>
            </w:pPr>
            <w:r w:rsidRPr="00CE7EEC">
              <w:rPr>
                <w:rFonts w:cstheme="minorHAnsi"/>
                <w:sz w:val="24"/>
                <w:szCs w:val="24"/>
              </w:rPr>
              <w:t>Από την χαρακτηριστική ρεύματος-τάσης υπολογίστε την χωρητικότητα και την ολική αντίσταση. Σχεδιάστε</w:t>
            </w:r>
            <w:r w:rsidRPr="00CE7EEC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CE7EEC">
              <w:rPr>
                <w:rFonts w:cstheme="minorHAnsi"/>
                <w:sz w:val="24"/>
                <w:szCs w:val="24"/>
              </w:rPr>
              <w:t>το</w:t>
            </w:r>
            <w:r w:rsidRPr="00CE7EEC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CE7EEC">
              <w:rPr>
                <w:rFonts w:cstheme="minorHAnsi"/>
                <w:sz w:val="24"/>
                <w:szCs w:val="24"/>
              </w:rPr>
              <w:t>ενεργειακό</w:t>
            </w:r>
            <w:r w:rsidRPr="00CE7EEC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CE7EEC">
              <w:rPr>
                <w:rFonts w:cstheme="minorHAnsi"/>
                <w:sz w:val="24"/>
                <w:szCs w:val="24"/>
              </w:rPr>
              <w:t>διάγραμμα</w:t>
            </w:r>
            <w:r w:rsidRPr="00CE7EEC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CE7EEC">
              <w:rPr>
                <w:rFonts w:cstheme="minorHAnsi"/>
                <w:sz w:val="24"/>
                <w:szCs w:val="24"/>
              </w:rPr>
              <w:t>ζωνών</w:t>
            </w:r>
            <w:r w:rsidRPr="00CE7EEC">
              <w:rPr>
                <w:rFonts w:cstheme="minorHAnsi"/>
                <w:sz w:val="24"/>
                <w:szCs w:val="24"/>
                <w:lang w:val="en-GB"/>
              </w:rPr>
              <w:t xml:space="preserve">. </w:t>
            </w:r>
            <w:r w:rsidRPr="00CE7EEC">
              <w:rPr>
                <w:rFonts w:cstheme="minorHAnsi"/>
                <w:sz w:val="24"/>
                <w:szCs w:val="24"/>
              </w:rPr>
              <w:t>Από</w:t>
            </w:r>
            <w:r w:rsidRPr="00CE7EEC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CE7EEC">
              <w:rPr>
                <w:rFonts w:cstheme="minorHAnsi"/>
                <w:sz w:val="24"/>
                <w:szCs w:val="24"/>
              </w:rPr>
              <w:t>την</w:t>
            </w:r>
            <w:r w:rsidRPr="00CE7EEC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CE7EEC">
              <w:rPr>
                <w:rFonts w:cstheme="minorHAnsi"/>
                <w:sz w:val="24"/>
                <w:szCs w:val="24"/>
              </w:rPr>
              <w:t>δημοσίευση</w:t>
            </w:r>
            <w:r w:rsidRPr="00CE7EEC">
              <w:rPr>
                <w:rFonts w:cstheme="minorHAnsi"/>
                <w:sz w:val="24"/>
                <w:szCs w:val="24"/>
                <w:lang w:val="en-GB"/>
              </w:rPr>
              <w:t xml:space="preserve">: Room-temperature observation of a Coulomb blockade phenomenon in </w:t>
            </w:r>
            <w:proofErr w:type="spellStart"/>
            <w:r w:rsidRPr="00CE7EEC">
              <w:rPr>
                <w:rFonts w:cstheme="minorHAnsi"/>
                <w:sz w:val="24"/>
                <w:szCs w:val="24"/>
                <w:lang w:val="en-GB"/>
              </w:rPr>
              <w:t>aluminum</w:t>
            </w:r>
            <w:proofErr w:type="spellEnd"/>
            <w:r w:rsidRPr="00CE7EEC">
              <w:rPr>
                <w:rFonts w:cstheme="minorHAnsi"/>
                <w:sz w:val="24"/>
                <w:szCs w:val="24"/>
                <w:lang w:val="en-GB"/>
              </w:rPr>
              <w:t xml:space="preserve"> nanodots fabricated by an electrochemical process (Yasuo Kimura et al. APL</w:t>
            </w:r>
            <w:r w:rsidRPr="00CE7EEC">
              <w:rPr>
                <w:rFonts w:cstheme="minorHAnsi"/>
                <w:sz w:val="24"/>
                <w:szCs w:val="24"/>
              </w:rPr>
              <w:t xml:space="preserve"> 90, 2007)</w:t>
            </w:r>
          </w:p>
        </w:tc>
      </w:tr>
      <w:tr w:rsidR="00B346B0" w:rsidRPr="00CE7EEC" w:rsidTr="002C6CC7">
        <w:trPr>
          <w:trHeight w:val="2415"/>
        </w:trPr>
        <w:tc>
          <w:tcPr>
            <w:tcW w:w="4899" w:type="dxa"/>
            <w:vMerge w:val="restart"/>
          </w:tcPr>
          <w:p w:rsidR="00B346B0" w:rsidRPr="00CE7EEC" w:rsidRDefault="00B346B0" w:rsidP="002C2095">
            <w:pPr>
              <w:jc w:val="both"/>
              <w:rPr>
                <w:rFonts w:cstheme="minorHAnsi"/>
                <w:sz w:val="24"/>
                <w:szCs w:val="24"/>
              </w:rPr>
            </w:pPr>
            <w:r w:rsidRPr="00CE7EEC">
              <w:rPr>
                <w:rFonts w:cstheme="minorHAnsi"/>
                <w:sz w:val="24"/>
                <w:szCs w:val="24"/>
              </w:rPr>
              <w:object w:dxaOrig="5730" w:dyaOrig="5490">
                <v:shape id="_x0000_i1034" type="#_x0000_t75" style="width:237pt;height:226.8pt" o:ole="">
                  <v:imagedata r:id="rId11" o:title=""/>
                </v:shape>
                <o:OLEObject Type="Embed" ProgID="PBrush" ShapeID="_x0000_i1034" DrawAspect="Content" ObjectID="_1715150262" r:id="rId12"/>
              </w:object>
            </w:r>
          </w:p>
        </w:tc>
        <w:tc>
          <w:tcPr>
            <w:tcW w:w="3623" w:type="dxa"/>
          </w:tcPr>
          <w:p w:rsidR="00B346B0" w:rsidRPr="00CE7EEC" w:rsidRDefault="00B346B0" w:rsidP="002C2095">
            <w:pPr>
              <w:jc w:val="both"/>
              <w:rPr>
                <w:rFonts w:cstheme="minorHAnsi"/>
                <w:sz w:val="24"/>
                <w:szCs w:val="24"/>
              </w:rPr>
            </w:pPr>
            <w:r w:rsidRPr="00CE7EEC">
              <w:rPr>
                <w:rFonts w:cstheme="minorHAnsi"/>
                <w:sz w:val="24"/>
                <w:szCs w:val="24"/>
              </w:rPr>
              <w:object w:dxaOrig="7620" w:dyaOrig="5880">
                <v:shape id="_x0000_i1035" type="#_x0000_t75" style="width:154.2pt;height:118.2pt" o:ole="">
                  <v:imagedata r:id="rId13" o:title=""/>
                </v:shape>
                <o:OLEObject Type="Embed" ProgID="PBrush" ShapeID="_x0000_i1035" DrawAspect="Content" ObjectID="_1715150263" r:id="rId14"/>
              </w:object>
            </w:r>
          </w:p>
        </w:tc>
      </w:tr>
      <w:tr w:rsidR="00B346B0" w:rsidRPr="00CE7EEC" w:rsidTr="002C6CC7">
        <w:trPr>
          <w:trHeight w:val="2415"/>
        </w:trPr>
        <w:tc>
          <w:tcPr>
            <w:tcW w:w="4899" w:type="dxa"/>
            <w:vMerge/>
          </w:tcPr>
          <w:p w:rsidR="00B346B0" w:rsidRPr="00CE7EEC" w:rsidRDefault="00B346B0" w:rsidP="002C20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3" w:type="dxa"/>
          </w:tcPr>
          <w:p w:rsidR="00B346B0" w:rsidRPr="00CE7EEC" w:rsidRDefault="00B346B0" w:rsidP="002C2095">
            <w:pPr>
              <w:jc w:val="both"/>
              <w:rPr>
                <w:rFonts w:cstheme="minorHAnsi"/>
                <w:sz w:val="24"/>
                <w:szCs w:val="24"/>
              </w:rPr>
            </w:pPr>
            <w:r w:rsidRPr="00CE7EEC">
              <w:rPr>
                <w:rFonts w:cstheme="minorHAnsi"/>
                <w:sz w:val="24"/>
                <w:szCs w:val="24"/>
              </w:rPr>
              <w:object w:dxaOrig="5850" w:dyaOrig="4410">
                <v:shape id="_x0000_i1036" type="#_x0000_t75" style="width:172.8pt;height:129.6pt" o:ole="">
                  <v:imagedata r:id="rId15" o:title=""/>
                </v:shape>
                <o:OLEObject Type="Embed" ProgID="PBrush" ShapeID="_x0000_i1036" DrawAspect="Content" ObjectID="_1715150264" r:id="rId16"/>
              </w:object>
            </w:r>
          </w:p>
        </w:tc>
      </w:tr>
    </w:tbl>
    <w:p w:rsidR="00CA70E7" w:rsidRPr="00CE7EEC" w:rsidRDefault="005F5791" w:rsidP="00CA70E7">
      <w:pPr>
        <w:jc w:val="both"/>
        <w:rPr>
          <w:rFonts w:cstheme="minorHAnsi"/>
          <w:sz w:val="24"/>
          <w:szCs w:val="24"/>
        </w:rPr>
      </w:pPr>
      <w:r w:rsidRPr="00CE7EEC">
        <w:rPr>
          <w:rFonts w:cstheme="minorHAnsi"/>
          <w:sz w:val="24"/>
          <w:szCs w:val="24"/>
        </w:rPr>
        <w:t>Λύση:</w:t>
      </w:r>
    </w:p>
    <w:p w:rsidR="0060652C" w:rsidRDefault="0060652C" w:rsidP="00CA70E7">
      <w:pPr>
        <w:jc w:val="both"/>
        <w:rPr>
          <w:rFonts w:cstheme="minorHAnsi"/>
          <w:sz w:val="24"/>
          <w:szCs w:val="24"/>
        </w:rPr>
      </w:pPr>
    </w:p>
    <w:p w:rsidR="00F66386" w:rsidRDefault="00F66386" w:rsidP="00CA70E7">
      <w:pPr>
        <w:jc w:val="both"/>
        <w:rPr>
          <w:rFonts w:cstheme="minorHAnsi"/>
          <w:sz w:val="24"/>
          <w:szCs w:val="24"/>
        </w:rPr>
      </w:pPr>
    </w:p>
    <w:p w:rsidR="00F66386" w:rsidRDefault="00F66386" w:rsidP="00CA70E7">
      <w:pPr>
        <w:jc w:val="both"/>
        <w:rPr>
          <w:rFonts w:cstheme="minorHAnsi"/>
          <w:sz w:val="24"/>
          <w:szCs w:val="24"/>
        </w:rPr>
      </w:pPr>
    </w:p>
    <w:p w:rsidR="00F66386" w:rsidRDefault="00F66386" w:rsidP="00CA70E7">
      <w:pPr>
        <w:jc w:val="both"/>
        <w:rPr>
          <w:rFonts w:cstheme="minorHAnsi"/>
          <w:sz w:val="24"/>
          <w:szCs w:val="24"/>
        </w:rPr>
      </w:pPr>
    </w:p>
    <w:p w:rsidR="00F66386" w:rsidRDefault="00F66386" w:rsidP="00CA70E7">
      <w:pPr>
        <w:jc w:val="both"/>
        <w:rPr>
          <w:rFonts w:cstheme="minorHAnsi"/>
          <w:sz w:val="24"/>
          <w:szCs w:val="24"/>
        </w:rPr>
      </w:pPr>
    </w:p>
    <w:p w:rsidR="00F66386" w:rsidRDefault="00F66386" w:rsidP="00CA70E7">
      <w:pPr>
        <w:jc w:val="both"/>
        <w:rPr>
          <w:rFonts w:cstheme="minorHAnsi"/>
          <w:sz w:val="24"/>
          <w:szCs w:val="24"/>
        </w:rPr>
      </w:pPr>
    </w:p>
    <w:p w:rsidR="00F66386" w:rsidRDefault="00F66386" w:rsidP="00CA70E7">
      <w:pPr>
        <w:jc w:val="both"/>
        <w:rPr>
          <w:rFonts w:cstheme="minorHAnsi"/>
          <w:sz w:val="24"/>
          <w:szCs w:val="24"/>
        </w:rPr>
      </w:pPr>
    </w:p>
    <w:p w:rsidR="00F66386" w:rsidRDefault="00F66386" w:rsidP="00CA70E7">
      <w:pPr>
        <w:jc w:val="both"/>
        <w:rPr>
          <w:rFonts w:cstheme="minorHAnsi"/>
          <w:sz w:val="24"/>
          <w:szCs w:val="24"/>
        </w:rPr>
      </w:pPr>
    </w:p>
    <w:p w:rsidR="00F66386" w:rsidRDefault="00F66386" w:rsidP="00CA70E7">
      <w:pPr>
        <w:jc w:val="both"/>
        <w:rPr>
          <w:rFonts w:cstheme="minorHAnsi"/>
          <w:sz w:val="24"/>
          <w:szCs w:val="24"/>
        </w:rPr>
      </w:pPr>
    </w:p>
    <w:p w:rsidR="00F66386" w:rsidRPr="00CE7EEC" w:rsidRDefault="00F66386" w:rsidP="00CA70E7">
      <w:pPr>
        <w:jc w:val="both"/>
        <w:rPr>
          <w:rFonts w:cstheme="minorHAnsi"/>
          <w:sz w:val="24"/>
          <w:szCs w:val="24"/>
        </w:rPr>
      </w:pPr>
    </w:p>
    <w:p w:rsidR="00D05205" w:rsidRPr="00CE7EEC" w:rsidRDefault="00D05205" w:rsidP="00D05205">
      <w:pPr>
        <w:rPr>
          <w:rFonts w:cstheme="minorHAnsi"/>
          <w:b/>
          <w:sz w:val="24"/>
          <w:szCs w:val="24"/>
        </w:rPr>
      </w:pPr>
      <w:r w:rsidRPr="00CE7EEC">
        <w:rPr>
          <w:rFonts w:cstheme="minorHAnsi"/>
          <w:b/>
          <w:sz w:val="24"/>
          <w:szCs w:val="24"/>
        </w:rPr>
        <w:lastRenderedPageBreak/>
        <w:t>Πρόβλημα 3</w:t>
      </w:r>
    </w:p>
    <w:p w:rsidR="00D05205" w:rsidRPr="00CE7EEC" w:rsidRDefault="00F81FF0" w:rsidP="00F81FF0">
      <w:pPr>
        <w:spacing w:line="240" w:lineRule="auto"/>
        <w:jc w:val="both"/>
        <w:rPr>
          <w:rFonts w:cstheme="minorHAnsi"/>
          <w:sz w:val="24"/>
          <w:szCs w:val="24"/>
        </w:rPr>
      </w:pPr>
      <w:r w:rsidRPr="00CE7EEC">
        <w:rPr>
          <w:rFonts w:cstheme="minorHAnsi"/>
          <w:noProof/>
          <w:sz w:val="24"/>
          <w:szCs w:val="24"/>
          <w:lang w:eastAsia="el-GR"/>
        </w:rPr>
        <w:drawing>
          <wp:anchor distT="0" distB="0" distL="114300" distR="114300" simplePos="0" relativeHeight="251999232" behindDoc="1" locked="0" layoutInCell="1" allowOverlap="1">
            <wp:simplePos x="0" y="0"/>
            <wp:positionH relativeFrom="column">
              <wp:posOffset>1921</wp:posOffset>
            </wp:positionH>
            <wp:positionV relativeFrom="paragraph">
              <wp:posOffset>507</wp:posOffset>
            </wp:positionV>
            <wp:extent cx="1804670" cy="963295"/>
            <wp:effectExtent l="0" t="0" r="0" b="0"/>
            <wp:wrapTight wrapText="bothSides">
              <wp:wrapPolygon edited="0">
                <wp:start x="0" y="0"/>
                <wp:lineTo x="0" y="21358"/>
                <wp:lineTo x="21433" y="21358"/>
                <wp:lineTo x="21433" y="0"/>
                <wp:lineTo x="0" y="0"/>
              </wp:wrapPolygon>
            </wp:wrapTight>
            <wp:docPr id="403" name="Pictur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5205" w:rsidRPr="00CE7EEC">
        <w:rPr>
          <w:rFonts w:cstheme="minorHAnsi"/>
          <w:sz w:val="24"/>
          <w:szCs w:val="24"/>
        </w:rPr>
        <w:t xml:space="preserve">Η κατανομή των διαστάσεων των </w:t>
      </w:r>
      <w:proofErr w:type="spellStart"/>
      <w:r w:rsidR="00D05205" w:rsidRPr="00CE7EEC">
        <w:rPr>
          <w:rFonts w:cstheme="minorHAnsi"/>
          <w:sz w:val="24"/>
          <w:szCs w:val="24"/>
        </w:rPr>
        <w:t>νανοσωματιδίων</w:t>
      </w:r>
      <w:proofErr w:type="spellEnd"/>
      <w:r w:rsidR="00D05205" w:rsidRPr="00CE7EEC">
        <w:rPr>
          <w:rFonts w:cstheme="minorHAnsi"/>
          <w:sz w:val="24"/>
          <w:szCs w:val="24"/>
        </w:rPr>
        <w:t xml:space="preserve"> πυριτίου στην διάταξη του σχήματος φαίνεται στο ιστόγραμμα που ακολουθεί</w:t>
      </w:r>
      <w:r w:rsidRPr="00CE7EEC">
        <w:rPr>
          <w:rFonts w:cstheme="minorHAnsi"/>
          <w:sz w:val="24"/>
          <w:szCs w:val="24"/>
        </w:rPr>
        <w:t xml:space="preserve">. Το διάγραμμα </w:t>
      </w:r>
      <w:r w:rsidRPr="00CE7EEC">
        <w:rPr>
          <w:rFonts w:cstheme="minorHAnsi"/>
          <w:sz w:val="24"/>
          <w:szCs w:val="24"/>
          <w:lang w:val="en-US"/>
        </w:rPr>
        <w:t>I</w:t>
      </w:r>
      <w:r w:rsidRPr="00CE7EEC">
        <w:rPr>
          <w:rFonts w:cstheme="minorHAnsi"/>
          <w:sz w:val="24"/>
          <w:szCs w:val="24"/>
        </w:rPr>
        <w:t>-</w:t>
      </w:r>
      <w:r w:rsidRPr="00CE7EEC">
        <w:rPr>
          <w:rFonts w:cstheme="minorHAnsi"/>
          <w:sz w:val="24"/>
          <w:szCs w:val="24"/>
          <w:lang w:val="en-US"/>
        </w:rPr>
        <w:t>V</w:t>
      </w:r>
      <w:r w:rsidRPr="00CE7EEC">
        <w:rPr>
          <w:rFonts w:cstheme="minorHAnsi"/>
          <w:sz w:val="24"/>
          <w:szCs w:val="24"/>
        </w:rPr>
        <w:t xml:space="preserve"> διακρίνονται αμυδρά τα σκαλιά φραγής </w:t>
      </w:r>
      <w:r w:rsidRPr="00CE7EEC">
        <w:rPr>
          <w:rFonts w:cstheme="minorHAnsi"/>
          <w:sz w:val="24"/>
          <w:szCs w:val="24"/>
          <w:lang w:val="en-US"/>
        </w:rPr>
        <w:t>Coulomb</w:t>
      </w:r>
      <w:r w:rsidRPr="00CE7EEC">
        <w:rPr>
          <w:rFonts w:cstheme="minorHAnsi"/>
          <w:sz w:val="24"/>
          <w:szCs w:val="24"/>
        </w:rPr>
        <w:t>. Η ύπαρξή τους γίνεται φανερή στο διάγραμμα διαφορικής αγωγιμότητας –τάσης.</w:t>
      </w:r>
    </w:p>
    <w:p w:rsidR="00F81FF0" w:rsidRPr="00CE7EEC" w:rsidRDefault="00D05205" w:rsidP="00F81FF0">
      <w:pPr>
        <w:rPr>
          <w:rFonts w:eastAsiaTheme="minorEastAsia" w:cstheme="minorHAnsi"/>
          <w:sz w:val="24"/>
          <w:szCs w:val="24"/>
        </w:rPr>
      </w:pPr>
      <w:r w:rsidRPr="00CE7EEC">
        <w:rPr>
          <w:rFonts w:cstheme="minorHAnsi"/>
          <w:noProof/>
          <w:sz w:val="24"/>
          <w:szCs w:val="24"/>
          <w:lang w:eastAsia="el-GR"/>
        </w:rPr>
        <w:drawing>
          <wp:anchor distT="0" distB="0" distL="114300" distR="114300" simplePos="0" relativeHeight="251596800" behindDoc="1" locked="0" layoutInCell="1" allowOverlap="1" wp14:anchorId="5F0750CE" wp14:editId="36B3C681">
            <wp:simplePos x="0" y="0"/>
            <wp:positionH relativeFrom="column">
              <wp:posOffset>-6350</wp:posOffset>
            </wp:positionH>
            <wp:positionV relativeFrom="paragraph">
              <wp:posOffset>285750</wp:posOffset>
            </wp:positionV>
            <wp:extent cx="2224405" cy="3972560"/>
            <wp:effectExtent l="0" t="0" r="0" b="0"/>
            <wp:wrapTight wrapText="bothSides">
              <wp:wrapPolygon edited="0">
                <wp:start x="0" y="0"/>
                <wp:lineTo x="0" y="21545"/>
                <wp:lineTo x="21458" y="21545"/>
                <wp:lineTo x="21458" y="0"/>
                <wp:lineTo x="0" y="0"/>
              </wp:wrapPolygon>
            </wp:wrapTight>
            <wp:docPr id="7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397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EEC">
        <w:rPr>
          <w:rFonts w:cstheme="minorHAnsi"/>
          <w:sz w:val="24"/>
          <w:szCs w:val="24"/>
        </w:rPr>
        <w:t xml:space="preserve">Εάν το ενεργειακό χάσμα ενός </w:t>
      </w:r>
      <w:proofErr w:type="spellStart"/>
      <w:r w:rsidRPr="00CE7EEC">
        <w:rPr>
          <w:rFonts w:cstheme="minorHAnsi"/>
          <w:sz w:val="24"/>
          <w:szCs w:val="24"/>
        </w:rPr>
        <w:t>νανοκρυστάλλου</w:t>
      </w:r>
      <w:proofErr w:type="spellEnd"/>
      <w:r w:rsidRPr="00CE7EEC">
        <w:rPr>
          <w:rFonts w:cstheme="minorHAnsi"/>
          <w:sz w:val="24"/>
          <w:szCs w:val="24"/>
        </w:rPr>
        <w:t xml:space="preserve"> πυριτίου δίνεται προσεγγιστικά από την σχέση</w:t>
      </w:r>
      <w:r w:rsidR="00F81FF0" w:rsidRPr="00CE7EEC">
        <w:rPr>
          <w:rFonts w:cstheme="minorHAnsi"/>
          <w:sz w:val="24"/>
          <w:szCs w:val="24"/>
        </w:rPr>
        <w:t xml:space="preserve"> </w:t>
      </w:r>
      <w:r w:rsidRPr="00CE7EEC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Ε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eV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=1,13+13,9/</m:t>
        </m:r>
        <m:sSup>
          <m:sSup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 w:rsidRPr="00CE7EEC">
        <w:rPr>
          <w:rFonts w:eastAsiaTheme="minorEastAsia" w:cstheme="minorHAnsi"/>
          <w:sz w:val="24"/>
          <w:szCs w:val="24"/>
        </w:rPr>
        <w:t xml:space="preserve">, </w:t>
      </w:r>
    </w:p>
    <w:p w:rsidR="00D05205" w:rsidRPr="00CE7EEC" w:rsidRDefault="00D05205" w:rsidP="00F81FF0">
      <w:pPr>
        <w:rPr>
          <w:rFonts w:eastAsiaTheme="minorEastAsia" w:cstheme="minorHAnsi"/>
          <w:sz w:val="24"/>
          <w:szCs w:val="24"/>
        </w:rPr>
      </w:pPr>
      <w:r w:rsidRPr="00CE7EEC">
        <w:rPr>
          <w:rFonts w:eastAsiaTheme="minorEastAsia" w:cstheme="minorHAnsi"/>
          <w:sz w:val="24"/>
          <w:szCs w:val="24"/>
          <w:lang w:val="en-US"/>
        </w:rPr>
        <w:t>d</w:t>
      </w:r>
      <w:r w:rsidRPr="00CE7EEC">
        <w:rPr>
          <w:rFonts w:eastAsiaTheme="minorEastAsia" w:cstheme="minorHAnsi"/>
          <w:sz w:val="24"/>
          <w:szCs w:val="24"/>
        </w:rPr>
        <w:t xml:space="preserve">: η διάμετρος του </w:t>
      </w:r>
      <w:proofErr w:type="spellStart"/>
      <w:r w:rsidRPr="00CE7EEC">
        <w:rPr>
          <w:rFonts w:eastAsiaTheme="minorEastAsia" w:cstheme="minorHAnsi"/>
          <w:sz w:val="24"/>
          <w:szCs w:val="24"/>
        </w:rPr>
        <w:t>νανοσωματιδίου</w:t>
      </w:r>
      <w:proofErr w:type="spellEnd"/>
      <w:r w:rsidRPr="00CE7EEC">
        <w:rPr>
          <w:rFonts w:eastAsiaTheme="minorEastAsia" w:cstheme="minorHAnsi"/>
          <w:sz w:val="24"/>
          <w:szCs w:val="24"/>
        </w:rPr>
        <w:t xml:space="preserve"> σε </w:t>
      </w:r>
      <w:r w:rsidRPr="00CE7EEC">
        <w:rPr>
          <w:rFonts w:eastAsiaTheme="minorEastAsia" w:cstheme="minorHAnsi"/>
          <w:sz w:val="24"/>
          <w:szCs w:val="24"/>
          <w:lang w:val="en-US"/>
        </w:rPr>
        <w:t>nm</w:t>
      </w:r>
    </w:p>
    <w:p w:rsidR="00D05205" w:rsidRPr="00CE7EEC" w:rsidRDefault="00D05205" w:rsidP="00D05205">
      <w:pPr>
        <w:jc w:val="both"/>
        <w:rPr>
          <w:rFonts w:cstheme="minorHAnsi"/>
          <w:sz w:val="24"/>
          <w:szCs w:val="24"/>
        </w:rPr>
      </w:pPr>
      <w:r w:rsidRPr="00CE7EEC">
        <w:rPr>
          <w:rFonts w:eastAsiaTheme="minorEastAsia" w:cstheme="minorHAnsi"/>
          <w:sz w:val="24"/>
          <w:szCs w:val="24"/>
        </w:rPr>
        <w:t xml:space="preserve">Να υπολογιστεί το ενεργειακό χάσμα για κάθε </w:t>
      </w:r>
      <w:r w:rsidR="00642AF5" w:rsidRPr="00CE7EEC">
        <w:rPr>
          <w:rFonts w:eastAsiaTheme="minorEastAsia" w:cstheme="minorHAnsi"/>
          <w:sz w:val="24"/>
          <w:szCs w:val="24"/>
        </w:rPr>
        <w:t xml:space="preserve">μέγεθος των </w:t>
      </w:r>
      <w:proofErr w:type="spellStart"/>
      <w:r w:rsidR="00642AF5" w:rsidRPr="00CE7EEC">
        <w:rPr>
          <w:rFonts w:eastAsiaTheme="minorEastAsia" w:cstheme="minorHAnsi"/>
          <w:sz w:val="24"/>
          <w:szCs w:val="24"/>
        </w:rPr>
        <w:t>νανοκρυστάλλων</w:t>
      </w:r>
      <w:proofErr w:type="spellEnd"/>
      <w:r w:rsidR="00642AF5" w:rsidRPr="00CE7EEC">
        <w:rPr>
          <w:rFonts w:eastAsiaTheme="minorEastAsia" w:cstheme="minorHAnsi"/>
          <w:sz w:val="24"/>
          <w:szCs w:val="24"/>
        </w:rPr>
        <w:t xml:space="preserve"> που παρουσιάζονται στο ιστόγραμμα</w:t>
      </w:r>
      <w:r w:rsidRPr="00CE7EEC">
        <w:rPr>
          <w:rFonts w:eastAsiaTheme="minorEastAsia" w:cstheme="minorHAnsi"/>
          <w:sz w:val="24"/>
          <w:szCs w:val="24"/>
        </w:rPr>
        <w:t xml:space="preserve"> και να εξηγηθεί  η διαφορά που υπάρχει ανάμεσα στην τάση φραγής </w:t>
      </w:r>
      <w:r w:rsidRPr="00CE7EEC">
        <w:rPr>
          <w:rFonts w:eastAsiaTheme="minorEastAsia" w:cstheme="minorHAnsi"/>
          <w:sz w:val="24"/>
          <w:szCs w:val="24"/>
          <w:lang w:val="en-US"/>
        </w:rPr>
        <w:t>Coulomb</w:t>
      </w:r>
      <w:r w:rsidRPr="00CE7EEC">
        <w:rPr>
          <w:rFonts w:eastAsiaTheme="minorEastAsia" w:cstheme="minorHAnsi"/>
          <w:sz w:val="24"/>
          <w:szCs w:val="24"/>
        </w:rPr>
        <w:t xml:space="preserve"> και </w:t>
      </w:r>
      <w:r w:rsidR="00642AF5" w:rsidRPr="00CE7EEC">
        <w:rPr>
          <w:rFonts w:eastAsiaTheme="minorEastAsia" w:cstheme="minorHAnsi"/>
          <w:sz w:val="24"/>
          <w:szCs w:val="24"/>
        </w:rPr>
        <w:t>το πλάτος</w:t>
      </w:r>
      <w:r w:rsidRPr="00CE7EEC">
        <w:rPr>
          <w:rFonts w:eastAsiaTheme="minorEastAsia" w:cstheme="minorHAnsi"/>
          <w:sz w:val="24"/>
          <w:szCs w:val="24"/>
        </w:rPr>
        <w:t xml:space="preserve"> των σκαλιών </w:t>
      </w:r>
      <w:r w:rsidRPr="00CE7EEC">
        <w:rPr>
          <w:rFonts w:eastAsiaTheme="minorEastAsia" w:cstheme="minorHAnsi"/>
          <w:sz w:val="24"/>
          <w:szCs w:val="24"/>
          <w:lang w:val="en-US"/>
        </w:rPr>
        <w:t>Coulomb</w:t>
      </w:r>
      <w:r w:rsidRPr="00CE7EEC">
        <w:rPr>
          <w:rFonts w:eastAsiaTheme="minorEastAsia" w:cstheme="minorHAnsi"/>
          <w:sz w:val="24"/>
          <w:szCs w:val="24"/>
        </w:rPr>
        <w:t>. Οι επαφές είναι συμμετρικές ή ασύμμετρες;</w:t>
      </w:r>
    </w:p>
    <w:p w:rsidR="00D05205" w:rsidRPr="00CE7EEC" w:rsidRDefault="00F81FF0" w:rsidP="00D05205">
      <w:pPr>
        <w:rPr>
          <w:rFonts w:cstheme="minorHAnsi"/>
          <w:sz w:val="24"/>
          <w:szCs w:val="24"/>
        </w:rPr>
      </w:pPr>
      <w:r w:rsidRPr="00CE7EEC">
        <w:rPr>
          <w:rFonts w:cstheme="minorHAnsi"/>
          <w:noProof/>
          <w:sz w:val="24"/>
          <w:szCs w:val="24"/>
          <w:lang w:eastAsia="el-GR"/>
        </w:rPr>
        <w:drawing>
          <wp:inline distT="0" distB="0" distL="0" distR="0" wp14:anchorId="4349E69E">
            <wp:extent cx="1945005" cy="1743710"/>
            <wp:effectExtent l="0" t="0" r="0" b="0"/>
            <wp:docPr id="404" name="Pictur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5205" w:rsidRPr="00CE7EEC" w:rsidRDefault="006C7F66" w:rsidP="006C7F66">
      <w:pPr>
        <w:rPr>
          <w:rFonts w:cstheme="minorHAnsi"/>
          <w:sz w:val="24"/>
          <w:szCs w:val="24"/>
        </w:rPr>
      </w:pPr>
      <w:r w:rsidRPr="00CE7EEC">
        <w:rPr>
          <w:rFonts w:cstheme="minorHAnsi"/>
          <w:sz w:val="24"/>
          <w:szCs w:val="24"/>
          <w:lang w:val="en-GB"/>
        </w:rPr>
        <w:t>Room-temperature Coulomb blockade effect in silicon quantum dots in silicon nitride films (Chang-</w:t>
      </w:r>
      <w:proofErr w:type="spellStart"/>
      <w:r w:rsidRPr="00CE7EEC">
        <w:rPr>
          <w:rFonts w:cstheme="minorHAnsi"/>
          <w:sz w:val="24"/>
          <w:szCs w:val="24"/>
          <w:lang w:val="en-GB"/>
        </w:rPr>
        <w:t>Hee</w:t>
      </w:r>
      <w:proofErr w:type="spellEnd"/>
      <w:r w:rsidRPr="00CE7EEC">
        <w:rPr>
          <w:rFonts w:cstheme="minorHAnsi"/>
          <w:sz w:val="24"/>
          <w:szCs w:val="24"/>
          <w:lang w:val="en-GB"/>
        </w:rPr>
        <w:t xml:space="preserve"> Cho et. al. APL</w:t>
      </w:r>
      <w:r w:rsidRPr="00CE7EEC">
        <w:rPr>
          <w:rFonts w:cstheme="minorHAnsi"/>
          <w:sz w:val="24"/>
          <w:szCs w:val="24"/>
        </w:rPr>
        <w:t xml:space="preserve"> 2006)</w:t>
      </w:r>
    </w:p>
    <w:p w:rsidR="00E8033E" w:rsidRPr="00CE7EEC" w:rsidRDefault="00905131" w:rsidP="00E8033E">
      <w:pPr>
        <w:jc w:val="both"/>
        <w:rPr>
          <w:rFonts w:cstheme="minorHAnsi"/>
          <w:sz w:val="24"/>
          <w:szCs w:val="24"/>
        </w:rPr>
      </w:pPr>
      <w:r w:rsidRPr="00CE7EEC">
        <w:rPr>
          <w:rFonts w:cstheme="minorHAnsi"/>
          <w:noProof/>
          <w:sz w:val="24"/>
          <w:szCs w:val="24"/>
          <w:lang w:eastAsia="el-GR"/>
        </w:rPr>
        <mc:AlternateContent>
          <mc:Choice Requires="wpi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2692110</wp:posOffset>
                </wp:positionH>
                <wp:positionV relativeFrom="paragraph">
                  <wp:posOffset>326000</wp:posOffset>
                </wp:positionV>
                <wp:extent cx="360" cy="21600"/>
                <wp:effectExtent l="38100" t="38100" r="19050" b="16510"/>
                <wp:wrapNone/>
                <wp:docPr id="442" name="Ink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443926" id="Ink 442" o:spid="_x0000_s1026" type="#_x0000_t75" style="position:absolute;margin-left:211.9pt;margin-top:25.55pt;width:.3pt;height:1.9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">
                <v:imagedata r:id="rId21" o:title=""/>
                <o:lock v:ext="edit" rotation="t" aspectratio="f"/>
              </v:shape>
            </w:pict>
          </mc:Fallback>
        </mc:AlternateContent>
      </w:r>
      <w:r w:rsidRPr="00CE7EEC">
        <w:rPr>
          <w:rFonts w:cstheme="minorHAnsi"/>
          <w:noProof/>
          <w:sz w:val="24"/>
          <w:szCs w:val="24"/>
          <w:lang w:eastAsia="el-GR"/>
        </w:rPr>
        <mc:AlternateContent>
          <mc:Choice Requires="wpi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86430</wp:posOffset>
                </wp:positionH>
                <wp:positionV relativeFrom="paragraph">
                  <wp:posOffset>253655</wp:posOffset>
                </wp:positionV>
                <wp:extent cx="360" cy="360"/>
                <wp:effectExtent l="38100" t="38100" r="19050" b="19050"/>
                <wp:wrapNone/>
                <wp:docPr id="405" name="Ink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BDA352" id="Ink 405" o:spid="_x0000_s1026" type="#_x0000_t75" style="position:absolute;margin-left:6.7pt;margin-top:19.85pt;width:.3pt;height:.3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">
                <v:imagedata r:id="rId23" o:title=""/>
                <o:lock v:ext="edit" rotation="t" aspectratio="f"/>
              </v:shape>
            </w:pict>
          </mc:Fallback>
        </mc:AlternateContent>
      </w:r>
      <w:r w:rsidR="00642AF5" w:rsidRPr="00CE7EEC">
        <w:rPr>
          <w:rFonts w:cstheme="minorHAnsi"/>
          <w:sz w:val="24"/>
          <w:szCs w:val="24"/>
        </w:rPr>
        <w:t>Λύση:</w:t>
      </w:r>
    </w:p>
    <w:p w:rsidR="00905131" w:rsidRDefault="00905131" w:rsidP="002C2095">
      <w:pPr>
        <w:jc w:val="both"/>
        <w:rPr>
          <w:rFonts w:cstheme="minorHAnsi"/>
          <w:sz w:val="24"/>
          <w:szCs w:val="24"/>
        </w:rPr>
      </w:pPr>
    </w:p>
    <w:p w:rsidR="00F66386" w:rsidRDefault="00F66386" w:rsidP="002C2095">
      <w:pPr>
        <w:jc w:val="both"/>
        <w:rPr>
          <w:rFonts w:cstheme="minorHAnsi"/>
          <w:sz w:val="24"/>
          <w:szCs w:val="24"/>
        </w:rPr>
      </w:pPr>
    </w:p>
    <w:p w:rsidR="00F66386" w:rsidRDefault="00F66386" w:rsidP="002C2095">
      <w:pPr>
        <w:jc w:val="both"/>
        <w:rPr>
          <w:rFonts w:cstheme="minorHAnsi"/>
          <w:sz w:val="24"/>
          <w:szCs w:val="24"/>
        </w:rPr>
      </w:pPr>
    </w:p>
    <w:p w:rsidR="00F66386" w:rsidRDefault="00F66386" w:rsidP="002C2095">
      <w:pPr>
        <w:jc w:val="both"/>
        <w:rPr>
          <w:rFonts w:cstheme="minorHAnsi"/>
          <w:sz w:val="24"/>
          <w:szCs w:val="24"/>
        </w:rPr>
      </w:pPr>
    </w:p>
    <w:p w:rsidR="00F66386" w:rsidRDefault="00F66386" w:rsidP="002C2095">
      <w:pPr>
        <w:jc w:val="both"/>
        <w:rPr>
          <w:rFonts w:cstheme="minorHAnsi"/>
          <w:sz w:val="24"/>
          <w:szCs w:val="24"/>
        </w:rPr>
      </w:pPr>
    </w:p>
    <w:p w:rsidR="00F66386" w:rsidRDefault="00F66386" w:rsidP="002C2095">
      <w:pPr>
        <w:jc w:val="both"/>
        <w:rPr>
          <w:rFonts w:cstheme="minorHAnsi"/>
          <w:sz w:val="24"/>
          <w:szCs w:val="24"/>
        </w:rPr>
      </w:pPr>
    </w:p>
    <w:p w:rsidR="00F66386" w:rsidRDefault="00F66386" w:rsidP="002C2095">
      <w:pPr>
        <w:jc w:val="both"/>
        <w:rPr>
          <w:rFonts w:cstheme="minorHAnsi"/>
          <w:sz w:val="24"/>
          <w:szCs w:val="24"/>
        </w:rPr>
      </w:pPr>
    </w:p>
    <w:p w:rsidR="00F66386" w:rsidRDefault="00F66386" w:rsidP="002C2095">
      <w:pPr>
        <w:jc w:val="both"/>
        <w:rPr>
          <w:rFonts w:cstheme="minorHAnsi"/>
          <w:sz w:val="24"/>
          <w:szCs w:val="24"/>
        </w:rPr>
      </w:pPr>
    </w:p>
    <w:p w:rsidR="00D05205" w:rsidRPr="00CE7EEC" w:rsidRDefault="00D05205" w:rsidP="002C2095">
      <w:pPr>
        <w:jc w:val="both"/>
        <w:rPr>
          <w:rFonts w:cstheme="minorHAnsi"/>
          <w:sz w:val="24"/>
          <w:szCs w:val="24"/>
        </w:rPr>
      </w:pPr>
      <w:r w:rsidRPr="00CE7EEC">
        <w:rPr>
          <w:rFonts w:cstheme="minorHAnsi"/>
          <w:sz w:val="24"/>
          <w:szCs w:val="24"/>
        </w:rPr>
        <w:t>Εισαγωγή στο Πρόβλημα 4</w:t>
      </w:r>
    </w:p>
    <w:p w:rsidR="003E4B80" w:rsidRPr="00CE7EEC" w:rsidRDefault="003E4B80" w:rsidP="002C2095">
      <w:pPr>
        <w:jc w:val="both"/>
        <w:rPr>
          <w:rFonts w:cstheme="minorHAnsi"/>
          <w:sz w:val="24"/>
          <w:szCs w:val="24"/>
        </w:rPr>
      </w:pPr>
      <w:r w:rsidRPr="00CE7EEC">
        <w:rPr>
          <w:rFonts w:cstheme="minorHAnsi"/>
          <w:sz w:val="24"/>
          <w:szCs w:val="24"/>
        </w:rPr>
        <w:t>Η ενασχόληση με</w:t>
      </w:r>
      <w:r w:rsidR="001B63DE" w:rsidRPr="00CE7EEC">
        <w:rPr>
          <w:rFonts w:cstheme="minorHAnsi"/>
          <w:sz w:val="24"/>
          <w:szCs w:val="24"/>
        </w:rPr>
        <w:t xml:space="preserve"> το φαινόμενο της φραγής </w:t>
      </w:r>
      <w:r w:rsidR="001B63DE" w:rsidRPr="00CE7EEC">
        <w:rPr>
          <w:rFonts w:cstheme="minorHAnsi"/>
          <w:sz w:val="24"/>
          <w:szCs w:val="24"/>
          <w:lang w:val="en-GB"/>
        </w:rPr>
        <w:t>Coulomb</w:t>
      </w:r>
      <w:r w:rsidRPr="00CE7EEC">
        <w:rPr>
          <w:rFonts w:cstheme="minorHAnsi"/>
          <w:sz w:val="24"/>
          <w:szCs w:val="24"/>
        </w:rPr>
        <w:t xml:space="preserve"> ξεκίνησε πριν από 40 χρόνια όταν έγιναν οι πρώτες μελέτες της μεταβολής του ρεύματος συναρτήσει της τάσης μέσα από διηλεκτρικά τα οποία περιείχαν </w:t>
      </w:r>
      <w:r w:rsidR="001B63DE" w:rsidRPr="00CE7EEC">
        <w:rPr>
          <w:rFonts w:cstheme="minorHAnsi"/>
          <w:sz w:val="24"/>
          <w:szCs w:val="24"/>
        </w:rPr>
        <w:t xml:space="preserve">πολύ </w:t>
      </w:r>
      <w:r w:rsidRPr="00CE7EEC">
        <w:rPr>
          <w:rFonts w:cstheme="minorHAnsi"/>
          <w:sz w:val="24"/>
          <w:szCs w:val="24"/>
        </w:rPr>
        <w:t xml:space="preserve">μικρά μεταλλικά σωματίδια. Στη συνέχεια και προκειμένου να αποφευχθούν οι δυσκολίες </w:t>
      </w:r>
      <w:r w:rsidR="001B63DE" w:rsidRPr="00CE7EEC">
        <w:rPr>
          <w:rFonts w:cstheme="minorHAnsi"/>
          <w:sz w:val="24"/>
          <w:szCs w:val="24"/>
        </w:rPr>
        <w:t xml:space="preserve">που προκύπτουν </w:t>
      </w:r>
      <w:r w:rsidRPr="00CE7EEC">
        <w:rPr>
          <w:rFonts w:cstheme="minorHAnsi"/>
          <w:sz w:val="24"/>
          <w:szCs w:val="24"/>
        </w:rPr>
        <w:t xml:space="preserve">από τις </w:t>
      </w:r>
      <w:r w:rsidR="001B63DE" w:rsidRPr="00CE7EEC">
        <w:rPr>
          <w:rFonts w:cstheme="minorHAnsi"/>
          <w:sz w:val="24"/>
          <w:szCs w:val="24"/>
        </w:rPr>
        <w:t>ταυτόχρονες εκδηλώσεις του</w:t>
      </w:r>
      <w:r w:rsidRPr="00CE7EEC">
        <w:rPr>
          <w:rFonts w:cstheme="minorHAnsi"/>
          <w:sz w:val="24"/>
          <w:szCs w:val="24"/>
        </w:rPr>
        <w:t xml:space="preserve"> φαινομένου σήραγγας</w:t>
      </w:r>
      <w:r w:rsidR="001B63DE" w:rsidRPr="00CE7EEC">
        <w:rPr>
          <w:rFonts w:cstheme="minorHAnsi"/>
          <w:sz w:val="24"/>
          <w:szCs w:val="24"/>
        </w:rPr>
        <w:t xml:space="preserve"> μέσα από τα </w:t>
      </w:r>
      <w:proofErr w:type="spellStart"/>
      <w:r w:rsidR="001B63DE" w:rsidRPr="00CE7EEC">
        <w:rPr>
          <w:rFonts w:cstheme="minorHAnsi"/>
          <w:sz w:val="24"/>
          <w:szCs w:val="24"/>
        </w:rPr>
        <w:t>νανοσωματίδια</w:t>
      </w:r>
      <w:proofErr w:type="spellEnd"/>
      <w:r w:rsidR="001B63DE" w:rsidRPr="00CE7EEC">
        <w:rPr>
          <w:rFonts w:cstheme="minorHAnsi"/>
          <w:sz w:val="24"/>
          <w:szCs w:val="24"/>
        </w:rPr>
        <w:t xml:space="preserve">, </w:t>
      </w:r>
      <w:r w:rsidRPr="00CE7EEC">
        <w:rPr>
          <w:rFonts w:cstheme="minorHAnsi"/>
          <w:sz w:val="24"/>
          <w:szCs w:val="24"/>
        </w:rPr>
        <w:t xml:space="preserve"> η πρ</w:t>
      </w:r>
      <w:r w:rsidR="001B63DE" w:rsidRPr="00CE7EEC">
        <w:rPr>
          <w:rFonts w:cstheme="minorHAnsi"/>
          <w:sz w:val="24"/>
          <w:szCs w:val="24"/>
        </w:rPr>
        <w:t>οσοχή στράφηκε στη μελέτη διόδων σήραγγας οι οποίες</w:t>
      </w:r>
      <w:r w:rsidRPr="00CE7EEC">
        <w:rPr>
          <w:rFonts w:cstheme="minorHAnsi"/>
          <w:sz w:val="24"/>
          <w:szCs w:val="24"/>
        </w:rPr>
        <w:t xml:space="preserve"> περιείχαν έναν σωματίδιο μέσα σε ένα </w:t>
      </w:r>
      <w:r w:rsidR="001B63DE" w:rsidRPr="00CE7EEC">
        <w:rPr>
          <w:rFonts w:cstheme="minorHAnsi"/>
          <w:sz w:val="24"/>
          <w:szCs w:val="24"/>
        </w:rPr>
        <w:t>διηλεκτρικό. Α</w:t>
      </w:r>
      <w:r w:rsidRPr="00CE7EEC">
        <w:rPr>
          <w:rFonts w:cstheme="minorHAnsi"/>
          <w:sz w:val="24"/>
          <w:szCs w:val="24"/>
        </w:rPr>
        <w:t xml:space="preserve">υτές οι διατάξεις </w:t>
      </w:r>
      <w:r w:rsidR="001B63DE" w:rsidRPr="00CE7EEC">
        <w:rPr>
          <w:rFonts w:cstheme="minorHAnsi"/>
          <w:sz w:val="24"/>
          <w:szCs w:val="24"/>
        </w:rPr>
        <w:t>αναπτύχθηκαν αξιοποιώντας</w:t>
      </w:r>
      <w:r w:rsidRPr="00CE7EEC">
        <w:rPr>
          <w:rFonts w:cstheme="minorHAnsi"/>
          <w:sz w:val="24"/>
          <w:szCs w:val="24"/>
        </w:rPr>
        <w:t xml:space="preserve"> τις δυνατότητες που παρείχε η λιθογραφία</w:t>
      </w:r>
      <w:r w:rsidR="001B63DE" w:rsidRPr="00CE7EEC">
        <w:rPr>
          <w:rFonts w:cstheme="minorHAnsi"/>
          <w:sz w:val="24"/>
          <w:szCs w:val="24"/>
        </w:rPr>
        <w:t xml:space="preserve"> ηλεκτρονικής δέσμης</w:t>
      </w:r>
      <w:r w:rsidRPr="00CE7EEC">
        <w:rPr>
          <w:rFonts w:cstheme="minorHAnsi"/>
          <w:sz w:val="24"/>
          <w:szCs w:val="24"/>
        </w:rPr>
        <w:t xml:space="preserve"> </w:t>
      </w:r>
      <w:r w:rsidR="001B63DE" w:rsidRPr="00CE7EEC">
        <w:rPr>
          <w:rFonts w:cstheme="minorHAnsi"/>
          <w:sz w:val="24"/>
          <w:szCs w:val="24"/>
        </w:rPr>
        <w:t>και η ανάπτυξη των τεχνικών της Μικροηλεκτρονικής. Α</w:t>
      </w:r>
      <w:r w:rsidR="00C04EC2" w:rsidRPr="00CE7EEC">
        <w:rPr>
          <w:rFonts w:cstheme="minorHAnsi"/>
          <w:sz w:val="24"/>
          <w:szCs w:val="24"/>
        </w:rPr>
        <w:t>πό το 2000 περίπου και μετά έχουν</w:t>
      </w:r>
      <w:r w:rsidRPr="00CE7EEC">
        <w:rPr>
          <w:rFonts w:cstheme="minorHAnsi"/>
          <w:sz w:val="24"/>
          <w:szCs w:val="24"/>
        </w:rPr>
        <w:t xml:space="preserve"> γίνει σημαντικές </w:t>
      </w:r>
      <w:r w:rsidR="00C04EC2" w:rsidRPr="00CE7EEC">
        <w:rPr>
          <w:rFonts w:cstheme="minorHAnsi"/>
          <w:sz w:val="24"/>
          <w:szCs w:val="24"/>
        </w:rPr>
        <w:t xml:space="preserve">και </w:t>
      </w:r>
      <w:r w:rsidRPr="00CE7EEC">
        <w:rPr>
          <w:rFonts w:cstheme="minorHAnsi"/>
          <w:sz w:val="24"/>
          <w:szCs w:val="24"/>
        </w:rPr>
        <w:t>αξιόλογες έρευ</w:t>
      </w:r>
      <w:r w:rsidR="001B63DE" w:rsidRPr="00CE7EEC">
        <w:rPr>
          <w:rFonts w:cstheme="minorHAnsi"/>
          <w:sz w:val="24"/>
          <w:szCs w:val="24"/>
        </w:rPr>
        <w:t>νες χρησιμοποιώντας τη μικροσκοπία</w:t>
      </w:r>
      <w:r w:rsidRPr="00CE7EEC">
        <w:rPr>
          <w:rFonts w:cstheme="minorHAnsi"/>
          <w:sz w:val="24"/>
          <w:szCs w:val="24"/>
        </w:rPr>
        <w:t xml:space="preserve"> σάρωσης</w:t>
      </w:r>
      <w:r w:rsidR="001B63DE" w:rsidRPr="00CE7EEC">
        <w:rPr>
          <w:rFonts w:cstheme="minorHAnsi"/>
          <w:sz w:val="24"/>
          <w:szCs w:val="24"/>
        </w:rPr>
        <w:t xml:space="preserve"> (</w:t>
      </w:r>
      <w:r w:rsidR="001B63DE" w:rsidRPr="00CE7EEC">
        <w:rPr>
          <w:rFonts w:cstheme="minorHAnsi"/>
          <w:sz w:val="24"/>
          <w:szCs w:val="24"/>
          <w:lang w:val="en-GB"/>
        </w:rPr>
        <w:t>STM</w:t>
      </w:r>
      <w:r w:rsidR="001B63DE" w:rsidRPr="00CE7EEC">
        <w:rPr>
          <w:rFonts w:cstheme="minorHAnsi"/>
          <w:sz w:val="24"/>
          <w:szCs w:val="24"/>
        </w:rPr>
        <w:t>).</w:t>
      </w:r>
      <w:r w:rsidRPr="00CE7EEC">
        <w:rPr>
          <w:rFonts w:cstheme="minorHAnsi"/>
          <w:sz w:val="24"/>
          <w:szCs w:val="24"/>
        </w:rPr>
        <w:t xml:space="preserve"> </w:t>
      </w:r>
      <w:r w:rsidR="001B63DE" w:rsidRPr="00CE7EEC">
        <w:rPr>
          <w:rFonts w:cstheme="minorHAnsi"/>
          <w:sz w:val="24"/>
          <w:szCs w:val="24"/>
          <w:lang w:val="en-GB"/>
        </w:rPr>
        <w:t>H</w:t>
      </w:r>
      <w:r w:rsidRPr="00CE7EEC">
        <w:rPr>
          <w:rFonts w:cstheme="minorHAnsi"/>
          <w:sz w:val="24"/>
          <w:szCs w:val="24"/>
        </w:rPr>
        <w:t xml:space="preserve"> βελόνα </w:t>
      </w:r>
      <w:r w:rsidR="001B63DE" w:rsidRPr="00CE7EEC">
        <w:rPr>
          <w:rFonts w:cstheme="minorHAnsi"/>
          <w:sz w:val="24"/>
          <w:szCs w:val="24"/>
        </w:rPr>
        <w:t>(</w:t>
      </w:r>
      <w:r w:rsidR="001B63DE" w:rsidRPr="00CE7EEC">
        <w:rPr>
          <w:rFonts w:cstheme="minorHAnsi"/>
          <w:sz w:val="24"/>
          <w:szCs w:val="24"/>
          <w:lang w:val="en-GB"/>
        </w:rPr>
        <w:t>tip</w:t>
      </w:r>
      <w:r w:rsidR="001B63DE" w:rsidRPr="00CE7EEC">
        <w:rPr>
          <w:rFonts w:cstheme="minorHAnsi"/>
          <w:sz w:val="24"/>
          <w:szCs w:val="24"/>
        </w:rPr>
        <w:t xml:space="preserve">) ενός μικροσκοπίου σάρωσης </w:t>
      </w:r>
      <w:r w:rsidRPr="00CE7EEC">
        <w:rPr>
          <w:rFonts w:cstheme="minorHAnsi"/>
          <w:sz w:val="24"/>
          <w:szCs w:val="24"/>
        </w:rPr>
        <w:t>μπορεί και κατεβαίνει πάνω από</w:t>
      </w:r>
      <w:r w:rsidR="001B63DE" w:rsidRPr="00CE7EEC">
        <w:rPr>
          <w:rFonts w:cstheme="minorHAnsi"/>
          <w:sz w:val="24"/>
          <w:szCs w:val="24"/>
        </w:rPr>
        <w:t xml:space="preserve"> ένα συγκεκριμένο </w:t>
      </w:r>
      <w:proofErr w:type="spellStart"/>
      <w:r w:rsidR="001B63DE" w:rsidRPr="00CE7EEC">
        <w:rPr>
          <w:rFonts w:cstheme="minorHAnsi"/>
          <w:sz w:val="24"/>
          <w:szCs w:val="24"/>
        </w:rPr>
        <w:t>νανοσωματίδιο</w:t>
      </w:r>
      <w:proofErr w:type="spellEnd"/>
      <w:r w:rsidR="001B63DE" w:rsidRPr="00CE7EEC">
        <w:rPr>
          <w:rFonts w:cstheme="minorHAnsi"/>
          <w:sz w:val="24"/>
          <w:szCs w:val="24"/>
        </w:rPr>
        <w:t xml:space="preserve"> μετρώντας έτσι την ηλεκτρική συμπεριφορά του συγκεκριμένου σωματιδίου. Ταυτόχρονα δίνεται η </w:t>
      </w:r>
      <w:r w:rsidRPr="00CE7EEC">
        <w:rPr>
          <w:rFonts w:cstheme="minorHAnsi"/>
          <w:sz w:val="24"/>
          <w:szCs w:val="24"/>
        </w:rPr>
        <w:t>δυνατότητα προσαρμογής διαφόρων παραμέτρων</w:t>
      </w:r>
      <w:r w:rsidR="001B63DE" w:rsidRPr="00CE7EEC">
        <w:rPr>
          <w:rFonts w:cstheme="minorHAnsi"/>
          <w:sz w:val="24"/>
          <w:szCs w:val="24"/>
        </w:rPr>
        <w:t xml:space="preserve"> που κάνουν δυνατή την άντληση περισσότερων πληροφοριών από τις μετρήσεις.</w:t>
      </w:r>
      <w:r w:rsidRPr="00CE7EEC">
        <w:rPr>
          <w:rFonts w:cstheme="minorHAnsi"/>
          <w:sz w:val="24"/>
          <w:szCs w:val="24"/>
        </w:rPr>
        <w:t xml:space="preserve"> Καθ</w:t>
      </w:r>
      <w:r w:rsidR="001B63DE" w:rsidRPr="00CE7EEC">
        <w:rPr>
          <w:rFonts w:cstheme="minorHAnsi"/>
          <w:sz w:val="24"/>
          <w:szCs w:val="24"/>
        </w:rPr>
        <w:t xml:space="preserve">ώς το </w:t>
      </w:r>
      <w:proofErr w:type="spellStart"/>
      <w:r w:rsidR="001B63DE" w:rsidRPr="00CE7EEC">
        <w:rPr>
          <w:rFonts w:cstheme="minorHAnsi"/>
          <w:sz w:val="24"/>
          <w:szCs w:val="24"/>
        </w:rPr>
        <w:t>tip</w:t>
      </w:r>
      <w:proofErr w:type="spellEnd"/>
      <w:r w:rsidR="001B63DE" w:rsidRPr="00CE7EEC">
        <w:rPr>
          <w:rFonts w:cstheme="minorHAnsi"/>
          <w:sz w:val="24"/>
          <w:szCs w:val="24"/>
        </w:rPr>
        <w:t xml:space="preserve"> πλησιάζει ένα </w:t>
      </w:r>
      <w:proofErr w:type="spellStart"/>
      <w:r w:rsidR="001B63DE" w:rsidRPr="00CE7EEC">
        <w:rPr>
          <w:rFonts w:cstheme="minorHAnsi"/>
          <w:sz w:val="24"/>
          <w:szCs w:val="24"/>
        </w:rPr>
        <w:t>νανο</w:t>
      </w:r>
      <w:r w:rsidRPr="00CE7EEC">
        <w:rPr>
          <w:rFonts w:cstheme="minorHAnsi"/>
          <w:sz w:val="24"/>
          <w:szCs w:val="24"/>
        </w:rPr>
        <w:t>σωματίδιο</w:t>
      </w:r>
      <w:proofErr w:type="spellEnd"/>
      <w:r w:rsidRPr="00CE7EEC">
        <w:rPr>
          <w:rFonts w:cstheme="minorHAnsi"/>
          <w:sz w:val="24"/>
          <w:szCs w:val="24"/>
        </w:rPr>
        <w:t xml:space="preserve"> η αντίσταση </w:t>
      </w:r>
      <w:r w:rsidR="001B63DE" w:rsidRPr="00CE7EEC">
        <w:rPr>
          <w:rFonts w:cstheme="minorHAnsi"/>
          <w:sz w:val="24"/>
          <w:szCs w:val="24"/>
          <w:lang w:val="en-GB"/>
        </w:rPr>
        <w:t>tip</w:t>
      </w:r>
      <w:r w:rsidR="001B63DE" w:rsidRPr="00CE7EEC">
        <w:rPr>
          <w:rFonts w:cstheme="minorHAnsi"/>
          <w:sz w:val="24"/>
          <w:szCs w:val="24"/>
        </w:rPr>
        <w:t xml:space="preserve">-σωματιδίου </w:t>
      </w:r>
      <w:r w:rsidRPr="00CE7EEC">
        <w:rPr>
          <w:rFonts w:cstheme="minorHAnsi"/>
          <w:sz w:val="24"/>
          <w:szCs w:val="24"/>
        </w:rPr>
        <w:t xml:space="preserve">μειώνεται </w:t>
      </w:r>
      <w:r w:rsidR="001B63DE" w:rsidRPr="00CE7EEC">
        <w:rPr>
          <w:rFonts w:cstheme="minorHAnsi"/>
          <w:sz w:val="24"/>
          <w:szCs w:val="24"/>
        </w:rPr>
        <w:t>μ</w:t>
      </w:r>
      <w:r w:rsidRPr="00CE7EEC">
        <w:rPr>
          <w:rFonts w:cstheme="minorHAnsi"/>
          <w:sz w:val="24"/>
          <w:szCs w:val="24"/>
        </w:rPr>
        <w:t>ε εκθετικό τρόπο</w:t>
      </w:r>
      <w:r w:rsidR="001B63DE" w:rsidRPr="00CE7EEC">
        <w:rPr>
          <w:rFonts w:cstheme="minorHAnsi"/>
          <w:sz w:val="24"/>
          <w:szCs w:val="24"/>
        </w:rPr>
        <w:t xml:space="preserve">. Η χωρητικότητα </w:t>
      </w:r>
      <w:r w:rsidR="001B63DE" w:rsidRPr="00CE7EEC">
        <w:rPr>
          <w:rFonts w:cstheme="minorHAnsi"/>
          <w:sz w:val="24"/>
          <w:szCs w:val="24"/>
          <w:lang w:val="en-GB"/>
        </w:rPr>
        <w:t>tip</w:t>
      </w:r>
      <w:r w:rsidR="001B63DE" w:rsidRPr="00CE7EEC">
        <w:rPr>
          <w:rFonts w:cstheme="minorHAnsi"/>
          <w:sz w:val="24"/>
          <w:szCs w:val="24"/>
        </w:rPr>
        <w:t>-</w:t>
      </w:r>
      <w:proofErr w:type="spellStart"/>
      <w:r w:rsidR="001B63DE" w:rsidRPr="00CE7EEC">
        <w:rPr>
          <w:rFonts w:cstheme="minorHAnsi"/>
          <w:sz w:val="24"/>
          <w:szCs w:val="24"/>
        </w:rPr>
        <w:t>νανοσωματιδίου</w:t>
      </w:r>
      <w:proofErr w:type="spellEnd"/>
      <w:r w:rsidR="001B63DE" w:rsidRPr="00CE7EEC">
        <w:rPr>
          <w:rFonts w:cstheme="minorHAnsi"/>
          <w:sz w:val="24"/>
          <w:szCs w:val="24"/>
        </w:rPr>
        <w:t xml:space="preserve"> αυξάνεται λίγο. </w:t>
      </w:r>
    </w:p>
    <w:p w:rsidR="002C6CC7" w:rsidRPr="00CE7EEC" w:rsidRDefault="00A5340D" w:rsidP="002C2095">
      <w:pPr>
        <w:jc w:val="both"/>
        <w:rPr>
          <w:rFonts w:cstheme="minorHAnsi"/>
          <w:b/>
          <w:sz w:val="24"/>
          <w:szCs w:val="24"/>
        </w:rPr>
      </w:pPr>
      <w:r w:rsidRPr="00CE7EEC">
        <w:rPr>
          <w:rFonts w:cstheme="minorHAnsi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6192" behindDoc="1" locked="0" layoutInCell="1" allowOverlap="1" wp14:anchorId="448D5142" wp14:editId="7C73378D">
            <wp:simplePos x="0" y="0"/>
            <wp:positionH relativeFrom="column">
              <wp:posOffset>0</wp:posOffset>
            </wp:positionH>
            <wp:positionV relativeFrom="paragraph">
              <wp:posOffset>344170</wp:posOffset>
            </wp:positionV>
            <wp:extent cx="3147060" cy="3757295"/>
            <wp:effectExtent l="0" t="0" r="0" b="0"/>
            <wp:wrapTight wrapText="bothSides">
              <wp:wrapPolygon edited="0">
                <wp:start x="0" y="0"/>
                <wp:lineTo x="0" y="21465"/>
                <wp:lineTo x="21443" y="21465"/>
                <wp:lineTo x="214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375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CC7" w:rsidRPr="00CE7EEC">
        <w:rPr>
          <w:rFonts w:cstheme="minorHAnsi"/>
          <w:b/>
          <w:sz w:val="24"/>
          <w:szCs w:val="24"/>
        </w:rPr>
        <w:t>Πρόβλημα</w:t>
      </w:r>
      <w:r w:rsidR="002C6CC7" w:rsidRPr="008E4D07">
        <w:rPr>
          <w:rFonts w:cstheme="minorHAnsi"/>
          <w:b/>
          <w:sz w:val="24"/>
          <w:szCs w:val="24"/>
        </w:rPr>
        <w:t xml:space="preserve"> </w:t>
      </w:r>
      <w:r w:rsidR="00D05205" w:rsidRPr="00CE7EEC">
        <w:rPr>
          <w:rFonts w:cstheme="minorHAnsi"/>
          <w:b/>
          <w:sz w:val="24"/>
          <w:szCs w:val="24"/>
        </w:rPr>
        <w:t>4</w:t>
      </w:r>
    </w:p>
    <w:p w:rsidR="003E4B80" w:rsidRPr="00CE7EEC" w:rsidRDefault="005E268A" w:rsidP="002C2095">
      <w:pPr>
        <w:jc w:val="both"/>
        <w:rPr>
          <w:rFonts w:cstheme="minorHAnsi"/>
          <w:sz w:val="24"/>
          <w:szCs w:val="24"/>
        </w:rPr>
      </w:pPr>
      <w:r w:rsidRPr="00CE7EEC">
        <w:rPr>
          <w:rFonts w:cstheme="minorHAnsi"/>
          <w:sz w:val="24"/>
          <w:szCs w:val="24"/>
        </w:rPr>
        <w:t>Η</w:t>
      </w:r>
      <w:r w:rsidRPr="001A0645">
        <w:rPr>
          <w:rFonts w:cstheme="minorHAnsi"/>
          <w:sz w:val="24"/>
          <w:szCs w:val="24"/>
          <w:lang w:val="en-GB"/>
        </w:rPr>
        <w:t xml:space="preserve"> </w:t>
      </w:r>
      <w:r w:rsidRPr="00CE7EEC">
        <w:rPr>
          <w:rFonts w:cstheme="minorHAnsi"/>
          <w:sz w:val="24"/>
          <w:szCs w:val="24"/>
        </w:rPr>
        <w:t>δημοσίευση</w:t>
      </w:r>
      <w:r w:rsidRPr="001A0645">
        <w:rPr>
          <w:rFonts w:cstheme="minorHAnsi"/>
          <w:sz w:val="24"/>
          <w:szCs w:val="24"/>
          <w:lang w:val="en-GB"/>
        </w:rPr>
        <w:t xml:space="preserve"> «</w:t>
      </w:r>
      <w:r w:rsidRPr="00CE7EEC">
        <w:rPr>
          <w:rFonts w:cstheme="minorHAnsi"/>
          <w:sz w:val="24"/>
          <w:szCs w:val="24"/>
          <w:lang w:val="en-GB"/>
        </w:rPr>
        <w:t>Coulomb</w:t>
      </w:r>
      <w:r w:rsidRPr="001A0645">
        <w:rPr>
          <w:rFonts w:cstheme="minorHAnsi"/>
          <w:sz w:val="24"/>
          <w:szCs w:val="24"/>
          <w:lang w:val="en-GB"/>
        </w:rPr>
        <w:t xml:space="preserve"> </w:t>
      </w:r>
      <w:r w:rsidRPr="00CE7EEC">
        <w:rPr>
          <w:rFonts w:cstheme="minorHAnsi"/>
          <w:sz w:val="24"/>
          <w:szCs w:val="24"/>
          <w:lang w:val="en-GB"/>
        </w:rPr>
        <w:t>blockade</w:t>
      </w:r>
      <w:r w:rsidRPr="001A0645">
        <w:rPr>
          <w:rFonts w:cstheme="minorHAnsi"/>
          <w:sz w:val="24"/>
          <w:szCs w:val="24"/>
          <w:lang w:val="en-GB"/>
        </w:rPr>
        <w:t xml:space="preserve"> </w:t>
      </w:r>
      <w:r w:rsidRPr="00CE7EEC">
        <w:rPr>
          <w:rFonts w:cstheme="minorHAnsi"/>
          <w:sz w:val="24"/>
          <w:szCs w:val="24"/>
          <w:lang w:val="en-GB"/>
        </w:rPr>
        <w:t>phenomena</w:t>
      </w:r>
      <w:r w:rsidRPr="001A0645">
        <w:rPr>
          <w:rFonts w:cstheme="minorHAnsi"/>
          <w:sz w:val="24"/>
          <w:szCs w:val="24"/>
          <w:lang w:val="en-GB"/>
        </w:rPr>
        <w:t xml:space="preserve"> </w:t>
      </w:r>
      <w:r w:rsidRPr="00CE7EEC">
        <w:rPr>
          <w:rFonts w:cstheme="minorHAnsi"/>
          <w:sz w:val="24"/>
          <w:szCs w:val="24"/>
          <w:lang w:val="en-GB"/>
        </w:rPr>
        <w:t>observed</w:t>
      </w:r>
      <w:r w:rsidRPr="001A0645">
        <w:rPr>
          <w:rFonts w:cstheme="minorHAnsi"/>
          <w:sz w:val="24"/>
          <w:szCs w:val="24"/>
          <w:lang w:val="en-GB"/>
        </w:rPr>
        <w:t xml:space="preserve"> </w:t>
      </w:r>
      <w:r w:rsidRPr="00CE7EEC">
        <w:rPr>
          <w:rFonts w:cstheme="minorHAnsi"/>
          <w:sz w:val="24"/>
          <w:szCs w:val="24"/>
          <w:lang w:val="en-GB"/>
        </w:rPr>
        <w:t>in</w:t>
      </w:r>
      <w:r w:rsidRPr="001A0645">
        <w:rPr>
          <w:rFonts w:cstheme="minorHAnsi"/>
          <w:sz w:val="24"/>
          <w:szCs w:val="24"/>
          <w:lang w:val="en-GB"/>
        </w:rPr>
        <w:t xml:space="preserve"> </w:t>
      </w:r>
      <w:r w:rsidRPr="00CE7EEC">
        <w:rPr>
          <w:rFonts w:cstheme="minorHAnsi"/>
          <w:sz w:val="24"/>
          <w:szCs w:val="24"/>
          <w:lang w:val="en-GB"/>
        </w:rPr>
        <w:t>supported</w:t>
      </w:r>
      <w:r w:rsidRPr="001A0645">
        <w:rPr>
          <w:rFonts w:cstheme="minorHAnsi"/>
          <w:sz w:val="24"/>
          <w:szCs w:val="24"/>
          <w:lang w:val="en-GB"/>
        </w:rPr>
        <w:t xml:space="preserve"> </w:t>
      </w:r>
      <w:r w:rsidRPr="00CE7EEC">
        <w:rPr>
          <w:rFonts w:cstheme="minorHAnsi"/>
          <w:sz w:val="24"/>
          <w:szCs w:val="24"/>
          <w:lang w:val="en-GB"/>
        </w:rPr>
        <w:t>metallic</w:t>
      </w:r>
      <w:r w:rsidRPr="001A064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CE7EEC">
        <w:rPr>
          <w:rFonts w:cstheme="minorHAnsi"/>
          <w:sz w:val="24"/>
          <w:szCs w:val="24"/>
          <w:lang w:val="en-GB"/>
        </w:rPr>
        <w:t>nanoislands</w:t>
      </w:r>
      <w:proofErr w:type="spellEnd"/>
      <w:r w:rsidRPr="001A0645">
        <w:rPr>
          <w:rFonts w:cstheme="minorHAnsi"/>
          <w:sz w:val="24"/>
          <w:szCs w:val="24"/>
          <w:lang w:val="en-GB"/>
        </w:rPr>
        <w:t>» (</w:t>
      </w:r>
      <w:r w:rsidRPr="00CE7EEC">
        <w:rPr>
          <w:rFonts w:cstheme="minorHAnsi"/>
          <w:sz w:val="24"/>
          <w:szCs w:val="24"/>
          <w:lang w:val="en-GB"/>
        </w:rPr>
        <w:t>I</w:t>
      </w:r>
      <w:r w:rsidRPr="001A0645">
        <w:rPr>
          <w:rFonts w:cstheme="minorHAnsi"/>
          <w:sz w:val="24"/>
          <w:szCs w:val="24"/>
          <w:lang w:val="en-GB"/>
        </w:rPr>
        <w:t>-</w:t>
      </w:r>
      <w:proofErr w:type="spellStart"/>
      <w:r w:rsidRPr="00CE7EEC">
        <w:rPr>
          <w:rFonts w:cstheme="minorHAnsi"/>
          <w:sz w:val="24"/>
          <w:szCs w:val="24"/>
          <w:lang w:val="en-GB"/>
        </w:rPr>
        <w:t>PoHong</w:t>
      </w:r>
      <w:proofErr w:type="spellEnd"/>
      <w:r w:rsidRPr="001A0645">
        <w:rPr>
          <w:rFonts w:cstheme="minorHAnsi"/>
          <w:sz w:val="24"/>
          <w:szCs w:val="24"/>
          <w:lang w:val="en-GB"/>
        </w:rPr>
        <w:t xml:space="preserve"> </w:t>
      </w:r>
      <w:r w:rsidRPr="00CE7EEC">
        <w:rPr>
          <w:rFonts w:cstheme="minorHAnsi"/>
          <w:sz w:val="24"/>
          <w:szCs w:val="24"/>
          <w:lang w:val="en-GB"/>
        </w:rPr>
        <w:t>et</w:t>
      </w:r>
      <w:r w:rsidRPr="001A0645">
        <w:rPr>
          <w:rFonts w:cstheme="minorHAnsi"/>
          <w:sz w:val="24"/>
          <w:szCs w:val="24"/>
          <w:lang w:val="en-GB"/>
        </w:rPr>
        <w:t xml:space="preserve">. </w:t>
      </w:r>
      <w:r w:rsidRPr="00CE7EEC">
        <w:rPr>
          <w:rFonts w:cstheme="minorHAnsi"/>
          <w:sz w:val="24"/>
          <w:szCs w:val="24"/>
          <w:lang w:val="en-GB"/>
        </w:rPr>
        <w:t>al</w:t>
      </w:r>
      <w:r w:rsidRPr="001A0645">
        <w:rPr>
          <w:rFonts w:cstheme="minorHAnsi"/>
          <w:sz w:val="24"/>
          <w:szCs w:val="24"/>
          <w:lang w:val="en-GB"/>
        </w:rPr>
        <w:t xml:space="preserve">. </w:t>
      </w:r>
      <w:r w:rsidRPr="00CE7EEC">
        <w:rPr>
          <w:rFonts w:cstheme="minorHAnsi"/>
          <w:sz w:val="24"/>
          <w:szCs w:val="24"/>
          <w:lang w:val="en-GB"/>
        </w:rPr>
        <w:t>Frontiers</w:t>
      </w:r>
      <w:r w:rsidRPr="00CE7EEC">
        <w:rPr>
          <w:rFonts w:cstheme="minorHAnsi"/>
          <w:sz w:val="24"/>
          <w:szCs w:val="24"/>
        </w:rPr>
        <w:t xml:space="preserve"> </w:t>
      </w:r>
      <w:r w:rsidRPr="00CE7EEC">
        <w:rPr>
          <w:rFonts w:cstheme="minorHAnsi"/>
          <w:sz w:val="24"/>
          <w:szCs w:val="24"/>
          <w:lang w:val="en-GB"/>
        </w:rPr>
        <w:t>in</w:t>
      </w:r>
      <w:r w:rsidRPr="00CE7EEC">
        <w:rPr>
          <w:rFonts w:cstheme="minorHAnsi"/>
          <w:sz w:val="24"/>
          <w:szCs w:val="24"/>
        </w:rPr>
        <w:t xml:space="preserve"> </w:t>
      </w:r>
      <w:r w:rsidRPr="00CE7EEC">
        <w:rPr>
          <w:rFonts w:cstheme="minorHAnsi"/>
          <w:sz w:val="24"/>
          <w:szCs w:val="24"/>
          <w:lang w:val="en-GB"/>
        </w:rPr>
        <w:t>Physics</w:t>
      </w:r>
      <w:r w:rsidRPr="00CE7EEC">
        <w:rPr>
          <w:rFonts w:cstheme="minorHAnsi"/>
          <w:sz w:val="24"/>
          <w:szCs w:val="24"/>
        </w:rPr>
        <w:t xml:space="preserve">, 2013) μελετάει τις χαρακτηριστικές ρεύματος-τάσης με την αξιοποίηση μικροσκοπίου </w:t>
      </w:r>
      <w:r w:rsidRPr="00CE7EEC">
        <w:rPr>
          <w:rFonts w:cstheme="minorHAnsi"/>
          <w:sz w:val="24"/>
          <w:szCs w:val="24"/>
          <w:lang w:val="en-GB"/>
        </w:rPr>
        <w:t>STM</w:t>
      </w:r>
      <w:r w:rsidRPr="00CE7EEC">
        <w:rPr>
          <w:rFonts w:cstheme="minorHAnsi"/>
          <w:sz w:val="24"/>
          <w:szCs w:val="24"/>
        </w:rPr>
        <w:t>. Η δομή που χρησιμοποιήθηκε ήταν η εξής: Επάνω σε ένα υπόστρωμα αργύρου</w:t>
      </w:r>
      <w:r w:rsidR="00846C58" w:rsidRPr="00CE7EEC">
        <w:rPr>
          <w:rFonts w:cstheme="minorHAnsi"/>
          <w:sz w:val="24"/>
          <w:szCs w:val="24"/>
        </w:rPr>
        <w:t xml:space="preserve"> (</w:t>
      </w:r>
      <w:r w:rsidR="00846C58" w:rsidRPr="00CE7EEC">
        <w:rPr>
          <w:rFonts w:cstheme="minorHAnsi"/>
          <w:sz w:val="24"/>
          <w:szCs w:val="24"/>
          <w:lang w:val="en-GB"/>
        </w:rPr>
        <w:t>Ag</w:t>
      </w:r>
      <w:r w:rsidR="00846C58" w:rsidRPr="00CE7EEC">
        <w:rPr>
          <w:rFonts w:cstheme="minorHAnsi"/>
          <w:sz w:val="24"/>
          <w:szCs w:val="24"/>
        </w:rPr>
        <w:t>)</w:t>
      </w:r>
      <w:r w:rsidRPr="00CE7EEC">
        <w:rPr>
          <w:rFonts w:cstheme="minorHAnsi"/>
          <w:sz w:val="24"/>
          <w:szCs w:val="24"/>
        </w:rPr>
        <w:t xml:space="preserve"> έχει </w:t>
      </w:r>
      <w:r w:rsidR="00663300">
        <w:rPr>
          <w:rFonts w:cstheme="minorHAnsi"/>
          <w:sz w:val="24"/>
          <w:szCs w:val="24"/>
        </w:rPr>
        <w:t xml:space="preserve">γίνει </w:t>
      </w:r>
      <w:r w:rsidRPr="00CE7EEC">
        <w:rPr>
          <w:rFonts w:cstheme="minorHAnsi"/>
          <w:sz w:val="24"/>
          <w:szCs w:val="24"/>
        </w:rPr>
        <w:t>εναπόθεση 3</w:t>
      </w:r>
      <w:r w:rsidRPr="00CE7EEC">
        <w:rPr>
          <w:rFonts w:cstheme="minorHAnsi"/>
          <w:sz w:val="24"/>
          <w:szCs w:val="24"/>
          <w:lang w:val="en-GB"/>
        </w:rPr>
        <w:t>mono</w:t>
      </w:r>
      <w:r w:rsidRPr="00CE7EEC">
        <w:rPr>
          <w:rFonts w:cstheme="minorHAnsi"/>
          <w:sz w:val="24"/>
          <w:szCs w:val="24"/>
        </w:rPr>
        <w:t>-</w:t>
      </w:r>
      <w:r w:rsidRPr="00CE7EEC">
        <w:rPr>
          <w:rFonts w:cstheme="minorHAnsi"/>
          <w:sz w:val="24"/>
          <w:szCs w:val="24"/>
          <w:lang w:val="en-GB"/>
        </w:rPr>
        <w:t>layer</w:t>
      </w:r>
      <w:r w:rsidRPr="00CE7EEC">
        <w:rPr>
          <w:rFonts w:cstheme="minorHAnsi"/>
          <w:sz w:val="24"/>
          <w:szCs w:val="24"/>
        </w:rPr>
        <w:t xml:space="preserve"> </w:t>
      </w:r>
      <w:r w:rsidRPr="00CE7EEC">
        <w:rPr>
          <w:rFonts w:cstheme="minorHAnsi"/>
          <w:sz w:val="24"/>
          <w:szCs w:val="24"/>
          <w:lang w:val="en-GB"/>
        </w:rPr>
        <w:t>NaCl</w:t>
      </w:r>
      <w:r w:rsidRPr="00CE7EEC">
        <w:rPr>
          <w:rFonts w:cstheme="minorHAnsi"/>
          <w:sz w:val="24"/>
          <w:szCs w:val="24"/>
        </w:rPr>
        <w:t xml:space="preserve"> </w:t>
      </w:r>
      <w:r w:rsidR="00846C58" w:rsidRPr="00CE7EEC">
        <w:rPr>
          <w:rFonts w:cstheme="minorHAnsi"/>
          <w:sz w:val="24"/>
          <w:szCs w:val="24"/>
        </w:rPr>
        <w:t xml:space="preserve">πάχους </w:t>
      </w:r>
      <w:r w:rsidR="00846C58" w:rsidRPr="00CE7EEC">
        <w:rPr>
          <w:rFonts w:cstheme="minorHAnsi"/>
          <w:sz w:val="24"/>
          <w:szCs w:val="24"/>
          <w:lang w:val="en-GB"/>
        </w:rPr>
        <w:t>d</w:t>
      </w:r>
      <w:r w:rsidR="00846C58" w:rsidRPr="00CE7EEC">
        <w:rPr>
          <w:rFonts w:cstheme="minorHAnsi"/>
          <w:sz w:val="24"/>
          <w:szCs w:val="24"/>
        </w:rPr>
        <w:t>=</w:t>
      </w:r>
      <w:r w:rsidRPr="00CE7EEC">
        <w:rPr>
          <w:rFonts w:cstheme="minorHAnsi"/>
          <w:sz w:val="24"/>
          <w:szCs w:val="24"/>
        </w:rPr>
        <w:t>0,8</w:t>
      </w:r>
      <w:r w:rsidRPr="00CE7EEC">
        <w:rPr>
          <w:rFonts w:cstheme="minorHAnsi"/>
          <w:sz w:val="24"/>
          <w:szCs w:val="24"/>
          <w:lang w:val="en-GB"/>
        </w:rPr>
        <w:t>nm</w:t>
      </w:r>
      <w:r w:rsidR="00663300">
        <w:rPr>
          <w:rFonts w:cstheme="minorHAnsi"/>
          <w:sz w:val="24"/>
          <w:szCs w:val="24"/>
        </w:rPr>
        <w:t xml:space="preserve"> με</w:t>
      </w:r>
      <w:r w:rsidR="00AF1284" w:rsidRPr="00CE7EEC">
        <w:rPr>
          <w:rFonts w:cstheme="minorHAnsi"/>
          <w:sz w:val="24"/>
          <w:szCs w:val="24"/>
        </w:rPr>
        <w:t xml:space="preserve"> διηλεκτρική σταθερά (</w:t>
      </w:r>
      <w:r w:rsidR="00AF1284" w:rsidRPr="00CE7EEC">
        <w:rPr>
          <w:rFonts w:cstheme="minorHAnsi"/>
          <w:sz w:val="24"/>
          <w:szCs w:val="24"/>
          <w:lang w:val="en-GB"/>
        </w:rPr>
        <w:t>bulk</w:t>
      </w:r>
      <w:r w:rsidR="00AF1284" w:rsidRPr="00CE7EEC">
        <w:rPr>
          <w:rFonts w:cstheme="minorHAnsi"/>
          <w:sz w:val="24"/>
          <w:szCs w:val="24"/>
        </w:rPr>
        <w:t>) ε=5,5</w:t>
      </w:r>
      <w:r w:rsidRPr="00CE7EEC">
        <w:rPr>
          <w:rFonts w:cstheme="minorHAnsi"/>
          <w:sz w:val="24"/>
          <w:szCs w:val="24"/>
        </w:rPr>
        <w:t xml:space="preserve">. Επάνω στο </w:t>
      </w:r>
      <w:r w:rsidRPr="00CE7EEC">
        <w:rPr>
          <w:rFonts w:cstheme="minorHAnsi"/>
          <w:sz w:val="24"/>
          <w:szCs w:val="24"/>
          <w:lang w:val="en-GB"/>
        </w:rPr>
        <w:t>NaCl</w:t>
      </w:r>
      <w:r w:rsidRPr="00CE7EEC">
        <w:rPr>
          <w:rFonts w:cstheme="minorHAnsi"/>
          <w:sz w:val="24"/>
          <w:szCs w:val="24"/>
        </w:rPr>
        <w:t xml:space="preserve"> αναπτύχθηκαν τριγωνικά </w:t>
      </w:r>
      <w:proofErr w:type="spellStart"/>
      <w:r w:rsidRPr="00CE7EEC">
        <w:rPr>
          <w:rFonts w:cstheme="minorHAnsi"/>
          <w:sz w:val="24"/>
          <w:szCs w:val="24"/>
        </w:rPr>
        <w:t>νανοσωματίδια</w:t>
      </w:r>
      <w:proofErr w:type="spellEnd"/>
      <w:r w:rsidRPr="00CE7EEC">
        <w:rPr>
          <w:rFonts w:cstheme="minorHAnsi"/>
          <w:sz w:val="24"/>
          <w:szCs w:val="24"/>
        </w:rPr>
        <w:t xml:space="preserve"> </w:t>
      </w:r>
      <w:proofErr w:type="spellStart"/>
      <w:r w:rsidRPr="00CE7EEC">
        <w:rPr>
          <w:rFonts w:cstheme="minorHAnsi"/>
          <w:sz w:val="24"/>
          <w:szCs w:val="24"/>
        </w:rPr>
        <w:t>μολύβδου</w:t>
      </w:r>
      <w:proofErr w:type="spellEnd"/>
      <w:r w:rsidRPr="00CE7EEC">
        <w:rPr>
          <w:rFonts w:cstheme="minorHAnsi"/>
          <w:sz w:val="24"/>
          <w:szCs w:val="24"/>
        </w:rPr>
        <w:t xml:space="preserve"> </w:t>
      </w:r>
      <w:r w:rsidRPr="00CE7EEC">
        <w:rPr>
          <w:rFonts w:cstheme="minorHAnsi"/>
          <w:sz w:val="24"/>
          <w:szCs w:val="24"/>
          <w:lang w:val="en-GB"/>
        </w:rPr>
        <w:t>Pb</w:t>
      </w:r>
      <w:r w:rsidRPr="00CE7EEC">
        <w:rPr>
          <w:rFonts w:cstheme="minorHAnsi"/>
          <w:sz w:val="24"/>
          <w:szCs w:val="24"/>
        </w:rPr>
        <w:t xml:space="preserve"> </w:t>
      </w:r>
      <w:r w:rsidRPr="00CE7EEC">
        <w:rPr>
          <w:rFonts w:cstheme="minorHAnsi"/>
          <w:sz w:val="24"/>
          <w:szCs w:val="24"/>
        </w:rPr>
        <w:lastRenderedPageBreak/>
        <w:t>πλευράς 14</w:t>
      </w:r>
      <w:r w:rsidRPr="00CE7EEC">
        <w:rPr>
          <w:rFonts w:cstheme="minorHAnsi"/>
          <w:sz w:val="24"/>
          <w:szCs w:val="24"/>
          <w:lang w:val="en-GB"/>
        </w:rPr>
        <w:t>nm</w:t>
      </w:r>
      <w:r w:rsidRPr="00CE7EEC">
        <w:rPr>
          <w:rFonts w:cstheme="minorHAnsi"/>
          <w:sz w:val="24"/>
          <w:szCs w:val="24"/>
        </w:rPr>
        <w:t xml:space="preserve">. Το </w:t>
      </w:r>
      <w:r w:rsidRPr="00CE7EEC">
        <w:rPr>
          <w:rFonts w:cstheme="minorHAnsi"/>
          <w:sz w:val="24"/>
          <w:szCs w:val="24"/>
          <w:lang w:val="en-GB"/>
        </w:rPr>
        <w:t>tip</w:t>
      </w:r>
      <w:r w:rsidRPr="00CE7EEC">
        <w:rPr>
          <w:rFonts w:cstheme="minorHAnsi"/>
          <w:sz w:val="24"/>
          <w:szCs w:val="24"/>
        </w:rPr>
        <w:t xml:space="preserve"> του μικροσκοπίου </w:t>
      </w:r>
      <w:r w:rsidRPr="00CE7EEC">
        <w:rPr>
          <w:rFonts w:cstheme="minorHAnsi"/>
          <w:sz w:val="24"/>
          <w:szCs w:val="24"/>
          <w:lang w:val="en-GB"/>
        </w:rPr>
        <w:t>STM</w:t>
      </w:r>
      <w:r w:rsidRPr="00CE7EEC">
        <w:rPr>
          <w:rFonts w:cstheme="minorHAnsi"/>
          <w:sz w:val="24"/>
          <w:szCs w:val="24"/>
        </w:rPr>
        <w:t xml:space="preserve"> μπορούσε να πλησιάζει και να απομακρύνεται από το </w:t>
      </w:r>
      <w:proofErr w:type="spellStart"/>
      <w:r w:rsidRPr="00CE7EEC">
        <w:rPr>
          <w:rFonts w:cstheme="minorHAnsi"/>
          <w:sz w:val="24"/>
          <w:szCs w:val="24"/>
        </w:rPr>
        <w:t>νανοσωματίδιο</w:t>
      </w:r>
      <w:proofErr w:type="spellEnd"/>
      <w:r w:rsidRPr="00CE7EEC">
        <w:rPr>
          <w:rFonts w:cstheme="minorHAnsi"/>
          <w:sz w:val="24"/>
          <w:szCs w:val="24"/>
        </w:rPr>
        <w:t xml:space="preserve"> μεταβάλλοντας έτσι την αντίσταση</w:t>
      </w:r>
      <w:r w:rsidR="00846C58" w:rsidRPr="00CE7EEC">
        <w:rPr>
          <w:rFonts w:cstheme="minorHAnsi"/>
          <w:sz w:val="24"/>
          <w:szCs w:val="24"/>
        </w:rPr>
        <w:t xml:space="preserve"> και την χωρητικότητα</w:t>
      </w:r>
      <w:r w:rsidRPr="00CE7EEC">
        <w:rPr>
          <w:rFonts w:cstheme="minorHAnsi"/>
          <w:sz w:val="24"/>
          <w:szCs w:val="24"/>
        </w:rPr>
        <w:t xml:space="preserve"> </w:t>
      </w:r>
      <w:r w:rsidRPr="00CE7EEC">
        <w:rPr>
          <w:rFonts w:cstheme="minorHAnsi"/>
          <w:sz w:val="24"/>
          <w:szCs w:val="24"/>
          <w:lang w:val="en-GB"/>
        </w:rPr>
        <w:t>tip</w:t>
      </w:r>
      <w:r w:rsidRPr="00CE7EEC">
        <w:rPr>
          <w:rFonts w:cstheme="minorHAnsi"/>
          <w:sz w:val="24"/>
          <w:szCs w:val="24"/>
        </w:rPr>
        <w:t>-</w:t>
      </w:r>
      <w:proofErr w:type="spellStart"/>
      <w:r w:rsidRPr="00CE7EEC">
        <w:rPr>
          <w:rFonts w:cstheme="minorHAnsi"/>
          <w:sz w:val="24"/>
          <w:szCs w:val="24"/>
        </w:rPr>
        <w:t>νανοσωματιδίου</w:t>
      </w:r>
      <w:proofErr w:type="spellEnd"/>
      <w:r w:rsidR="00846C58" w:rsidRPr="00CE7EEC">
        <w:rPr>
          <w:rFonts w:cstheme="minorHAnsi"/>
          <w:sz w:val="24"/>
          <w:szCs w:val="24"/>
        </w:rPr>
        <w:t xml:space="preserve"> (η χωρητικότητα μεταβάλλεται πολύ λιγότερο σε σύγκριση με την αντίσταση)</w:t>
      </w:r>
      <w:r w:rsidRPr="00CE7EEC">
        <w:rPr>
          <w:rFonts w:cstheme="minorHAnsi"/>
          <w:sz w:val="24"/>
          <w:szCs w:val="24"/>
        </w:rPr>
        <w:t>. Το διάγραμμα που δίνεται παρουσιάζει την</w:t>
      </w:r>
      <w:r w:rsidR="009665B5" w:rsidRPr="00CE7EEC">
        <w:rPr>
          <w:rFonts w:cstheme="minorHAnsi"/>
          <w:sz w:val="24"/>
          <w:szCs w:val="24"/>
        </w:rPr>
        <w:t xml:space="preserve"> μεταβολή της διαφορικής αγωγιμότητας (</w:t>
      </w:r>
      <w:r w:rsidR="009665B5" w:rsidRPr="00CE7EEC">
        <w:rPr>
          <w:rFonts w:cstheme="minorHAnsi"/>
          <w:sz w:val="24"/>
          <w:szCs w:val="24"/>
          <w:lang w:val="en-GB"/>
        </w:rPr>
        <w:t>differential</w:t>
      </w:r>
      <w:r w:rsidR="009665B5" w:rsidRPr="00CE7EEC">
        <w:rPr>
          <w:rFonts w:cstheme="minorHAnsi"/>
          <w:sz w:val="24"/>
          <w:szCs w:val="24"/>
        </w:rPr>
        <w:t xml:space="preserve"> </w:t>
      </w:r>
      <w:r w:rsidR="009665B5" w:rsidRPr="00CE7EEC">
        <w:rPr>
          <w:rFonts w:cstheme="minorHAnsi"/>
          <w:sz w:val="24"/>
          <w:szCs w:val="24"/>
          <w:lang w:val="en-GB"/>
        </w:rPr>
        <w:t>conductance</w:t>
      </w:r>
      <w:r w:rsidR="009665B5" w:rsidRPr="00CE7EEC">
        <w:rPr>
          <w:rFonts w:cstheme="minorHAnsi"/>
          <w:sz w:val="24"/>
          <w:szCs w:val="24"/>
        </w:rPr>
        <w:t xml:space="preserve">) συναρτήσει της τάσης μεταξύ </w:t>
      </w:r>
      <w:r w:rsidR="009665B5" w:rsidRPr="00CE7EEC">
        <w:rPr>
          <w:rFonts w:cstheme="minorHAnsi"/>
          <w:sz w:val="24"/>
          <w:szCs w:val="24"/>
          <w:lang w:val="en-GB"/>
        </w:rPr>
        <w:t>tip</w:t>
      </w:r>
      <w:r w:rsidR="009665B5" w:rsidRPr="00CE7EEC">
        <w:rPr>
          <w:rFonts w:cstheme="minorHAnsi"/>
          <w:sz w:val="24"/>
          <w:szCs w:val="24"/>
        </w:rPr>
        <w:t xml:space="preserve"> και υποστρώματος </w:t>
      </w:r>
      <w:r w:rsidR="009665B5" w:rsidRPr="00CE7EEC">
        <w:rPr>
          <w:rFonts w:cstheme="minorHAnsi"/>
          <w:sz w:val="24"/>
          <w:szCs w:val="24"/>
          <w:lang w:val="en-GB"/>
        </w:rPr>
        <w:t>Ag</w:t>
      </w:r>
      <w:r w:rsidR="009665B5" w:rsidRPr="00CE7EEC">
        <w:rPr>
          <w:rFonts w:cstheme="minorHAnsi"/>
          <w:sz w:val="24"/>
          <w:szCs w:val="24"/>
        </w:rPr>
        <w:t xml:space="preserve">. </w:t>
      </w:r>
      <w:r w:rsidR="00846C58" w:rsidRPr="00CE7EEC">
        <w:rPr>
          <w:rFonts w:cstheme="minorHAnsi"/>
          <w:sz w:val="24"/>
          <w:szCs w:val="24"/>
        </w:rPr>
        <w:t xml:space="preserve">Οι μετρήσεις έγιναν σε θερμοκρασία μερικών βαθμών </w:t>
      </w:r>
      <w:r w:rsidR="00846C58" w:rsidRPr="00CE7EEC">
        <w:rPr>
          <w:rFonts w:cstheme="minorHAnsi"/>
          <w:sz w:val="24"/>
          <w:szCs w:val="24"/>
          <w:lang w:val="en-GB"/>
        </w:rPr>
        <w:t>Kelvin</w:t>
      </w:r>
      <w:r w:rsidR="00846C58" w:rsidRPr="00CE7EEC">
        <w:rPr>
          <w:rFonts w:cstheme="minorHAnsi"/>
          <w:sz w:val="24"/>
          <w:szCs w:val="24"/>
        </w:rPr>
        <w:t>. Στο διάγραμμα π</w:t>
      </w:r>
      <w:r w:rsidR="009665B5" w:rsidRPr="00CE7EEC">
        <w:rPr>
          <w:rFonts w:cstheme="minorHAnsi"/>
          <w:sz w:val="24"/>
          <w:szCs w:val="24"/>
        </w:rPr>
        <w:t>αρατηρείται</w:t>
      </w:r>
      <w:r w:rsidRPr="00CE7EEC">
        <w:rPr>
          <w:rFonts w:cstheme="minorHAnsi"/>
          <w:sz w:val="24"/>
          <w:szCs w:val="24"/>
        </w:rPr>
        <w:t xml:space="preserve"> διαδοχική μετατόπιση από την απλή φραγή </w:t>
      </w:r>
      <w:r w:rsidRPr="00CE7EEC">
        <w:rPr>
          <w:rFonts w:cstheme="minorHAnsi"/>
          <w:sz w:val="24"/>
          <w:szCs w:val="24"/>
          <w:lang w:val="en-GB"/>
        </w:rPr>
        <w:t>Coulomb</w:t>
      </w:r>
      <w:r w:rsidRPr="00CE7EEC">
        <w:rPr>
          <w:rFonts w:cstheme="minorHAnsi"/>
          <w:sz w:val="24"/>
          <w:szCs w:val="24"/>
        </w:rPr>
        <w:t xml:space="preserve"> (</w:t>
      </w:r>
      <w:r w:rsidR="009665B5" w:rsidRPr="00CE7EEC">
        <w:rPr>
          <w:rFonts w:cstheme="minorHAnsi"/>
          <w:sz w:val="24"/>
          <w:szCs w:val="24"/>
        </w:rPr>
        <w:t xml:space="preserve">μέτρηση </w:t>
      </w:r>
      <w:r w:rsidRPr="00CE7EEC">
        <w:rPr>
          <w:rFonts w:cstheme="minorHAnsi"/>
          <w:sz w:val="24"/>
          <w:szCs w:val="24"/>
        </w:rPr>
        <w:t xml:space="preserve">Α) στο σχηματισμό κλίμακας </w:t>
      </w:r>
      <w:r w:rsidRPr="00CE7EEC">
        <w:rPr>
          <w:rFonts w:cstheme="minorHAnsi"/>
          <w:sz w:val="24"/>
          <w:szCs w:val="24"/>
          <w:lang w:val="en-GB"/>
        </w:rPr>
        <w:t>Coulomb</w:t>
      </w:r>
      <w:r w:rsidRPr="00CE7EEC">
        <w:rPr>
          <w:rFonts w:cstheme="minorHAnsi"/>
          <w:sz w:val="24"/>
          <w:szCs w:val="24"/>
        </w:rPr>
        <w:t xml:space="preserve"> </w:t>
      </w:r>
      <w:r w:rsidR="009665B5" w:rsidRPr="00CE7EEC">
        <w:rPr>
          <w:rFonts w:cstheme="minorHAnsi"/>
          <w:sz w:val="24"/>
          <w:szCs w:val="24"/>
        </w:rPr>
        <w:t xml:space="preserve">(μετρήσεις Β, </w:t>
      </w:r>
      <w:r w:rsidR="009665B5" w:rsidRPr="00CE7EEC">
        <w:rPr>
          <w:rFonts w:cstheme="minorHAnsi"/>
          <w:sz w:val="24"/>
          <w:szCs w:val="24"/>
          <w:lang w:val="en-GB"/>
        </w:rPr>
        <w:t>C</w:t>
      </w:r>
      <w:r w:rsidR="009665B5" w:rsidRPr="00CE7EEC">
        <w:rPr>
          <w:rFonts w:cstheme="minorHAnsi"/>
          <w:sz w:val="24"/>
          <w:szCs w:val="24"/>
        </w:rPr>
        <w:t xml:space="preserve">, </w:t>
      </w:r>
      <w:r w:rsidR="009665B5" w:rsidRPr="00CE7EEC">
        <w:rPr>
          <w:rFonts w:cstheme="minorHAnsi"/>
          <w:sz w:val="24"/>
          <w:szCs w:val="24"/>
          <w:lang w:val="en-GB"/>
        </w:rPr>
        <w:t>D</w:t>
      </w:r>
      <w:r w:rsidR="009665B5" w:rsidRPr="00CE7EEC">
        <w:rPr>
          <w:rFonts w:cstheme="minorHAnsi"/>
          <w:sz w:val="24"/>
          <w:szCs w:val="24"/>
        </w:rPr>
        <w:t xml:space="preserve">, </w:t>
      </w:r>
      <w:r w:rsidR="009665B5" w:rsidRPr="00CE7EEC">
        <w:rPr>
          <w:rFonts w:cstheme="minorHAnsi"/>
          <w:sz w:val="24"/>
          <w:szCs w:val="24"/>
          <w:lang w:val="en-GB"/>
        </w:rPr>
        <w:t>E</w:t>
      </w:r>
      <w:r w:rsidR="009665B5" w:rsidRPr="00CE7EEC">
        <w:rPr>
          <w:rFonts w:cstheme="minorHAnsi"/>
          <w:sz w:val="24"/>
          <w:szCs w:val="24"/>
        </w:rPr>
        <w:t xml:space="preserve">). </w:t>
      </w:r>
      <w:r w:rsidRPr="00CE7EEC">
        <w:rPr>
          <w:rFonts w:cstheme="minorHAnsi"/>
          <w:sz w:val="24"/>
          <w:szCs w:val="24"/>
        </w:rPr>
        <w:t xml:space="preserve">Αυτό συμβαίνει γιατί μεταβάλλοντας την αντίσταση </w:t>
      </w:r>
      <w:r w:rsidRPr="00CE7EEC">
        <w:rPr>
          <w:rFonts w:cstheme="minorHAnsi"/>
          <w:sz w:val="24"/>
          <w:szCs w:val="24"/>
          <w:lang w:val="en-GB"/>
        </w:rPr>
        <w:t>tip</w:t>
      </w:r>
      <w:r w:rsidRPr="00CE7EEC">
        <w:rPr>
          <w:rFonts w:cstheme="minorHAnsi"/>
          <w:sz w:val="24"/>
          <w:szCs w:val="24"/>
        </w:rPr>
        <w:t>-</w:t>
      </w:r>
      <w:proofErr w:type="spellStart"/>
      <w:r w:rsidRPr="00CE7EEC">
        <w:rPr>
          <w:rFonts w:cstheme="minorHAnsi"/>
          <w:sz w:val="24"/>
          <w:szCs w:val="24"/>
        </w:rPr>
        <w:t>νανοσωματιδίου</w:t>
      </w:r>
      <w:proofErr w:type="spellEnd"/>
      <w:r w:rsidRPr="00CE7EEC">
        <w:rPr>
          <w:rFonts w:cstheme="minorHAnsi"/>
          <w:sz w:val="24"/>
          <w:szCs w:val="24"/>
        </w:rPr>
        <w:t xml:space="preserve"> αυξάνεται η ασυμμετρία μεταξύ των δύο επαφών. </w:t>
      </w:r>
      <w:r w:rsidR="00AF1284" w:rsidRPr="00CE7EEC">
        <w:rPr>
          <w:rFonts w:cstheme="minorHAnsi"/>
          <w:sz w:val="24"/>
          <w:szCs w:val="24"/>
        </w:rPr>
        <w:t xml:space="preserve">Τα χαρακτηριστικά της </w:t>
      </w:r>
      <w:proofErr w:type="spellStart"/>
      <w:r w:rsidR="00AF1284" w:rsidRPr="00CE7EEC">
        <w:rPr>
          <w:rFonts w:cstheme="minorHAnsi"/>
          <w:sz w:val="24"/>
          <w:szCs w:val="24"/>
        </w:rPr>
        <w:t>διεπαφής</w:t>
      </w:r>
      <w:proofErr w:type="spellEnd"/>
      <w:r w:rsidR="00AF1284" w:rsidRPr="00CE7EEC">
        <w:rPr>
          <w:rFonts w:cstheme="minorHAnsi"/>
          <w:sz w:val="24"/>
          <w:szCs w:val="24"/>
        </w:rPr>
        <w:t xml:space="preserve"> </w:t>
      </w:r>
      <w:r w:rsidR="00AF1284" w:rsidRPr="00CE7EEC">
        <w:rPr>
          <w:rFonts w:cstheme="minorHAnsi"/>
          <w:sz w:val="24"/>
          <w:szCs w:val="24"/>
          <w:lang w:val="en-GB"/>
        </w:rPr>
        <w:t>NaCl</w:t>
      </w:r>
      <w:r w:rsidR="00AF1284" w:rsidRPr="00CE7EEC">
        <w:rPr>
          <w:rFonts w:cstheme="minorHAnsi"/>
          <w:sz w:val="24"/>
          <w:szCs w:val="24"/>
        </w:rPr>
        <w:t>-</w:t>
      </w:r>
      <w:proofErr w:type="spellStart"/>
      <w:r w:rsidR="00AF1284" w:rsidRPr="00CE7EEC">
        <w:rPr>
          <w:rFonts w:cstheme="minorHAnsi"/>
          <w:sz w:val="24"/>
          <w:szCs w:val="24"/>
        </w:rPr>
        <w:t>νανοσωματιδίου</w:t>
      </w:r>
      <w:proofErr w:type="spellEnd"/>
      <w:r w:rsidR="00AF1284" w:rsidRPr="00CE7EEC">
        <w:rPr>
          <w:rFonts w:cstheme="minorHAnsi"/>
          <w:sz w:val="24"/>
          <w:szCs w:val="24"/>
        </w:rPr>
        <w:t xml:space="preserve"> παραμένουν σταθερά καθ’ όλη τη διάρκεια των μετρήσεων. Συγκεκριμένα </w:t>
      </w:r>
      <w:r w:rsidRPr="00CE7EEC">
        <w:rPr>
          <w:rFonts w:cstheme="minorHAnsi"/>
          <w:sz w:val="24"/>
          <w:szCs w:val="24"/>
        </w:rPr>
        <w:t xml:space="preserve">δίνεται ότι η αντίσταση </w:t>
      </w:r>
      <w:r w:rsidR="00AF1284" w:rsidRPr="00CE7EEC">
        <w:rPr>
          <w:rFonts w:cstheme="minorHAnsi"/>
          <w:sz w:val="24"/>
          <w:szCs w:val="24"/>
          <w:lang w:val="en-GB"/>
        </w:rPr>
        <w:t>Ag</w:t>
      </w:r>
      <w:r w:rsidR="00AF1284" w:rsidRPr="00CE7EEC">
        <w:rPr>
          <w:rFonts w:cstheme="minorHAnsi"/>
          <w:sz w:val="24"/>
          <w:szCs w:val="24"/>
        </w:rPr>
        <w:t>-</w:t>
      </w:r>
      <w:r w:rsidR="00AF1284" w:rsidRPr="00CE7EEC">
        <w:rPr>
          <w:rFonts w:cstheme="minorHAnsi"/>
          <w:sz w:val="24"/>
          <w:szCs w:val="24"/>
          <w:lang w:val="en-GB"/>
        </w:rPr>
        <w:t>NaCl</w:t>
      </w:r>
      <w:r w:rsidR="00AF1284" w:rsidRPr="00CE7EEC">
        <w:rPr>
          <w:rFonts w:cstheme="minorHAnsi"/>
          <w:sz w:val="24"/>
          <w:szCs w:val="24"/>
        </w:rPr>
        <w:t>-(</w:t>
      </w:r>
      <w:proofErr w:type="spellStart"/>
      <w:r w:rsidR="00AF1284" w:rsidRPr="00CE7EEC">
        <w:rPr>
          <w:rFonts w:cstheme="minorHAnsi"/>
          <w:sz w:val="24"/>
          <w:szCs w:val="24"/>
        </w:rPr>
        <w:t>nano</w:t>
      </w:r>
      <w:proofErr w:type="spellEnd"/>
      <w:r w:rsidR="00AF1284" w:rsidRPr="00CE7EEC">
        <w:rPr>
          <w:rFonts w:cstheme="minorHAnsi"/>
          <w:sz w:val="24"/>
          <w:szCs w:val="24"/>
        </w:rPr>
        <w:t>)</w:t>
      </w:r>
      <w:r w:rsidR="00AF1284" w:rsidRPr="00CE7EEC">
        <w:rPr>
          <w:rFonts w:cstheme="minorHAnsi"/>
          <w:sz w:val="24"/>
          <w:szCs w:val="24"/>
          <w:lang w:val="en-GB"/>
        </w:rPr>
        <w:t>Pb</w:t>
      </w:r>
      <w:r w:rsidR="00AF1284" w:rsidRPr="00CE7EEC">
        <w:rPr>
          <w:rFonts w:cstheme="minorHAnsi"/>
          <w:sz w:val="24"/>
          <w:szCs w:val="24"/>
        </w:rPr>
        <w:t xml:space="preserve"> </w:t>
      </w:r>
      <w:r w:rsidRPr="00CE7EEC">
        <w:rPr>
          <w:rFonts w:cstheme="minorHAnsi"/>
          <w:sz w:val="24"/>
          <w:szCs w:val="24"/>
        </w:rPr>
        <w:t xml:space="preserve">είναι </w:t>
      </w:r>
      <w:r w:rsidR="00AF1284" w:rsidRPr="00CE7EEC">
        <w:rPr>
          <w:rFonts w:cstheme="minorHAnsi"/>
          <w:sz w:val="24"/>
          <w:szCs w:val="24"/>
          <w:lang w:val="en-GB"/>
        </w:rPr>
        <w:t>R</w:t>
      </w:r>
      <w:r w:rsidR="00AF1284" w:rsidRPr="00CE7EEC">
        <w:rPr>
          <w:rFonts w:cstheme="minorHAnsi"/>
          <w:sz w:val="24"/>
          <w:szCs w:val="24"/>
          <w:vertAlign w:val="subscript"/>
        </w:rPr>
        <w:t>1</w:t>
      </w:r>
      <w:r w:rsidR="00AF1284" w:rsidRPr="00CE7EEC">
        <w:rPr>
          <w:rFonts w:cstheme="minorHAnsi"/>
          <w:sz w:val="24"/>
          <w:szCs w:val="24"/>
        </w:rPr>
        <w:t>=</w:t>
      </w:r>
      <w:r w:rsidRPr="00CE7EEC">
        <w:rPr>
          <w:rFonts w:cstheme="minorHAnsi"/>
          <w:sz w:val="24"/>
          <w:szCs w:val="24"/>
        </w:rPr>
        <w:t>39</w:t>
      </w:r>
      <w:r w:rsidR="00AF1284" w:rsidRPr="00CE7EEC">
        <w:rPr>
          <w:rFonts w:cstheme="minorHAnsi"/>
          <w:sz w:val="24"/>
          <w:szCs w:val="24"/>
          <w:lang w:val="en-GB"/>
        </w:rPr>
        <w:t>M</w:t>
      </w:r>
      <w:r w:rsidR="00AF1284" w:rsidRPr="00CE7EEC">
        <w:rPr>
          <w:rFonts w:cstheme="minorHAnsi"/>
          <w:sz w:val="24"/>
          <w:szCs w:val="24"/>
        </w:rPr>
        <w:t xml:space="preserve">Ω </w:t>
      </w:r>
      <w:r w:rsidRPr="00CE7EEC">
        <w:rPr>
          <w:rFonts w:cstheme="minorHAnsi"/>
          <w:sz w:val="24"/>
          <w:szCs w:val="24"/>
        </w:rPr>
        <w:t xml:space="preserve">και η χωρητικότητα </w:t>
      </w:r>
      <w:r w:rsidR="00AF1284" w:rsidRPr="00CE7EEC">
        <w:rPr>
          <w:rFonts w:cstheme="minorHAnsi"/>
          <w:sz w:val="24"/>
          <w:szCs w:val="24"/>
          <w:lang w:val="en-GB"/>
        </w:rPr>
        <w:t>C</w:t>
      </w:r>
      <w:r w:rsidR="00AF1284" w:rsidRPr="00CE7EEC">
        <w:rPr>
          <w:rFonts w:cstheme="minorHAnsi"/>
          <w:sz w:val="24"/>
          <w:szCs w:val="24"/>
          <w:vertAlign w:val="subscript"/>
        </w:rPr>
        <w:t>1</w:t>
      </w:r>
      <w:r w:rsidR="00AF1284" w:rsidRPr="00CE7EEC">
        <w:rPr>
          <w:rFonts w:cstheme="minorHAnsi"/>
          <w:sz w:val="24"/>
          <w:szCs w:val="24"/>
        </w:rPr>
        <w:t>=</w:t>
      </w:r>
      <w:r w:rsidRPr="00CE7EEC">
        <w:rPr>
          <w:rFonts w:cstheme="minorHAnsi"/>
          <w:sz w:val="24"/>
          <w:szCs w:val="24"/>
        </w:rPr>
        <w:t>7,46</w:t>
      </w:r>
      <w:proofErr w:type="spellStart"/>
      <w:r w:rsidR="00AF1284" w:rsidRPr="00CE7EEC">
        <w:rPr>
          <w:rFonts w:cstheme="minorHAnsi"/>
          <w:sz w:val="24"/>
          <w:szCs w:val="24"/>
          <w:lang w:val="en-GB"/>
        </w:rPr>
        <w:t>aF</w:t>
      </w:r>
      <w:proofErr w:type="spellEnd"/>
      <w:r w:rsidR="00AF1284" w:rsidRPr="00CE7EEC">
        <w:rPr>
          <w:rFonts w:cstheme="minorHAnsi"/>
          <w:sz w:val="24"/>
          <w:szCs w:val="24"/>
        </w:rPr>
        <w:t>.</w:t>
      </w:r>
      <w:r w:rsidRPr="00CE7EEC">
        <w:rPr>
          <w:rFonts w:cstheme="minorHAnsi"/>
          <w:sz w:val="24"/>
          <w:szCs w:val="24"/>
        </w:rPr>
        <w:t xml:space="preserve"> </w:t>
      </w:r>
      <w:r w:rsidR="00AF1284" w:rsidRPr="00CE7EEC">
        <w:rPr>
          <w:rFonts w:cstheme="minorHAnsi"/>
          <w:sz w:val="24"/>
          <w:szCs w:val="24"/>
        </w:rPr>
        <w:t>Η χωρητικότητα</w:t>
      </w:r>
      <w:r w:rsidR="00212F30" w:rsidRPr="00CE7EEC">
        <w:rPr>
          <w:rFonts w:cstheme="minorHAnsi"/>
          <w:sz w:val="24"/>
          <w:szCs w:val="24"/>
        </w:rPr>
        <w:t xml:space="preserve"> της επαφής</w:t>
      </w:r>
      <w:r w:rsidR="00AF1284" w:rsidRPr="00CE7EEC">
        <w:rPr>
          <w:rFonts w:cstheme="minorHAnsi"/>
          <w:sz w:val="24"/>
          <w:szCs w:val="24"/>
        </w:rPr>
        <w:t xml:space="preserve"> </w:t>
      </w:r>
      <w:proofErr w:type="spellStart"/>
      <w:r w:rsidRPr="00CE7EEC">
        <w:rPr>
          <w:rFonts w:cstheme="minorHAnsi"/>
          <w:sz w:val="24"/>
          <w:szCs w:val="24"/>
        </w:rPr>
        <w:t>tip</w:t>
      </w:r>
      <w:proofErr w:type="spellEnd"/>
      <w:r w:rsidR="00AF1284" w:rsidRPr="00CE7EEC">
        <w:rPr>
          <w:rFonts w:cstheme="minorHAnsi"/>
          <w:sz w:val="24"/>
          <w:szCs w:val="24"/>
        </w:rPr>
        <w:t>-(</w:t>
      </w:r>
      <w:proofErr w:type="spellStart"/>
      <w:r w:rsidR="00AF1284" w:rsidRPr="00CE7EEC">
        <w:rPr>
          <w:rFonts w:cstheme="minorHAnsi"/>
          <w:sz w:val="24"/>
          <w:szCs w:val="24"/>
          <w:lang w:val="en-GB"/>
        </w:rPr>
        <w:t>nano</w:t>
      </w:r>
      <w:proofErr w:type="spellEnd"/>
      <w:r w:rsidR="00AF1284" w:rsidRPr="00CE7EEC">
        <w:rPr>
          <w:rFonts w:cstheme="minorHAnsi"/>
          <w:sz w:val="24"/>
          <w:szCs w:val="24"/>
        </w:rPr>
        <w:t>)</w:t>
      </w:r>
      <w:r w:rsidR="00AF1284" w:rsidRPr="00CE7EEC">
        <w:rPr>
          <w:rFonts w:cstheme="minorHAnsi"/>
          <w:sz w:val="24"/>
          <w:szCs w:val="24"/>
          <w:lang w:val="en-GB"/>
        </w:rPr>
        <w:t>Pb</w:t>
      </w:r>
      <w:r w:rsidRPr="00CE7EEC">
        <w:rPr>
          <w:rFonts w:cstheme="minorHAnsi"/>
          <w:sz w:val="24"/>
          <w:szCs w:val="24"/>
        </w:rPr>
        <w:t xml:space="preserve"> </w:t>
      </w:r>
      <w:r w:rsidR="00AF1284" w:rsidRPr="00CE7EEC">
        <w:rPr>
          <w:rFonts w:cstheme="minorHAnsi"/>
          <w:sz w:val="24"/>
          <w:szCs w:val="24"/>
        </w:rPr>
        <w:t xml:space="preserve">είναι </w:t>
      </w:r>
      <w:r w:rsidR="00AF1284" w:rsidRPr="00CE7EEC">
        <w:rPr>
          <w:rFonts w:cstheme="minorHAnsi"/>
          <w:sz w:val="24"/>
          <w:szCs w:val="24"/>
          <w:lang w:val="en-GB"/>
        </w:rPr>
        <w:t>C</w:t>
      </w:r>
      <w:r w:rsidR="00AF1284" w:rsidRPr="00CE7EEC">
        <w:rPr>
          <w:rFonts w:cstheme="minorHAnsi"/>
          <w:sz w:val="24"/>
          <w:szCs w:val="24"/>
          <w:vertAlign w:val="subscript"/>
          <w:lang w:val="en-GB"/>
        </w:rPr>
        <w:t>T</w:t>
      </w:r>
      <w:r w:rsidR="00AF1284" w:rsidRPr="00CE7EEC">
        <w:rPr>
          <w:rFonts w:cstheme="minorHAnsi"/>
          <w:sz w:val="24"/>
          <w:szCs w:val="24"/>
        </w:rPr>
        <w:t>=</w:t>
      </w:r>
      <w:r w:rsidRPr="00CE7EEC">
        <w:rPr>
          <w:rFonts w:cstheme="minorHAnsi"/>
          <w:sz w:val="24"/>
          <w:szCs w:val="24"/>
        </w:rPr>
        <w:t>0,7</w:t>
      </w:r>
      <w:proofErr w:type="spellStart"/>
      <w:r w:rsidR="00AF1284" w:rsidRPr="00CE7EEC">
        <w:rPr>
          <w:rFonts w:cstheme="minorHAnsi"/>
          <w:sz w:val="24"/>
          <w:szCs w:val="24"/>
          <w:lang w:val="en-GB"/>
        </w:rPr>
        <w:t>aF</w:t>
      </w:r>
      <w:proofErr w:type="spellEnd"/>
      <w:r w:rsidRPr="00CE7EEC">
        <w:rPr>
          <w:rFonts w:cstheme="minorHAnsi"/>
          <w:sz w:val="24"/>
          <w:szCs w:val="24"/>
        </w:rPr>
        <w:t xml:space="preserve"> </w:t>
      </w:r>
      <w:r w:rsidR="00663300">
        <w:rPr>
          <w:rFonts w:cstheme="minorHAnsi"/>
          <w:sz w:val="24"/>
          <w:szCs w:val="24"/>
        </w:rPr>
        <w:t xml:space="preserve">και θεωρείται σταθερή, </w:t>
      </w:r>
      <w:r w:rsidRPr="00CE7EEC">
        <w:rPr>
          <w:rFonts w:cstheme="minorHAnsi"/>
          <w:sz w:val="24"/>
          <w:szCs w:val="24"/>
        </w:rPr>
        <w:t>ενώ η αντίσταση</w:t>
      </w:r>
      <w:r w:rsidR="00AF1284" w:rsidRPr="00CE7EEC">
        <w:rPr>
          <w:rFonts w:cstheme="minorHAnsi"/>
          <w:sz w:val="24"/>
          <w:szCs w:val="24"/>
        </w:rPr>
        <w:t xml:space="preserve"> </w:t>
      </w:r>
      <w:r w:rsidR="00AF1284" w:rsidRPr="00CE7EEC">
        <w:rPr>
          <w:rFonts w:cstheme="minorHAnsi"/>
          <w:sz w:val="24"/>
          <w:szCs w:val="24"/>
          <w:lang w:val="en-GB"/>
        </w:rPr>
        <w:t>R</w:t>
      </w:r>
      <w:r w:rsidR="00AF1284" w:rsidRPr="00CE7EEC">
        <w:rPr>
          <w:rFonts w:cstheme="minorHAnsi"/>
          <w:sz w:val="24"/>
          <w:szCs w:val="24"/>
          <w:vertAlign w:val="subscript"/>
          <w:lang w:val="en-GB"/>
        </w:rPr>
        <w:t>T</w:t>
      </w:r>
      <w:r w:rsidRPr="00CE7EEC">
        <w:rPr>
          <w:rFonts w:cstheme="minorHAnsi"/>
          <w:sz w:val="24"/>
          <w:szCs w:val="24"/>
        </w:rPr>
        <w:t xml:space="preserve"> μεταβάλλεται</w:t>
      </w:r>
      <w:r w:rsidR="00AF1284" w:rsidRPr="00CE7EEC">
        <w:rPr>
          <w:rFonts w:cstheme="minorHAnsi"/>
          <w:sz w:val="24"/>
          <w:szCs w:val="24"/>
        </w:rPr>
        <w:t xml:space="preserve"> ως εξής:</w:t>
      </w:r>
      <w:r w:rsidRPr="00CE7EEC">
        <w:rPr>
          <w:rFonts w:cstheme="minorHAnsi"/>
          <w:sz w:val="24"/>
          <w:szCs w:val="24"/>
        </w:rPr>
        <w:t xml:space="preserve"> </w:t>
      </w:r>
    </w:p>
    <w:p w:rsidR="00AF1284" w:rsidRPr="00CE7EEC" w:rsidRDefault="00AF1284" w:rsidP="002C2095">
      <w:pPr>
        <w:jc w:val="both"/>
        <w:rPr>
          <w:rFonts w:cstheme="minorHAnsi"/>
          <w:sz w:val="24"/>
          <w:szCs w:val="24"/>
        </w:rPr>
      </w:pPr>
      <w:r w:rsidRPr="00CE7EEC">
        <w:rPr>
          <w:rFonts w:cstheme="minorHAnsi"/>
          <w:sz w:val="24"/>
          <w:szCs w:val="24"/>
        </w:rPr>
        <w:t xml:space="preserve">Μέτρηση </w:t>
      </w:r>
      <w:r w:rsidRPr="00CE7EEC">
        <w:rPr>
          <w:rFonts w:cstheme="minorHAnsi"/>
          <w:sz w:val="24"/>
          <w:szCs w:val="24"/>
          <w:lang w:val="en-GB"/>
        </w:rPr>
        <w:t>A</w:t>
      </w:r>
      <w:r w:rsidRPr="00CE7EEC">
        <w:rPr>
          <w:rFonts w:cstheme="minorHAnsi"/>
          <w:sz w:val="24"/>
          <w:szCs w:val="24"/>
        </w:rPr>
        <w:t xml:space="preserve">: </w:t>
      </w:r>
      <w:r w:rsidRPr="00CE7EEC">
        <w:rPr>
          <w:rFonts w:cstheme="minorHAnsi"/>
          <w:sz w:val="24"/>
          <w:szCs w:val="24"/>
          <w:lang w:val="en-GB"/>
        </w:rPr>
        <w:t>R</w:t>
      </w:r>
      <w:r w:rsidRPr="00CE7EEC">
        <w:rPr>
          <w:rFonts w:cstheme="minorHAnsi"/>
          <w:sz w:val="24"/>
          <w:szCs w:val="24"/>
          <w:vertAlign w:val="subscript"/>
          <w:lang w:val="en-GB"/>
        </w:rPr>
        <w:t>T</w:t>
      </w:r>
      <w:r w:rsidRPr="00CE7EEC">
        <w:rPr>
          <w:rFonts w:cstheme="minorHAnsi"/>
          <w:sz w:val="24"/>
          <w:szCs w:val="24"/>
        </w:rPr>
        <w:t>=300ΜΩ,  Μέτρηση Β: R</w:t>
      </w:r>
      <w:r w:rsidRPr="00CE7EEC">
        <w:rPr>
          <w:rFonts w:cstheme="minorHAnsi"/>
          <w:sz w:val="24"/>
          <w:szCs w:val="24"/>
          <w:vertAlign w:val="subscript"/>
        </w:rPr>
        <w:t>T</w:t>
      </w:r>
      <w:r w:rsidRPr="00CE7EEC">
        <w:rPr>
          <w:rFonts w:cstheme="minorHAnsi"/>
          <w:sz w:val="24"/>
          <w:szCs w:val="24"/>
        </w:rPr>
        <w:t xml:space="preserve">=105ΜΩ, Μέτρηση </w:t>
      </w:r>
      <w:r w:rsidRPr="00CE7EEC">
        <w:rPr>
          <w:rFonts w:cstheme="minorHAnsi"/>
          <w:sz w:val="24"/>
          <w:szCs w:val="24"/>
          <w:lang w:val="en-GB"/>
        </w:rPr>
        <w:t>C</w:t>
      </w:r>
      <w:r w:rsidRPr="00CE7EEC">
        <w:rPr>
          <w:rFonts w:cstheme="minorHAnsi"/>
          <w:sz w:val="24"/>
          <w:szCs w:val="24"/>
        </w:rPr>
        <w:t>: R</w:t>
      </w:r>
      <w:r w:rsidRPr="00CE7EEC">
        <w:rPr>
          <w:rFonts w:cstheme="minorHAnsi"/>
          <w:sz w:val="24"/>
          <w:szCs w:val="24"/>
          <w:vertAlign w:val="subscript"/>
        </w:rPr>
        <w:t>T</w:t>
      </w:r>
      <w:r w:rsidRPr="00CE7EEC">
        <w:rPr>
          <w:rFonts w:cstheme="minorHAnsi"/>
          <w:sz w:val="24"/>
          <w:szCs w:val="24"/>
        </w:rPr>
        <w:t xml:space="preserve">=26ΜΩ, Μέτρηση </w:t>
      </w:r>
      <w:r w:rsidRPr="00CE7EEC">
        <w:rPr>
          <w:rFonts w:cstheme="minorHAnsi"/>
          <w:sz w:val="24"/>
          <w:szCs w:val="24"/>
          <w:lang w:val="en-GB"/>
        </w:rPr>
        <w:t>D</w:t>
      </w:r>
      <w:r w:rsidRPr="00CE7EEC">
        <w:rPr>
          <w:rFonts w:cstheme="minorHAnsi"/>
          <w:sz w:val="24"/>
          <w:szCs w:val="24"/>
        </w:rPr>
        <w:t>: R</w:t>
      </w:r>
      <w:r w:rsidRPr="00CE7EEC">
        <w:rPr>
          <w:rFonts w:cstheme="minorHAnsi"/>
          <w:sz w:val="24"/>
          <w:szCs w:val="24"/>
          <w:vertAlign w:val="subscript"/>
        </w:rPr>
        <w:t>T</w:t>
      </w:r>
      <w:r w:rsidRPr="00CE7EEC">
        <w:rPr>
          <w:rFonts w:cstheme="minorHAnsi"/>
          <w:sz w:val="24"/>
          <w:szCs w:val="24"/>
        </w:rPr>
        <w:t>=13ΜΩ, Μέτρηση A: R</w:t>
      </w:r>
      <w:r w:rsidRPr="00CE7EEC">
        <w:rPr>
          <w:rFonts w:cstheme="minorHAnsi"/>
          <w:sz w:val="24"/>
          <w:szCs w:val="24"/>
          <w:vertAlign w:val="subscript"/>
        </w:rPr>
        <w:t>T</w:t>
      </w:r>
      <w:r w:rsidRPr="00CE7EEC">
        <w:rPr>
          <w:rFonts w:cstheme="minorHAnsi"/>
          <w:sz w:val="24"/>
          <w:szCs w:val="24"/>
        </w:rPr>
        <w:t>=4,5ΜΩ.</w:t>
      </w:r>
    </w:p>
    <w:p w:rsidR="00AF1284" w:rsidRPr="00CE7EEC" w:rsidRDefault="00AF1284" w:rsidP="002C2095">
      <w:pPr>
        <w:jc w:val="both"/>
        <w:rPr>
          <w:rFonts w:cstheme="minorHAnsi"/>
          <w:sz w:val="24"/>
          <w:szCs w:val="24"/>
        </w:rPr>
      </w:pPr>
      <w:r w:rsidRPr="00CE7EEC">
        <w:rPr>
          <w:rFonts w:cstheme="minorHAnsi"/>
          <w:sz w:val="24"/>
          <w:szCs w:val="24"/>
        </w:rPr>
        <w:t xml:space="preserve">α) Εξηγείστε γιατί εμφανίζεται φραγή </w:t>
      </w:r>
      <w:r w:rsidRPr="00CE7EEC">
        <w:rPr>
          <w:rFonts w:cstheme="minorHAnsi"/>
          <w:sz w:val="24"/>
          <w:szCs w:val="24"/>
          <w:lang w:val="en-GB"/>
        </w:rPr>
        <w:t>Coulomb</w:t>
      </w:r>
      <w:r w:rsidR="00663300">
        <w:rPr>
          <w:rFonts w:cstheme="minorHAnsi"/>
          <w:sz w:val="24"/>
          <w:szCs w:val="24"/>
        </w:rPr>
        <w:t xml:space="preserve">. Υπολογίστε την τιμή της τάσης φραγής </w:t>
      </w:r>
      <w:r w:rsidR="00663300">
        <w:rPr>
          <w:rFonts w:cstheme="minorHAnsi"/>
          <w:sz w:val="24"/>
          <w:szCs w:val="24"/>
          <w:lang w:val="en-GB"/>
        </w:rPr>
        <w:t>Coulomb</w:t>
      </w:r>
      <w:r w:rsidRPr="00CE7EEC">
        <w:rPr>
          <w:rFonts w:cstheme="minorHAnsi"/>
          <w:sz w:val="24"/>
          <w:szCs w:val="24"/>
        </w:rPr>
        <w:t xml:space="preserve">. Ποια χωρητικότητα παίζει τον κύριο ρόλο στην τιμή της τάσης φραγής </w:t>
      </w:r>
      <w:r w:rsidRPr="00CE7EEC">
        <w:rPr>
          <w:rFonts w:cstheme="minorHAnsi"/>
          <w:sz w:val="24"/>
          <w:szCs w:val="24"/>
          <w:lang w:val="en-GB"/>
        </w:rPr>
        <w:t>Coulomb</w:t>
      </w:r>
      <w:r w:rsidRPr="00CE7EEC">
        <w:rPr>
          <w:rFonts w:cstheme="minorHAnsi"/>
          <w:sz w:val="24"/>
          <w:szCs w:val="24"/>
        </w:rPr>
        <w:t>;</w:t>
      </w:r>
    </w:p>
    <w:p w:rsidR="0060652C" w:rsidRPr="00CE7EEC" w:rsidRDefault="0060652C" w:rsidP="0060652C">
      <w:pPr>
        <w:jc w:val="both"/>
        <w:rPr>
          <w:rFonts w:cstheme="minorHAnsi"/>
          <w:sz w:val="24"/>
          <w:szCs w:val="24"/>
        </w:rPr>
      </w:pPr>
      <w:r w:rsidRPr="00CE7EEC">
        <w:rPr>
          <w:rFonts w:cstheme="minorHAnsi"/>
          <w:sz w:val="24"/>
          <w:szCs w:val="24"/>
        </w:rPr>
        <w:t xml:space="preserve">β) Πως συγκρίνονται οι τιμές των αντιστάσεων </w:t>
      </w:r>
      <w:r w:rsidRPr="00CE7EEC">
        <w:rPr>
          <w:rFonts w:cstheme="minorHAnsi"/>
          <w:sz w:val="24"/>
          <w:szCs w:val="24"/>
          <w:lang w:val="en-GB"/>
        </w:rPr>
        <w:t>R</w:t>
      </w:r>
      <w:r w:rsidRPr="00CE7EEC">
        <w:rPr>
          <w:rFonts w:cstheme="minorHAnsi"/>
          <w:sz w:val="24"/>
          <w:szCs w:val="24"/>
          <w:vertAlign w:val="subscript"/>
        </w:rPr>
        <w:t>1</w:t>
      </w:r>
      <w:r w:rsidRPr="00CE7EEC">
        <w:rPr>
          <w:rFonts w:cstheme="minorHAnsi"/>
          <w:sz w:val="24"/>
          <w:szCs w:val="24"/>
        </w:rPr>
        <w:t xml:space="preserve"> και </w:t>
      </w:r>
      <w:r w:rsidRPr="00CE7EEC">
        <w:rPr>
          <w:rFonts w:cstheme="minorHAnsi"/>
          <w:sz w:val="24"/>
          <w:szCs w:val="24"/>
          <w:lang w:val="en-GB"/>
        </w:rPr>
        <w:t>R</w:t>
      </w:r>
      <w:r w:rsidRPr="00CE7EEC">
        <w:rPr>
          <w:rFonts w:cstheme="minorHAnsi"/>
          <w:sz w:val="24"/>
          <w:szCs w:val="24"/>
          <w:vertAlign w:val="subscript"/>
        </w:rPr>
        <w:t>2</w:t>
      </w:r>
      <w:r w:rsidRPr="00CE7EEC">
        <w:rPr>
          <w:rFonts w:cstheme="minorHAnsi"/>
          <w:sz w:val="24"/>
          <w:szCs w:val="24"/>
        </w:rPr>
        <w:t xml:space="preserve"> σε σχέση με την τιμή της κβαντικής αντίστασης;</w:t>
      </w:r>
    </w:p>
    <w:p w:rsidR="0060652C" w:rsidRPr="00CE7EEC" w:rsidRDefault="0060652C" w:rsidP="0060652C">
      <w:pPr>
        <w:jc w:val="both"/>
        <w:rPr>
          <w:rFonts w:cstheme="minorHAnsi"/>
          <w:sz w:val="24"/>
          <w:szCs w:val="24"/>
        </w:rPr>
      </w:pPr>
      <w:r w:rsidRPr="00CE7EEC">
        <w:rPr>
          <w:rFonts w:cstheme="minorHAnsi"/>
          <w:sz w:val="24"/>
          <w:szCs w:val="24"/>
        </w:rPr>
        <w:t xml:space="preserve">γ) Υπολογίστε το εμβαδόν του πυκνωτή </w:t>
      </w:r>
      <w:r w:rsidRPr="00CE7EEC">
        <w:rPr>
          <w:rFonts w:cstheme="minorHAnsi"/>
          <w:sz w:val="24"/>
          <w:szCs w:val="24"/>
          <w:lang w:val="en-GB"/>
        </w:rPr>
        <w:t>Ag</w:t>
      </w:r>
      <w:r w:rsidRPr="00CE7EEC">
        <w:rPr>
          <w:rFonts w:cstheme="minorHAnsi"/>
          <w:sz w:val="24"/>
          <w:szCs w:val="24"/>
        </w:rPr>
        <w:t>-</w:t>
      </w:r>
      <w:r w:rsidRPr="00CE7EEC">
        <w:rPr>
          <w:rFonts w:cstheme="minorHAnsi"/>
          <w:sz w:val="24"/>
          <w:szCs w:val="24"/>
          <w:lang w:val="en-GB"/>
        </w:rPr>
        <w:t>NaCl</w:t>
      </w:r>
      <w:r w:rsidRPr="00CE7EEC">
        <w:rPr>
          <w:rFonts w:cstheme="minorHAnsi"/>
          <w:sz w:val="24"/>
          <w:szCs w:val="24"/>
        </w:rPr>
        <w:t>-(</w:t>
      </w:r>
      <w:proofErr w:type="spellStart"/>
      <w:r w:rsidRPr="00CE7EEC">
        <w:rPr>
          <w:rFonts w:cstheme="minorHAnsi"/>
          <w:sz w:val="24"/>
          <w:szCs w:val="24"/>
          <w:lang w:val="en-GB"/>
        </w:rPr>
        <w:t>nano</w:t>
      </w:r>
      <w:proofErr w:type="spellEnd"/>
      <w:r w:rsidRPr="00CE7EEC">
        <w:rPr>
          <w:rFonts w:cstheme="minorHAnsi"/>
          <w:sz w:val="24"/>
          <w:szCs w:val="24"/>
        </w:rPr>
        <w:t>)</w:t>
      </w:r>
      <w:r w:rsidRPr="00CE7EEC">
        <w:rPr>
          <w:rFonts w:cstheme="minorHAnsi"/>
          <w:sz w:val="24"/>
          <w:szCs w:val="24"/>
          <w:lang w:val="en-GB"/>
        </w:rPr>
        <w:t>Pb</w:t>
      </w:r>
    </w:p>
    <w:p w:rsidR="0060652C" w:rsidRPr="00CE7EEC" w:rsidRDefault="0060652C" w:rsidP="0060652C">
      <w:pPr>
        <w:jc w:val="both"/>
        <w:rPr>
          <w:rFonts w:cstheme="minorHAnsi"/>
          <w:sz w:val="24"/>
          <w:szCs w:val="24"/>
        </w:rPr>
      </w:pPr>
      <w:r w:rsidRPr="00CE7EEC">
        <w:rPr>
          <w:rFonts w:cstheme="minorHAnsi"/>
          <w:sz w:val="24"/>
          <w:szCs w:val="24"/>
        </w:rPr>
        <w:t xml:space="preserve">δ) Υπολογίστε τα γινόμενα </w:t>
      </w:r>
      <w:r w:rsidRPr="00CE7EEC">
        <w:rPr>
          <w:rFonts w:cstheme="minorHAnsi"/>
          <w:sz w:val="24"/>
          <w:szCs w:val="24"/>
          <w:lang w:val="en-GB"/>
        </w:rPr>
        <w:t>R</w:t>
      </w:r>
      <w:r w:rsidRPr="00CE7EEC">
        <w:rPr>
          <w:rFonts w:cstheme="minorHAnsi"/>
          <w:sz w:val="24"/>
          <w:szCs w:val="24"/>
          <w:vertAlign w:val="subscript"/>
        </w:rPr>
        <w:t>1</w:t>
      </w:r>
      <w:r w:rsidRPr="00CE7EEC">
        <w:rPr>
          <w:rFonts w:cstheme="minorHAnsi"/>
          <w:sz w:val="24"/>
          <w:szCs w:val="24"/>
          <w:lang w:val="en-GB"/>
        </w:rPr>
        <w:t>C</w:t>
      </w:r>
      <w:r w:rsidRPr="00CE7EEC">
        <w:rPr>
          <w:rFonts w:cstheme="minorHAnsi"/>
          <w:sz w:val="24"/>
          <w:szCs w:val="24"/>
        </w:rPr>
        <w:softHyphen/>
      </w:r>
      <w:r w:rsidRPr="00CE7EEC">
        <w:rPr>
          <w:rFonts w:cstheme="minorHAnsi"/>
          <w:sz w:val="24"/>
          <w:szCs w:val="24"/>
          <w:vertAlign w:val="subscript"/>
        </w:rPr>
        <w:t>1</w:t>
      </w:r>
      <w:r w:rsidRPr="00CE7EEC">
        <w:rPr>
          <w:rFonts w:cstheme="minorHAnsi"/>
          <w:sz w:val="24"/>
          <w:szCs w:val="24"/>
        </w:rPr>
        <w:t xml:space="preserve"> και </w:t>
      </w:r>
      <w:r w:rsidRPr="00CE7EEC">
        <w:rPr>
          <w:rFonts w:cstheme="minorHAnsi"/>
          <w:sz w:val="24"/>
          <w:szCs w:val="24"/>
          <w:lang w:val="en-GB"/>
        </w:rPr>
        <w:t>R</w:t>
      </w:r>
      <w:r w:rsidRPr="00CE7EEC">
        <w:rPr>
          <w:rFonts w:cstheme="minorHAnsi"/>
          <w:sz w:val="24"/>
          <w:szCs w:val="24"/>
          <w:vertAlign w:val="subscript"/>
          <w:lang w:val="en-GB"/>
        </w:rPr>
        <w:t>T</w:t>
      </w:r>
      <w:r w:rsidRPr="00CE7EEC">
        <w:rPr>
          <w:rFonts w:cstheme="minorHAnsi"/>
          <w:sz w:val="24"/>
          <w:szCs w:val="24"/>
          <w:lang w:val="en-GB"/>
        </w:rPr>
        <w:t>C</w:t>
      </w:r>
      <w:r w:rsidRPr="00CE7EEC">
        <w:rPr>
          <w:rFonts w:cstheme="minorHAnsi"/>
          <w:sz w:val="24"/>
          <w:szCs w:val="24"/>
          <w:vertAlign w:val="subscript"/>
          <w:lang w:val="en-GB"/>
        </w:rPr>
        <w:t>T</w:t>
      </w:r>
      <w:r w:rsidRPr="00CE7EEC">
        <w:rPr>
          <w:rFonts w:cstheme="minorHAnsi"/>
          <w:sz w:val="24"/>
          <w:szCs w:val="24"/>
        </w:rPr>
        <w:t xml:space="preserve">. Συγκρίνετε τις τιμές τους και βγάλετε συμπεράσματα σχετικά με την φραγή </w:t>
      </w:r>
      <w:r w:rsidRPr="00CE7EEC">
        <w:rPr>
          <w:rFonts w:cstheme="minorHAnsi"/>
          <w:sz w:val="24"/>
          <w:szCs w:val="24"/>
          <w:lang w:val="en-GB"/>
        </w:rPr>
        <w:t>Coulomb</w:t>
      </w:r>
      <w:r w:rsidRPr="00CE7EEC">
        <w:rPr>
          <w:rFonts w:cstheme="minorHAnsi"/>
          <w:sz w:val="24"/>
          <w:szCs w:val="24"/>
        </w:rPr>
        <w:t xml:space="preserve">. </w:t>
      </w:r>
    </w:p>
    <w:p w:rsidR="0005074D" w:rsidRPr="00CE7EEC" w:rsidRDefault="0005074D" w:rsidP="0005074D">
      <w:pPr>
        <w:jc w:val="center"/>
        <w:rPr>
          <w:rFonts w:cstheme="minorHAnsi"/>
          <w:sz w:val="24"/>
          <w:szCs w:val="24"/>
        </w:rPr>
      </w:pPr>
      <w:r w:rsidRPr="00CE7EEC">
        <w:rPr>
          <w:rFonts w:cstheme="minorHAnsi"/>
          <w:noProof/>
          <w:sz w:val="24"/>
          <w:szCs w:val="24"/>
          <w:lang w:eastAsia="el-GR"/>
        </w:rPr>
        <w:drawing>
          <wp:inline distT="0" distB="0" distL="0" distR="0">
            <wp:extent cx="3802380" cy="26309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01" cy="26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B5" w:rsidRPr="00CE7EEC" w:rsidRDefault="009665B5" w:rsidP="002C2095">
      <w:pPr>
        <w:jc w:val="both"/>
        <w:rPr>
          <w:rFonts w:cstheme="minorHAnsi"/>
          <w:sz w:val="24"/>
          <w:szCs w:val="24"/>
        </w:rPr>
      </w:pPr>
      <w:r w:rsidRPr="00CE7EEC">
        <w:rPr>
          <w:rFonts w:cstheme="minorHAnsi"/>
          <w:sz w:val="24"/>
          <w:szCs w:val="24"/>
        </w:rPr>
        <w:lastRenderedPageBreak/>
        <w:t>ε) Υπολο</w:t>
      </w:r>
      <w:r w:rsidR="00FA3346" w:rsidRPr="00CE7EEC">
        <w:rPr>
          <w:rFonts w:cstheme="minorHAnsi"/>
          <w:sz w:val="24"/>
          <w:szCs w:val="24"/>
        </w:rPr>
        <w:t>γίστε</w:t>
      </w:r>
      <w:r w:rsidRPr="00CE7EEC">
        <w:rPr>
          <w:rFonts w:cstheme="minorHAnsi"/>
          <w:sz w:val="24"/>
          <w:szCs w:val="24"/>
        </w:rPr>
        <w:t xml:space="preserve"> κατά προσέγγιση</w:t>
      </w:r>
      <w:r w:rsidR="00FA3346" w:rsidRPr="00CE7EEC">
        <w:rPr>
          <w:rFonts w:cstheme="minorHAnsi"/>
          <w:sz w:val="24"/>
          <w:szCs w:val="24"/>
        </w:rPr>
        <w:t xml:space="preserve"> την</w:t>
      </w:r>
      <w:r w:rsidRPr="00CE7EEC">
        <w:rPr>
          <w:rFonts w:cstheme="minorHAnsi"/>
          <w:sz w:val="24"/>
          <w:szCs w:val="24"/>
        </w:rPr>
        <w:t xml:space="preserve"> τιμή του χρόνου δι</w:t>
      </w:r>
      <w:r w:rsidR="00340323">
        <w:rPr>
          <w:rFonts w:cstheme="minorHAnsi"/>
          <w:sz w:val="24"/>
          <w:szCs w:val="24"/>
        </w:rPr>
        <w:t>έλευσης ενός ηλεκτρονίου από το</w:t>
      </w:r>
      <w:r w:rsidR="00340323" w:rsidRPr="00CE7EEC">
        <w:rPr>
          <w:rFonts w:cstheme="minorHAnsi"/>
          <w:sz w:val="24"/>
          <w:szCs w:val="24"/>
        </w:rPr>
        <w:t xml:space="preserve"> </w:t>
      </w:r>
      <w:r w:rsidR="00340323" w:rsidRPr="00CE7EEC">
        <w:rPr>
          <w:rFonts w:cstheme="minorHAnsi"/>
          <w:sz w:val="24"/>
          <w:szCs w:val="24"/>
          <w:lang w:val="en-GB"/>
        </w:rPr>
        <w:t>tip</w:t>
      </w:r>
      <w:r w:rsidR="00340323" w:rsidRPr="00CE7EEC">
        <w:rPr>
          <w:rFonts w:cstheme="minorHAnsi"/>
          <w:sz w:val="24"/>
          <w:szCs w:val="24"/>
        </w:rPr>
        <w:t xml:space="preserve"> του μικροσκοπίου σάρωσης </w:t>
      </w:r>
      <w:r w:rsidR="00340323">
        <w:rPr>
          <w:rFonts w:cstheme="minorHAnsi"/>
          <w:sz w:val="24"/>
          <w:szCs w:val="24"/>
        </w:rPr>
        <w:t xml:space="preserve">στο </w:t>
      </w:r>
      <w:r w:rsidRPr="00CE7EEC">
        <w:rPr>
          <w:rFonts w:cstheme="minorHAnsi"/>
          <w:sz w:val="24"/>
          <w:szCs w:val="24"/>
        </w:rPr>
        <w:t xml:space="preserve">υπόστρωμα </w:t>
      </w:r>
      <w:r w:rsidRPr="00CE7EEC">
        <w:rPr>
          <w:rFonts w:cstheme="minorHAnsi"/>
          <w:sz w:val="24"/>
          <w:szCs w:val="24"/>
          <w:lang w:val="en-GB"/>
        </w:rPr>
        <w:t>Ag</w:t>
      </w:r>
      <w:r w:rsidRPr="00CE7EEC">
        <w:rPr>
          <w:rFonts w:cstheme="minorHAnsi"/>
          <w:sz w:val="24"/>
          <w:szCs w:val="24"/>
        </w:rPr>
        <w:t xml:space="preserve">. </w:t>
      </w:r>
    </w:p>
    <w:p w:rsidR="00834CD1" w:rsidRPr="00CE7EEC" w:rsidRDefault="009665B5" w:rsidP="002C2095">
      <w:pPr>
        <w:jc w:val="both"/>
        <w:rPr>
          <w:rFonts w:cstheme="minorHAnsi"/>
          <w:sz w:val="24"/>
          <w:szCs w:val="24"/>
        </w:rPr>
      </w:pPr>
      <w:proofErr w:type="spellStart"/>
      <w:r w:rsidRPr="00CE7EEC">
        <w:rPr>
          <w:rFonts w:cstheme="minorHAnsi"/>
          <w:sz w:val="24"/>
          <w:szCs w:val="24"/>
        </w:rPr>
        <w:t>στ</w:t>
      </w:r>
      <w:proofErr w:type="spellEnd"/>
      <w:r w:rsidRPr="00CE7EEC">
        <w:rPr>
          <w:rFonts w:cstheme="minorHAnsi"/>
          <w:sz w:val="24"/>
          <w:szCs w:val="24"/>
        </w:rPr>
        <w:t xml:space="preserve">) </w:t>
      </w:r>
      <w:r w:rsidR="00FA3346" w:rsidRPr="00CE7EEC">
        <w:rPr>
          <w:rFonts w:cstheme="minorHAnsi"/>
          <w:sz w:val="24"/>
          <w:szCs w:val="24"/>
        </w:rPr>
        <w:t>Στη δεξιά πλευρά του διαγράμματος φαίνονται οι τυπικές τιμές του ρεύματος για κάθε μέτρηση. Υπ</w:t>
      </w:r>
      <w:r w:rsidR="00A5340D" w:rsidRPr="00CE7EEC">
        <w:rPr>
          <w:rFonts w:cstheme="minorHAnsi"/>
          <w:sz w:val="24"/>
          <w:szCs w:val="24"/>
        </w:rPr>
        <w:t>ολογίστε πόσα ηλεκτρόνια φεύγουν</w:t>
      </w:r>
      <w:r w:rsidR="00FA3346" w:rsidRPr="00CE7EEC">
        <w:rPr>
          <w:rFonts w:cstheme="minorHAnsi"/>
          <w:sz w:val="24"/>
          <w:szCs w:val="24"/>
        </w:rPr>
        <w:t xml:space="preserve"> σε  1</w:t>
      </w:r>
      <w:r w:rsidR="00FA3346" w:rsidRPr="00CE7EEC">
        <w:rPr>
          <w:rFonts w:cstheme="minorHAnsi"/>
          <w:sz w:val="24"/>
          <w:szCs w:val="24"/>
          <w:lang w:val="en-GB"/>
        </w:rPr>
        <w:t>sec</w:t>
      </w:r>
      <w:r w:rsidR="00FA3346" w:rsidRPr="00CE7EEC">
        <w:rPr>
          <w:rFonts w:cstheme="minorHAnsi"/>
          <w:sz w:val="24"/>
          <w:szCs w:val="24"/>
        </w:rPr>
        <w:t xml:space="preserve"> </w:t>
      </w:r>
      <w:r w:rsidR="00A5340D" w:rsidRPr="00CE7EEC">
        <w:rPr>
          <w:rFonts w:cstheme="minorHAnsi"/>
          <w:sz w:val="24"/>
          <w:szCs w:val="24"/>
        </w:rPr>
        <w:t xml:space="preserve">από </w:t>
      </w:r>
      <w:r w:rsidR="00FA3346" w:rsidRPr="00CE7EEC">
        <w:rPr>
          <w:rFonts w:cstheme="minorHAnsi"/>
          <w:sz w:val="24"/>
          <w:szCs w:val="24"/>
        </w:rPr>
        <w:t xml:space="preserve">το </w:t>
      </w:r>
      <w:r w:rsidR="00FA3346" w:rsidRPr="00CE7EEC">
        <w:rPr>
          <w:rFonts w:cstheme="minorHAnsi"/>
          <w:sz w:val="24"/>
          <w:szCs w:val="24"/>
          <w:lang w:val="en-GB"/>
        </w:rPr>
        <w:t>tip</w:t>
      </w:r>
      <w:r w:rsidR="00FA3346" w:rsidRPr="00CE7EEC">
        <w:rPr>
          <w:rFonts w:cstheme="minorHAnsi"/>
          <w:sz w:val="24"/>
          <w:szCs w:val="24"/>
        </w:rPr>
        <w:t xml:space="preserve"> </w:t>
      </w:r>
      <w:r w:rsidR="00834CD1" w:rsidRPr="00CE7EEC">
        <w:rPr>
          <w:rFonts w:cstheme="minorHAnsi"/>
          <w:sz w:val="24"/>
          <w:szCs w:val="24"/>
        </w:rPr>
        <w:t xml:space="preserve">για </w:t>
      </w:r>
      <w:r w:rsidR="00A5340D" w:rsidRPr="00CE7EEC">
        <w:rPr>
          <w:rFonts w:cstheme="minorHAnsi"/>
          <w:sz w:val="24"/>
          <w:szCs w:val="24"/>
        </w:rPr>
        <w:t xml:space="preserve">την περίπτωση της μέτρησης Α, Β, </w:t>
      </w:r>
      <w:r w:rsidR="00A5340D" w:rsidRPr="00CE7EEC">
        <w:rPr>
          <w:rFonts w:cstheme="minorHAnsi"/>
          <w:sz w:val="24"/>
          <w:szCs w:val="24"/>
          <w:lang w:val="en-GB"/>
        </w:rPr>
        <w:t>C</w:t>
      </w:r>
      <w:r w:rsidR="00A5340D" w:rsidRPr="00CE7EEC">
        <w:rPr>
          <w:rFonts w:cstheme="minorHAnsi"/>
          <w:sz w:val="24"/>
          <w:szCs w:val="24"/>
        </w:rPr>
        <w:t xml:space="preserve">, </w:t>
      </w:r>
      <w:r w:rsidR="00A5340D" w:rsidRPr="00CE7EEC">
        <w:rPr>
          <w:rFonts w:cstheme="minorHAnsi"/>
          <w:sz w:val="24"/>
          <w:szCs w:val="24"/>
          <w:lang w:val="en-GB"/>
        </w:rPr>
        <w:t>D</w:t>
      </w:r>
      <w:r w:rsidR="00A5340D" w:rsidRPr="00CE7EEC">
        <w:rPr>
          <w:rFonts w:cstheme="minorHAnsi"/>
          <w:sz w:val="24"/>
          <w:szCs w:val="24"/>
        </w:rPr>
        <w:t xml:space="preserve"> και Ε</w:t>
      </w:r>
      <w:r w:rsidR="00834CD1" w:rsidRPr="00CE7EEC">
        <w:rPr>
          <w:rFonts w:cstheme="minorHAnsi"/>
          <w:sz w:val="24"/>
          <w:szCs w:val="24"/>
        </w:rPr>
        <w:t xml:space="preserve">. </w:t>
      </w:r>
    </w:p>
    <w:p w:rsidR="009665B5" w:rsidRPr="00CE7EEC" w:rsidRDefault="00834CD1" w:rsidP="002C2095">
      <w:pPr>
        <w:jc w:val="both"/>
        <w:rPr>
          <w:rFonts w:cstheme="minorHAnsi"/>
          <w:sz w:val="24"/>
          <w:szCs w:val="24"/>
        </w:rPr>
      </w:pPr>
      <w:r w:rsidRPr="00CE7EEC">
        <w:rPr>
          <w:rFonts w:cstheme="minorHAnsi"/>
          <w:sz w:val="24"/>
          <w:szCs w:val="24"/>
        </w:rPr>
        <w:t>ζ) Είναι η διάταξη «ενός ηλεκτρονίου»;</w:t>
      </w:r>
      <w:r w:rsidR="00FA3346" w:rsidRPr="00CE7EEC">
        <w:rPr>
          <w:rFonts w:cstheme="minorHAnsi"/>
          <w:sz w:val="24"/>
          <w:szCs w:val="24"/>
        </w:rPr>
        <w:t xml:space="preserve"> </w:t>
      </w:r>
    </w:p>
    <w:p w:rsidR="0005074D" w:rsidRPr="00CE7EEC" w:rsidRDefault="0005074D" w:rsidP="002C2095">
      <w:pPr>
        <w:jc w:val="both"/>
        <w:rPr>
          <w:rFonts w:cstheme="minorHAnsi"/>
          <w:sz w:val="24"/>
          <w:szCs w:val="24"/>
        </w:rPr>
      </w:pPr>
      <w:r w:rsidRPr="00CE7EEC">
        <w:rPr>
          <w:rFonts w:cstheme="minorHAnsi"/>
          <w:sz w:val="24"/>
          <w:szCs w:val="24"/>
        </w:rPr>
        <w:t xml:space="preserve">η) Εάν μελετούσαμε την κίνηση των ηλεκτρονίων ανάμεσα στα δύο ηλεκτρόδια με το μοντέλο που χρησιμοποιήσαμε στην περίπτωση της βαλλιστικής αγωγιμότητας, ποια θα ήταν η τιμή του συντελεστή διαφυγής γ (σε </w:t>
      </w:r>
      <w:r w:rsidRPr="00CE7EEC">
        <w:rPr>
          <w:rFonts w:cstheme="minorHAnsi"/>
          <w:sz w:val="24"/>
          <w:szCs w:val="24"/>
          <w:lang w:val="en-GB"/>
        </w:rPr>
        <w:t>eV</w:t>
      </w:r>
      <w:r w:rsidRPr="00CE7EEC">
        <w:rPr>
          <w:rFonts w:cstheme="minorHAnsi"/>
          <w:sz w:val="24"/>
          <w:szCs w:val="24"/>
        </w:rPr>
        <w:t>);</w:t>
      </w:r>
    </w:p>
    <w:p w:rsidR="00CE7EEC" w:rsidRPr="00CE7EEC" w:rsidRDefault="00CE7EEC" w:rsidP="002C2095">
      <w:pPr>
        <w:jc w:val="both"/>
        <w:rPr>
          <w:rFonts w:cstheme="minorHAnsi"/>
          <w:sz w:val="24"/>
          <w:szCs w:val="24"/>
        </w:rPr>
      </w:pPr>
      <w:r w:rsidRPr="00CE7EEC">
        <w:rPr>
          <w:rFonts w:cstheme="minorHAnsi"/>
          <w:sz w:val="24"/>
          <w:szCs w:val="24"/>
        </w:rPr>
        <w:t xml:space="preserve">θ) Μέχρι ποια θερμοκρασία θα φαίνεται η φραγή </w:t>
      </w:r>
      <w:r w:rsidRPr="00CE7EEC">
        <w:rPr>
          <w:rFonts w:cstheme="minorHAnsi"/>
          <w:sz w:val="24"/>
          <w:szCs w:val="24"/>
          <w:lang w:val="en-GB"/>
        </w:rPr>
        <w:t>Coulomb</w:t>
      </w:r>
      <w:r w:rsidRPr="00CE7EEC">
        <w:rPr>
          <w:rFonts w:cstheme="minorHAnsi"/>
          <w:sz w:val="24"/>
          <w:szCs w:val="24"/>
        </w:rPr>
        <w:t>;</w:t>
      </w:r>
    </w:p>
    <w:p w:rsidR="00CE7EEC" w:rsidRPr="00CE7EEC" w:rsidRDefault="00CE7EEC" w:rsidP="002C2095">
      <w:pPr>
        <w:jc w:val="both"/>
        <w:rPr>
          <w:rFonts w:cstheme="minorHAnsi"/>
          <w:sz w:val="24"/>
          <w:szCs w:val="24"/>
        </w:rPr>
      </w:pPr>
      <w:r w:rsidRPr="00CE7EEC">
        <w:rPr>
          <w:rFonts w:cstheme="minorHAnsi"/>
          <w:sz w:val="24"/>
          <w:szCs w:val="24"/>
        </w:rPr>
        <w:t>ι) Σχεδιάστε το διάγραμμα της ενέργειας των ηλεκτρονίων για την μέτρηση Ε.</w:t>
      </w:r>
    </w:p>
    <w:p w:rsidR="0060652C" w:rsidRPr="00CE7EEC" w:rsidRDefault="0060652C" w:rsidP="002C2095">
      <w:pPr>
        <w:jc w:val="both"/>
        <w:rPr>
          <w:rFonts w:cstheme="minorHAnsi"/>
          <w:sz w:val="24"/>
          <w:szCs w:val="24"/>
        </w:rPr>
      </w:pPr>
      <w:r w:rsidRPr="00CE7EEC">
        <w:rPr>
          <w:rFonts w:cstheme="minorHAnsi"/>
          <w:sz w:val="24"/>
          <w:szCs w:val="24"/>
        </w:rPr>
        <w:t>Λύση:</w:t>
      </w:r>
    </w:p>
    <w:p w:rsidR="001A0645" w:rsidRPr="007E6436" w:rsidRDefault="001A0645" w:rsidP="001A0645">
      <w:pPr>
        <w:pStyle w:val="Web"/>
        <w:jc w:val="center"/>
        <w:rPr>
          <w:b/>
          <w:bCs/>
          <w:color w:val="000000"/>
          <w:sz w:val="27"/>
          <w:szCs w:val="27"/>
        </w:rPr>
      </w:pPr>
      <w:bookmarkStart w:id="0" w:name="_GoBack"/>
      <w:bookmarkEnd w:id="0"/>
    </w:p>
    <w:sectPr w:rsidR="001A0645" w:rsidRPr="007E6436" w:rsidSect="000547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7FD1"/>
    <w:multiLevelType w:val="hybridMultilevel"/>
    <w:tmpl w:val="BFBE70FC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l-GR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58"/>
    <w:rsid w:val="0000628C"/>
    <w:rsid w:val="00010124"/>
    <w:rsid w:val="00034647"/>
    <w:rsid w:val="00041587"/>
    <w:rsid w:val="0005074D"/>
    <w:rsid w:val="0005475B"/>
    <w:rsid w:val="00094DA2"/>
    <w:rsid w:val="000F2ED0"/>
    <w:rsid w:val="00107A39"/>
    <w:rsid w:val="001A0645"/>
    <w:rsid w:val="001A264B"/>
    <w:rsid w:val="001A4DED"/>
    <w:rsid w:val="001B63DE"/>
    <w:rsid w:val="001F5C47"/>
    <w:rsid w:val="00212F30"/>
    <w:rsid w:val="00241BBF"/>
    <w:rsid w:val="0025549D"/>
    <w:rsid w:val="00294FBF"/>
    <w:rsid w:val="002C2095"/>
    <w:rsid w:val="002C6CC7"/>
    <w:rsid w:val="002D6D98"/>
    <w:rsid w:val="0030557D"/>
    <w:rsid w:val="00311658"/>
    <w:rsid w:val="00332980"/>
    <w:rsid w:val="00340323"/>
    <w:rsid w:val="00342C88"/>
    <w:rsid w:val="00385C9D"/>
    <w:rsid w:val="00387654"/>
    <w:rsid w:val="0038780B"/>
    <w:rsid w:val="003C6E37"/>
    <w:rsid w:val="003E4B80"/>
    <w:rsid w:val="00410945"/>
    <w:rsid w:val="00427C14"/>
    <w:rsid w:val="004319E4"/>
    <w:rsid w:val="00494167"/>
    <w:rsid w:val="004C2146"/>
    <w:rsid w:val="004F4F8F"/>
    <w:rsid w:val="00544DB4"/>
    <w:rsid w:val="00571C3E"/>
    <w:rsid w:val="005A77B1"/>
    <w:rsid w:val="005E268A"/>
    <w:rsid w:val="005F5791"/>
    <w:rsid w:val="0060652C"/>
    <w:rsid w:val="00642AF5"/>
    <w:rsid w:val="00663300"/>
    <w:rsid w:val="00684E32"/>
    <w:rsid w:val="006A437D"/>
    <w:rsid w:val="006C3199"/>
    <w:rsid w:val="006C7F66"/>
    <w:rsid w:val="006D0B08"/>
    <w:rsid w:val="00733414"/>
    <w:rsid w:val="00747136"/>
    <w:rsid w:val="00780142"/>
    <w:rsid w:val="007B10E3"/>
    <w:rsid w:val="007B3053"/>
    <w:rsid w:val="00812B4F"/>
    <w:rsid w:val="00834CD1"/>
    <w:rsid w:val="00846C58"/>
    <w:rsid w:val="008866B2"/>
    <w:rsid w:val="008E4D07"/>
    <w:rsid w:val="00902CB2"/>
    <w:rsid w:val="00905131"/>
    <w:rsid w:val="009665B5"/>
    <w:rsid w:val="009B1905"/>
    <w:rsid w:val="009F515E"/>
    <w:rsid w:val="00A1422C"/>
    <w:rsid w:val="00A22CFA"/>
    <w:rsid w:val="00A5340D"/>
    <w:rsid w:val="00A619DF"/>
    <w:rsid w:val="00A940D4"/>
    <w:rsid w:val="00AC5707"/>
    <w:rsid w:val="00AD2A70"/>
    <w:rsid w:val="00AF1284"/>
    <w:rsid w:val="00AF4A2A"/>
    <w:rsid w:val="00B0438C"/>
    <w:rsid w:val="00B346B0"/>
    <w:rsid w:val="00B414D1"/>
    <w:rsid w:val="00B45E14"/>
    <w:rsid w:val="00BA6DC9"/>
    <w:rsid w:val="00BD0C74"/>
    <w:rsid w:val="00BF3CF0"/>
    <w:rsid w:val="00BF6BE3"/>
    <w:rsid w:val="00C04EC2"/>
    <w:rsid w:val="00C339F2"/>
    <w:rsid w:val="00CA70E7"/>
    <w:rsid w:val="00CD6F81"/>
    <w:rsid w:val="00CE7EEC"/>
    <w:rsid w:val="00D05205"/>
    <w:rsid w:val="00D34A00"/>
    <w:rsid w:val="00D559D3"/>
    <w:rsid w:val="00D76CEA"/>
    <w:rsid w:val="00D87851"/>
    <w:rsid w:val="00DA24B9"/>
    <w:rsid w:val="00E66BD9"/>
    <w:rsid w:val="00E73DB3"/>
    <w:rsid w:val="00E8033E"/>
    <w:rsid w:val="00EC3E1F"/>
    <w:rsid w:val="00ED2F74"/>
    <w:rsid w:val="00F168DF"/>
    <w:rsid w:val="00F66386"/>
    <w:rsid w:val="00F81FF0"/>
    <w:rsid w:val="00FA3346"/>
    <w:rsid w:val="00FD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4987"/>
  <w15:docId w15:val="{D953C12B-4A31-43EE-9AD8-9D14505D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165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94D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rsid w:val="00427C14"/>
    <w:pPr>
      <w:spacing w:before="40" w:after="360" w:line="240" w:lineRule="auto"/>
      <w:ind w:left="720" w:right="720"/>
      <w:contextualSpacing/>
    </w:pPr>
    <w:rPr>
      <w:color w:val="595959" w:themeColor="text1" w:themeTint="A6"/>
      <w:kern w:val="20"/>
      <w:sz w:val="24"/>
      <w:szCs w:val="20"/>
      <w:lang w:val="en-US" w:eastAsia="ja-JP"/>
    </w:rPr>
  </w:style>
  <w:style w:type="paragraph" w:styleId="Web">
    <w:name w:val="Normal (Web)"/>
    <w:basedOn w:val="a"/>
    <w:uiPriority w:val="99"/>
    <w:semiHidden/>
    <w:unhideWhenUsed/>
    <w:rsid w:val="001A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ED2F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3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4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5780">
                  <w:marLeft w:val="684"/>
                  <w:marRight w:val="0"/>
                  <w:marTop w:val="1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8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1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image" Target="media/image8.emf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customXml" Target="ink/ink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customXml" Target="ink/ink2.xml"/><Relationship Id="rId27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5659.24023" units="1/cm"/>
          <inkml:channelProperty channel="Y" name="resolution" value="9051.65723" units="1/cm"/>
          <inkml:channelProperty channel="F" name="resolution" value="2.82441E-6" units="1/dev"/>
        </inkml:channelProperties>
      </inkml:inkSource>
      <inkml:timestamp xml:id="ts0" timeString="2020-05-14T19:44:33.867"/>
    </inkml:context>
    <inkml:brush xml:id="br0">
      <inkml:brushProperty name="width" value="0.00882" units="cm"/>
      <inkml:brushProperty name="height" value="0.00882" units="cm"/>
      <inkml:brushProperty name="color" value="#C0504D"/>
      <inkml:brushProperty name="fitToCurve" value="1"/>
    </inkml:brush>
  </inkml:definitions>
  <inkml:trace contextRef="#ctx0" brushRef="#br0">0 59 492,'0'-19'120,"0"0"-35,0 11-29,0-1-34,0 4-21,0 1-1,0 4-6,0 0-30,0 0-53,0 18-259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39.7093" units="1/cm"/>
          <inkml:channelProperty channel="Y" name="resolution" value="39.79275" units="1/cm"/>
        </inkml:channelProperties>
      </inkml:inkSource>
      <inkml:timestamp xml:id="ts0" timeString="2020-05-14T19:42:51.191"/>
    </inkml:context>
    <inkml:brush xml:id="br0">
      <inkml:brushProperty name="width" value="0.00882" units="cm"/>
      <inkml:brushProperty name="height" value="0.00882" units="cm"/>
      <inkml:brushProperty name="color" value="#C0504D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903</Words>
  <Characters>4878</Characters>
  <Application>Microsoft Office Word</Application>
  <DocSecurity>0</DocSecurity>
  <Lines>40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</dc:creator>
  <cp:lastModifiedBy>ΠΑΝΑΓΙΩΤΗΣ ΦΩΤΟΠΟΥΛΟΣ</cp:lastModifiedBy>
  <cp:revision>2</cp:revision>
  <dcterms:created xsi:type="dcterms:W3CDTF">2022-05-27T06:47:00Z</dcterms:created>
  <dcterms:modified xsi:type="dcterms:W3CDTF">2022-05-27T06:47:00Z</dcterms:modified>
</cp:coreProperties>
</file>