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1DA" w:rsidRPr="00701DAF" w:rsidRDefault="00C641DA" w:rsidP="00C641DA">
      <w:pPr>
        <w:jc w:val="center"/>
        <w:rPr>
          <w:b/>
          <w:sz w:val="24"/>
          <w:szCs w:val="24"/>
        </w:rPr>
      </w:pPr>
      <w:r>
        <w:rPr>
          <w:b/>
          <w:sz w:val="24"/>
          <w:szCs w:val="24"/>
          <w:lang w:val="en-US"/>
        </w:rPr>
        <w:t>EXERCISE</w:t>
      </w:r>
      <w:r w:rsidRPr="00701DAF">
        <w:rPr>
          <w:b/>
          <w:sz w:val="24"/>
          <w:szCs w:val="24"/>
        </w:rPr>
        <w:t xml:space="preserve"> 3</w:t>
      </w:r>
    </w:p>
    <w:p w:rsidR="00C641DA" w:rsidRPr="00C641DA" w:rsidRDefault="00C641DA" w:rsidP="00C641DA">
      <w:pPr>
        <w:jc w:val="center"/>
        <w:rPr>
          <w:b/>
          <w:sz w:val="24"/>
          <w:szCs w:val="24"/>
          <w:lang w:val="en-US"/>
        </w:rPr>
      </w:pPr>
      <w:r>
        <w:rPr>
          <w:b/>
          <w:sz w:val="24"/>
          <w:szCs w:val="24"/>
          <w:lang w:val="en-US"/>
        </w:rPr>
        <w:t>BASIC STATISTICS IN HYDROLOGY</w:t>
      </w:r>
    </w:p>
    <w:p w:rsidR="00904A95" w:rsidRDefault="00C641DA" w:rsidP="00C641DA">
      <w:pPr>
        <w:pStyle w:val="ListParagraph"/>
        <w:numPr>
          <w:ilvl w:val="0"/>
          <w:numId w:val="2"/>
        </w:numPr>
        <w:rPr>
          <w:sz w:val="24"/>
          <w:szCs w:val="24"/>
          <w:lang w:val="en-US"/>
        </w:rPr>
      </w:pPr>
      <w:r w:rsidRPr="00C641DA">
        <w:rPr>
          <w:sz w:val="24"/>
          <w:szCs w:val="24"/>
          <w:lang w:val="en-US"/>
        </w:rPr>
        <w:t xml:space="preserve">In the following table </w:t>
      </w:r>
      <w:r>
        <w:rPr>
          <w:sz w:val="24"/>
          <w:szCs w:val="24"/>
          <w:lang w:val="en-US"/>
        </w:rPr>
        <w:t xml:space="preserve">the mean yearly precipitation is given for a station for a period of 10 years. If the mean </w:t>
      </w:r>
      <w:r>
        <w:rPr>
          <w:sz w:val="24"/>
          <w:szCs w:val="24"/>
          <w:lang w:val="en-US"/>
        </w:rPr>
        <w:t xml:space="preserve">is </w:t>
      </w:r>
      <w:r w:rsidRPr="00701DAF">
        <w:rPr>
          <w:b/>
          <w:sz w:val="24"/>
          <w:szCs w:val="24"/>
          <w:lang w:val="en-AU"/>
        </w:rPr>
        <w:t>m</w:t>
      </w:r>
      <w:r w:rsidRPr="00C641DA">
        <w:rPr>
          <w:sz w:val="24"/>
          <w:szCs w:val="24"/>
          <w:lang w:val="en-US"/>
        </w:rPr>
        <w:t>= 979</w:t>
      </w:r>
      <w:proofErr w:type="gramStart"/>
      <w:r w:rsidRPr="00C641DA">
        <w:rPr>
          <w:sz w:val="24"/>
          <w:szCs w:val="24"/>
          <w:lang w:val="en-US"/>
        </w:rPr>
        <w:t>,2</w:t>
      </w:r>
      <w:proofErr w:type="gramEnd"/>
      <w:r w:rsidRPr="00C641DA">
        <w:rPr>
          <w:sz w:val="24"/>
          <w:szCs w:val="24"/>
          <w:lang w:val="en-US"/>
        </w:rPr>
        <w:t xml:space="preserve"> </w:t>
      </w:r>
      <w:r w:rsidRPr="00701DAF">
        <w:rPr>
          <w:sz w:val="24"/>
          <w:szCs w:val="24"/>
          <w:lang w:val="en-AU"/>
        </w:rPr>
        <w:t>mm</w:t>
      </w:r>
      <w:r w:rsidRPr="00C641DA">
        <w:rPr>
          <w:sz w:val="24"/>
          <w:szCs w:val="24"/>
          <w:lang w:val="en-US"/>
        </w:rPr>
        <w:t xml:space="preserve">, </w:t>
      </w:r>
      <w:r>
        <w:rPr>
          <w:sz w:val="24"/>
          <w:szCs w:val="24"/>
          <w:lang w:val="en-US"/>
        </w:rPr>
        <w:t xml:space="preserve">find standard deviation </w:t>
      </w:r>
      <w:r w:rsidRPr="00C641DA">
        <w:rPr>
          <w:b/>
          <w:sz w:val="24"/>
          <w:szCs w:val="24"/>
          <w:lang w:val="en-US"/>
        </w:rPr>
        <w:t>s</w:t>
      </w:r>
      <w:r>
        <w:rPr>
          <w:sz w:val="24"/>
          <w:szCs w:val="24"/>
          <w:lang w:val="en-US"/>
        </w:rPr>
        <w:t>. Then, calculate the probability than in one year we will have (a) rainfall larger than 1200 mm (b) smaller than 800 mm (c) rainfall between 800 and 1200 mm. What is the probability that in two consequent years we will have precipitation smaller than 800 mm or larger than 1200 mm?</w:t>
      </w:r>
    </w:p>
    <w:p w:rsidR="00C641DA" w:rsidRDefault="00C641DA" w:rsidP="00C641DA">
      <w:pPr>
        <w:rPr>
          <w:sz w:val="24"/>
          <w:szCs w:val="24"/>
          <w:lang w:val="en-US"/>
        </w:rPr>
      </w:pPr>
      <w:r>
        <w:rPr>
          <w:noProof/>
          <w:lang w:eastAsia="el-GR"/>
        </w:rPr>
        <w:drawing>
          <wp:anchor distT="0" distB="0" distL="114300" distR="114300" simplePos="0" relativeHeight="251659264" behindDoc="0" locked="0" layoutInCell="1" allowOverlap="1" wp14:anchorId="4B14C8FA" wp14:editId="776F01F3">
            <wp:simplePos x="0" y="0"/>
            <wp:positionH relativeFrom="column">
              <wp:posOffset>495300</wp:posOffset>
            </wp:positionH>
            <wp:positionV relativeFrom="paragraph">
              <wp:posOffset>41910</wp:posOffset>
            </wp:positionV>
            <wp:extent cx="1743075" cy="29051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3075" cy="2905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41DA" w:rsidRDefault="00C641DA" w:rsidP="00C641DA">
      <w:pPr>
        <w:rPr>
          <w:sz w:val="24"/>
          <w:szCs w:val="24"/>
          <w:lang w:val="en-US"/>
        </w:rPr>
      </w:pPr>
      <w:r>
        <w:rPr>
          <w:noProof/>
          <w:lang w:eastAsia="el-GR"/>
        </w:rPr>
        <w:drawing>
          <wp:anchor distT="0" distB="0" distL="114300" distR="114300" simplePos="0" relativeHeight="251658240" behindDoc="0" locked="0" layoutInCell="1" allowOverlap="1" wp14:anchorId="07E78C27" wp14:editId="58F85D01">
            <wp:simplePos x="0" y="0"/>
            <wp:positionH relativeFrom="column">
              <wp:posOffset>3876675</wp:posOffset>
            </wp:positionH>
            <wp:positionV relativeFrom="paragraph">
              <wp:posOffset>142240</wp:posOffset>
            </wp:positionV>
            <wp:extent cx="2104390" cy="9055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4390" cy="905510"/>
                    </a:xfrm>
                    <a:prstGeom prst="rect">
                      <a:avLst/>
                    </a:prstGeom>
                    <a:noFill/>
                  </pic:spPr>
                </pic:pic>
              </a:graphicData>
            </a:graphic>
            <wp14:sizeRelH relativeFrom="page">
              <wp14:pctWidth>0</wp14:pctWidth>
            </wp14:sizeRelH>
            <wp14:sizeRelV relativeFrom="page">
              <wp14:pctHeight>0</wp14:pctHeight>
            </wp14:sizeRelV>
          </wp:anchor>
        </w:drawing>
      </w:r>
    </w:p>
    <w:p w:rsidR="00C641DA" w:rsidRPr="00C641DA" w:rsidRDefault="00C641DA" w:rsidP="00C641DA">
      <w:pPr>
        <w:rPr>
          <w:sz w:val="24"/>
          <w:szCs w:val="24"/>
          <w:lang w:val="en-US"/>
        </w:rPr>
      </w:pPr>
    </w:p>
    <w:p w:rsidR="00C641DA" w:rsidRPr="00C641DA" w:rsidRDefault="00C641DA" w:rsidP="00C641DA">
      <w:pPr>
        <w:rPr>
          <w:sz w:val="24"/>
          <w:szCs w:val="24"/>
          <w:lang w:val="en-US"/>
        </w:rPr>
      </w:pPr>
    </w:p>
    <w:p w:rsidR="00C641DA" w:rsidRPr="00C641DA" w:rsidRDefault="00C641DA" w:rsidP="00C641DA">
      <w:pPr>
        <w:rPr>
          <w:sz w:val="24"/>
          <w:szCs w:val="24"/>
          <w:lang w:val="en-US"/>
        </w:rPr>
      </w:pPr>
    </w:p>
    <w:p w:rsidR="00C641DA" w:rsidRPr="00C641DA" w:rsidRDefault="00C641DA" w:rsidP="00C641DA">
      <w:pPr>
        <w:rPr>
          <w:sz w:val="24"/>
          <w:szCs w:val="24"/>
          <w:lang w:val="en-US"/>
        </w:rPr>
      </w:pPr>
    </w:p>
    <w:p w:rsidR="00C641DA" w:rsidRPr="00C641DA" w:rsidRDefault="00C641DA" w:rsidP="00C641DA">
      <w:pPr>
        <w:rPr>
          <w:sz w:val="24"/>
          <w:szCs w:val="24"/>
          <w:lang w:val="en-US"/>
        </w:rPr>
      </w:pPr>
    </w:p>
    <w:p w:rsidR="00C641DA" w:rsidRDefault="00C641DA" w:rsidP="00C641DA">
      <w:pPr>
        <w:rPr>
          <w:sz w:val="24"/>
          <w:szCs w:val="24"/>
          <w:lang w:val="en-US"/>
        </w:rPr>
      </w:pPr>
    </w:p>
    <w:p w:rsidR="00C641DA" w:rsidRDefault="00C641DA" w:rsidP="00C641DA">
      <w:pPr>
        <w:jc w:val="center"/>
        <w:rPr>
          <w:sz w:val="24"/>
          <w:szCs w:val="24"/>
          <w:lang w:val="en-US"/>
        </w:rPr>
      </w:pPr>
    </w:p>
    <w:p w:rsidR="00C641DA" w:rsidRDefault="00C641DA" w:rsidP="00C641DA">
      <w:pPr>
        <w:jc w:val="center"/>
        <w:rPr>
          <w:sz w:val="24"/>
          <w:szCs w:val="24"/>
          <w:lang w:val="en-US"/>
        </w:rPr>
      </w:pPr>
    </w:p>
    <w:p w:rsidR="00C641DA" w:rsidRPr="00C641DA" w:rsidRDefault="00C641DA" w:rsidP="00C641DA">
      <w:pPr>
        <w:rPr>
          <w:sz w:val="24"/>
          <w:szCs w:val="24"/>
          <w:lang w:val="en-US"/>
        </w:rPr>
      </w:pPr>
      <w:r w:rsidRPr="00C641DA">
        <w:rPr>
          <w:sz w:val="24"/>
          <w:szCs w:val="24"/>
          <w:lang w:val="en-US"/>
        </w:rPr>
        <w:t xml:space="preserve">         </w:t>
      </w:r>
      <w:r>
        <w:rPr>
          <w:sz w:val="24"/>
          <w:szCs w:val="24"/>
          <w:lang w:val="en-US"/>
        </w:rPr>
        <w:t>Suggestion</w:t>
      </w:r>
      <w:r w:rsidRPr="00C641DA">
        <w:rPr>
          <w:sz w:val="24"/>
          <w:szCs w:val="24"/>
          <w:lang w:val="en-US"/>
        </w:rPr>
        <w:t xml:space="preserve">: </w:t>
      </w:r>
      <w:r>
        <w:rPr>
          <w:sz w:val="24"/>
          <w:szCs w:val="24"/>
          <w:lang w:val="en-US"/>
        </w:rPr>
        <w:t xml:space="preserve">insert </w:t>
      </w:r>
      <w:r>
        <w:rPr>
          <w:sz w:val="24"/>
          <w:szCs w:val="24"/>
          <w:lang w:val="en-US"/>
        </w:rPr>
        <w:t>in the table</w:t>
      </w:r>
      <w:r>
        <w:rPr>
          <w:sz w:val="24"/>
          <w:szCs w:val="24"/>
          <w:lang w:val="en-US"/>
        </w:rPr>
        <w:t xml:space="preserve"> and calculate the columns: </w:t>
      </w:r>
      <w:r w:rsidRPr="00C641DA">
        <w:rPr>
          <w:sz w:val="24"/>
          <w:szCs w:val="24"/>
          <w:lang w:val="en-US"/>
        </w:rPr>
        <w:t xml:space="preserve"> </w:t>
      </w:r>
      <w:r w:rsidRPr="00C641DA">
        <w:rPr>
          <w:sz w:val="24"/>
          <w:szCs w:val="24"/>
          <w:lang w:val="en-AU"/>
        </w:rPr>
        <w:t>x</w:t>
      </w:r>
      <w:r w:rsidRPr="00C641DA">
        <w:rPr>
          <w:sz w:val="24"/>
          <w:szCs w:val="24"/>
          <w:vertAlign w:val="subscript"/>
          <w:lang w:val="en-AU"/>
        </w:rPr>
        <w:t>i</w:t>
      </w:r>
      <w:r w:rsidRPr="00C641DA">
        <w:rPr>
          <w:sz w:val="24"/>
          <w:szCs w:val="24"/>
          <w:lang w:val="en-US"/>
        </w:rPr>
        <w:t xml:space="preserve"> – </w:t>
      </w:r>
      <w:r w:rsidRPr="00C641DA">
        <w:rPr>
          <w:sz w:val="24"/>
          <w:szCs w:val="24"/>
          <w:lang w:val="en-AU"/>
        </w:rPr>
        <w:t>m</w:t>
      </w:r>
      <w:r w:rsidRPr="00C641DA">
        <w:rPr>
          <w:sz w:val="24"/>
          <w:szCs w:val="24"/>
          <w:lang w:val="en-US"/>
        </w:rPr>
        <w:t xml:space="preserve">, </w:t>
      </w:r>
      <w:r w:rsidRPr="00C641DA">
        <w:rPr>
          <w:sz w:val="24"/>
          <w:szCs w:val="24"/>
        </w:rPr>
        <w:t>και</w:t>
      </w:r>
      <w:r w:rsidRPr="00C641DA">
        <w:rPr>
          <w:sz w:val="24"/>
          <w:szCs w:val="24"/>
          <w:lang w:val="en-US"/>
        </w:rPr>
        <w:t xml:space="preserve"> (</w:t>
      </w:r>
      <w:r w:rsidRPr="00C641DA">
        <w:rPr>
          <w:sz w:val="24"/>
          <w:szCs w:val="24"/>
          <w:lang w:val="en-AU"/>
        </w:rPr>
        <w:t>x</w:t>
      </w:r>
      <w:r w:rsidRPr="00C641DA">
        <w:rPr>
          <w:sz w:val="24"/>
          <w:szCs w:val="24"/>
          <w:vertAlign w:val="subscript"/>
          <w:lang w:val="en-AU"/>
        </w:rPr>
        <w:t>i</w:t>
      </w:r>
      <w:r w:rsidRPr="00C641DA">
        <w:rPr>
          <w:sz w:val="24"/>
          <w:szCs w:val="24"/>
          <w:lang w:val="en-US"/>
        </w:rPr>
        <w:t xml:space="preserve"> – </w:t>
      </w:r>
      <w:r w:rsidRPr="00C641DA">
        <w:rPr>
          <w:sz w:val="24"/>
          <w:szCs w:val="24"/>
          <w:lang w:val="en-AU"/>
        </w:rPr>
        <w:t>m</w:t>
      </w:r>
      <w:proofErr w:type="gramStart"/>
      <w:r w:rsidRPr="00C641DA">
        <w:rPr>
          <w:sz w:val="24"/>
          <w:szCs w:val="24"/>
          <w:lang w:val="en-US"/>
        </w:rPr>
        <w:t>)</w:t>
      </w:r>
      <w:r w:rsidRPr="00C641DA">
        <w:rPr>
          <w:sz w:val="24"/>
          <w:szCs w:val="24"/>
          <w:vertAlign w:val="superscript"/>
          <w:lang w:val="en-US"/>
        </w:rPr>
        <w:t>2</w:t>
      </w:r>
      <w:proofErr w:type="gramEnd"/>
    </w:p>
    <w:p w:rsidR="00C641DA" w:rsidRPr="00C641DA" w:rsidRDefault="00C641DA" w:rsidP="00C641DA">
      <w:pPr>
        <w:rPr>
          <w:sz w:val="24"/>
          <w:szCs w:val="24"/>
          <w:lang w:val="en-US"/>
        </w:rPr>
      </w:pPr>
    </w:p>
    <w:p w:rsidR="00C641DA" w:rsidRDefault="00DF5702" w:rsidP="00C641DA">
      <w:pPr>
        <w:pStyle w:val="ListParagraph"/>
        <w:numPr>
          <w:ilvl w:val="0"/>
          <w:numId w:val="2"/>
        </w:numPr>
        <w:rPr>
          <w:sz w:val="24"/>
          <w:szCs w:val="24"/>
          <w:lang w:val="en-US"/>
        </w:rPr>
      </w:pPr>
      <w:r>
        <w:rPr>
          <w:sz w:val="24"/>
          <w:szCs w:val="24"/>
          <w:lang w:val="en-US"/>
        </w:rPr>
        <w:t>Given that the mean annual discharges of a river for a period of 30 years are following normal distribution with</w:t>
      </w:r>
      <w:r w:rsidRPr="00DF5702">
        <w:rPr>
          <w:b/>
          <w:sz w:val="28"/>
          <w:szCs w:val="28"/>
          <w:lang w:val="en-US"/>
        </w:rPr>
        <w:t xml:space="preserve"> </w:t>
      </w:r>
      <w:r w:rsidRPr="00701DAF">
        <w:rPr>
          <w:b/>
          <w:sz w:val="28"/>
          <w:szCs w:val="28"/>
          <w:lang w:val="en-US"/>
        </w:rPr>
        <w:t>m</w:t>
      </w:r>
      <w:r w:rsidRPr="00DF5702">
        <w:rPr>
          <w:sz w:val="24"/>
          <w:szCs w:val="24"/>
          <w:lang w:val="en-US"/>
        </w:rPr>
        <w:t xml:space="preserve"> = 22,4 </w:t>
      </w:r>
      <w:r>
        <w:rPr>
          <w:sz w:val="24"/>
          <w:szCs w:val="24"/>
          <w:lang w:val="en-AU"/>
        </w:rPr>
        <w:t>m</w:t>
      </w:r>
      <w:r w:rsidRPr="00DF5702">
        <w:rPr>
          <w:sz w:val="24"/>
          <w:szCs w:val="24"/>
          <w:vertAlign w:val="superscript"/>
          <w:lang w:val="en-US"/>
        </w:rPr>
        <w:t>3</w:t>
      </w:r>
      <w:r w:rsidRPr="00DF5702">
        <w:rPr>
          <w:sz w:val="24"/>
          <w:szCs w:val="24"/>
          <w:lang w:val="en-US"/>
        </w:rPr>
        <w:t>/</w:t>
      </w:r>
      <w:r>
        <w:rPr>
          <w:sz w:val="24"/>
          <w:szCs w:val="24"/>
          <w:lang w:val="en-AU"/>
        </w:rPr>
        <w:t>s</w:t>
      </w:r>
      <w:r>
        <w:rPr>
          <w:sz w:val="24"/>
          <w:szCs w:val="24"/>
          <w:lang w:val="en-US"/>
        </w:rPr>
        <w:t xml:space="preserve"> and standard deviation </w:t>
      </w:r>
      <w:r w:rsidRPr="00701DAF">
        <w:rPr>
          <w:b/>
          <w:sz w:val="28"/>
          <w:szCs w:val="28"/>
          <w:lang w:val="en-US"/>
        </w:rPr>
        <w:t>s</w:t>
      </w:r>
      <w:r w:rsidRPr="00DF5702">
        <w:rPr>
          <w:sz w:val="24"/>
          <w:szCs w:val="24"/>
          <w:lang w:val="en-US"/>
        </w:rPr>
        <w:t xml:space="preserve"> = 6,2 </w:t>
      </w:r>
      <w:r>
        <w:rPr>
          <w:sz w:val="24"/>
          <w:szCs w:val="24"/>
          <w:lang w:val="en-AU"/>
        </w:rPr>
        <w:t>m</w:t>
      </w:r>
      <w:r w:rsidRPr="00DF5702">
        <w:rPr>
          <w:sz w:val="24"/>
          <w:szCs w:val="24"/>
          <w:vertAlign w:val="superscript"/>
          <w:lang w:val="en-US"/>
        </w:rPr>
        <w:t>3</w:t>
      </w:r>
      <w:r w:rsidRPr="00DF5702">
        <w:rPr>
          <w:sz w:val="24"/>
          <w:szCs w:val="24"/>
          <w:lang w:val="en-US"/>
        </w:rPr>
        <w:t>/</w:t>
      </w:r>
      <w:r>
        <w:rPr>
          <w:sz w:val="24"/>
          <w:szCs w:val="24"/>
          <w:lang w:val="en-AU"/>
        </w:rPr>
        <w:t>s</w:t>
      </w:r>
      <w:r>
        <w:rPr>
          <w:sz w:val="24"/>
          <w:szCs w:val="24"/>
          <w:lang w:val="en-US"/>
        </w:rPr>
        <w:t xml:space="preserve">. What are the values of discharge that correspond </w:t>
      </w:r>
      <w:proofErr w:type="gramStart"/>
      <w:r>
        <w:rPr>
          <w:sz w:val="24"/>
          <w:szCs w:val="24"/>
          <w:lang w:val="en-US"/>
        </w:rPr>
        <w:t>to  recurrence</w:t>
      </w:r>
      <w:proofErr w:type="gramEnd"/>
      <w:r>
        <w:rPr>
          <w:sz w:val="24"/>
          <w:szCs w:val="24"/>
          <w:lang w:val="en-US"/>
        </w:rPr>
        <w:t xml:space="preserve"> intervals of </w:t>
      </w:r>
      <w:r w:rsidRPr="00C677EB">
        <w:rPr>
          <w:b/>
          <w:sz w:val="24"/>
          <w:szCs w:val="24"/>
          <w:lang w:val="en-US"/>
        </w:rPr>
        <w:t>T</w:t>
      </w:r>
      <w:r w:rsidRPr="00DF5702">
        <w:rPr>
          <w:sz w:val="24"/>
          <w:szCs w:val="24"/>
          <w:lang w:val="en-US"/>
        </w:rPr>
        <w:t xml:space="preserve"> = 2,20,200 </w:t>
      </w:r>
      <w:r>
        <w:rPr>
          <w:sz w:val="24"/>
          <w:szCs w:val="24"/>
          <w:lang w:val="en-US"/>
        </w:rPr>
        <w:t>years. If the 70% of the river water is used for water supply of a nearby town, what is the p</w:t>
      </w:r>
      <w:bookmarkStart w:id="0" w:name="_GoBack"/>
      <w:bookmarkEnd w:id="0"/>
      <w:r>
        <w:rPr>
          <w:sz w:val="24"/>
          <w:szCs w:val="24"/>
          <w:lang w:val="en-US"/>
        </w:rPr>
        <w:t>robability that in one year we will not be able to cover the water needs of the town? (= probability to have mean annual discharge less or equal to 70% of the mean).</w:t>
      </w:r>
    </w:p>
    <w:p w:rsidR="00DF5702" w:rsidRDefault="00DF5702" w:rsidP="00DF5702">
      <w:pPr>
        <w:rPr>
          <w:sz w:val="24"/>
          <w:szCs w:val="24"/>
          <w:lang w:val="en-US"/>
        </w:rPr>
      </w:pPr>
    </w:p>
    <w:p w:rsidR="00DF5702" w:rsidRDefault="00DF5702" w:rsidP="00DF5702">
      <w:pPr>
        <w:rPr>
          <w:sz w:val="24"/>
          <w:szCs w:val="24"/>
          <w:lang w:val="en-US"/>
        </w:rPr>
      </w:pPr>
    </w:p>
    <w:p w:rsidR="00DF5702" w:rsidRDefault="00DF5702" w:rsidP="00DF5702">
      <w:pPr>
        <w:rPr>
          <w:sz w:val="24"/>
          <w:szCs w:val="24"/>
          <w:lang w:val="en-US"/>
        </w:rPr>
      </w:pPr>
    </w:p>
    <w:p w:rsidR="00DF5702" w:rsidRPr="00DF5702" w:rsidRDefault="00DF5702" w:rsidP="00DF5702">
      <w:pPr>
        <w:rPr>
          <w:sz w:val="24"/>
          <w:szCs w:val="24"/>
          <w:lang w:val="en-US"/>
        </w:rPr>
      </w:pPr>
      <w:r>
        <w:rPr>
          <w:noProof/>
          <w:sz w:val="24"/>
          <w:szCs w:val="24"/>
          <w:lang w:eastAsia="el-GR"/>
        </w:rPr>
        <w:lastRenderedPageBreak/>
        <w:drawing>
          <wp:anchor distT="0" distB="0" distL="114300" distR="114300" simplePos="0" relativeHeight="251660288" behindDoc="0" locked="0" layoutInCell="1" allowOverlap="1">
            <wp:simplePos x="0" y="0"/>
            <wp:positionH relativeFrom="column">
              <wp:posOffset>485775</wp:posOffset>
            </wp:positionH>
            <wp:positionV relativeFrom="paragraph">
              <wp:posOffset>488315</wp:posOffset>
            </wp:positionV>
            <wp:extent cx="4972050" cy="8131708"/>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72050" cy="8131708"/>
                    </a:xfrm>
                    <a:prstGeom prst="rect">
                      <a:avLst/>
                    </a:prstGeom>
                    <a:noFill/>
                  </pic:spPr>
                </pic:pic>
              </a:graphicData>
            </a:graphic>
            <wp14:sizeRelH relativeFrom="page">
              <wp14:pctWidth>0</wp14:pctWidth>
            </wp14:sizeRelH>
            <wp14:sizeRelV relativeFrom="page">
              <wp14:pctHeight>0</wp14:pctHeight>
            </wp14:sizeRelV>
          </wp:anchor>
        </w:drawing>
      </w:r>
    </w:p>
    <w:sectPr w:rsidR="00DF5702" w:rsidRPr="00DF5702">
      <w:head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EA2" w:rsidRDefault="009D2EA2" w:rsidP="00C641DA">
      <w:pPr>
        <w:spacing w:after="0" w:line="240" w:lineRule="auto"/>
      </w:pPr>
      <w:r>
        <w:separator/>
      </w:r>
    </w:p>
  </w:endnote>
  <w:endnote w:type="continuationSeparator" w:id="0">
    <w:p w:rsidR="009D2EA2" w:rsidRDefault="009D2EA2" w:rsidP="00C64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EA2" w:rsidRDefault="009D2EA2" w:rsidP="00C641DA">
      <w:pPr>
        <w:spacing w:after="0" w:line="240" w:lineRule="auto"/>
      </w:pPr>
      <w:r>
        <w:separator/>
      </w:r>
    </w:p>
  </w:footnote>
  <w:footnote w:type="continuationSeparator" w:id="0">
    <w:p w:rsidR="009D2EA2" w:rsidRDefault="009D2EA2" w:rsidP="00C641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1DA" w:rsidRPr="007F10CF" w:rsidRDefault="00C641DA" w:rsidP="00C641DA">
    <w:pPr>
      <w:pStyle w:val="Style1"/>
      <w:widowControl/>
      <w:spacing w:before="43"/>
      <w:ind w:left="-284"/>
      <w:rPr>
        <w:rStyle w:val="FontStyle11"/>
        <w:sz w:val="16"/>
        <w:szCs w:val="16"/>
        <w:lang w:val="en-US" w:eastAsia="en-US"/>
      </w:rPr>
    </w:pPr>
    <w:r w:rsidRPr="007F10CF">
      <w:rPr>
        <w:rStyle w:val="FontStyle11"/>
        <w:sz w:val="16"/>
        <w:szCs w:val="16"/>
        <w:lang w:eastAsia="en-US"/>
      </w:rPr>
      <w:tab/>
    </w:r>
    <w:r>
      <w:rPr>
        <w:rStyle w:val="FontStyle11"/>
        <w:lang w:val="en-AU"/>
      </w:rPr>
      <w:t>UNIWA – SCHOOL OF ENGINEERING – SURVEY AND GEOINFORMATICS DEPT.</w:t>
    </w:r>
  </w:p>
  <w:p w:rsidR="00C641DA" w:rsidRDefault="00C641DA" w:rsidP="00C641DA">
    <w:pPr>
      <w:pStyle w:val="Header"/>
    </w:pPr>
    <w:r>
      <w:rPr>
        <w:lang w:val="en-US"/>
      </w:rPr>
      <w:t>TECHNICAL HYDROLOGY</w:t>
    </w:r>
    <w:r>
      <w:t xml:space="preserve"> – </w:t>
    </w:r>
    <w:proofErr w:type="gramStart"/>
    <w:r>
      <w:rPr>
        <w:lang w:val="en-US"/>
      </w:rPr>
      <w:t>3</w:t>
    </w:r>
    <w:r w:rsidRPr="00C641DA">
      <w:rPr>
        <w:vertAlign w:val="superscript"/>
        <w:lang w:val="en-US"/>
      </w:rPr>
      <w:t>rd</w:t>
    </w:r>
    <w:r>
      <w:rPr>
        <w:lang w:val="en-US"/>
      </w:rPr>
      <w:t xml:space="preserve"> </w:t>
    </w:r>
    <w:r>
      <w:rPr>
        <w:lang w:val="en-US"/>
      </w:rPr>
      <w:t xml:space="preserve"> EXERCISE</w:t>
    </w:r>
    <w:proofErr w:type="gramEnd"/>
  </w:p>
  <w:p w:rsidR="00C641DA" w:rsidRDefault="00C641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D6E89"/>
    <w:multiLevelType w:val="hybridMultilevel"/>
    <w:tmpl w:val="FF5AEC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FF911DA"/>
    <w:multiLevelType w:val="hybridMultilevel"/>
    <w:tmpl w:val="6108C4DA"/>
    <w:lvl w:ilvl="0" w:tplc="8A9C02DE">
      <w:start w:val="1"/>
      <w:numFmt w:val="decimal"/>
      <w:pStyle w:val="Heading4"/>
      <w:lvlText w:val="%1."/>
      <w:lvlJc w:val="left"/>
      <w:pPr>
        <w:ind w:left="71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1DA"/>
    <w:rsid w:val="00266CEF"/>
    <w:rsid w:val="002773D9"/>
    <w:rsid w:val="006C2460"/>
    <w:rsid w:val="00904A95"/>
    <w:rsid w:val="009D2EA2"/>
    <w:rsid w:val="00C641DA"/>
    <w:rsid w:val="00DF5702"/>
    <w:rsid w:val="00E436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DA"/>
    <w:rPr>
      <w:rFonts w:ascii="Calibri" w:eastAsia="Calibri" w:hAnsi="Calibri" w:cs="Times New Roman"/>
    </w:rPr>
  </w:style>
  <w:style w:type="paragraph" w:styleId="Heading4">
    <w:name w:val="heading 4"/>
    <w:basedOn w:val="Normal"/>
    <w:next w:val="Normal"/>
    <w:link w:val="Heading4Char"/>
    <w:qFormat/>
    <w:rsid w:val="002773D9"/>
    <w:pPr>
      <w:keepNext/>
      <w:numPr>
        <w:numId w:val="1"/>
      </w:numPr>
      <w:spacing w:before="240" w:after="60" w:line="240" w:lineRule="auto"/>
      <w:outlineLvl w:val="3"/>
    </w:pPr>
    <w:rPr>
      <w:rFonts w:ascii="Times New Roman" w:eastAsia="Times New Roman" w:hAnsi="Times New Roman"/>
      <w:b/>
      <w:bCs/>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73D9"/>
    <w:rPr>
      <w:rFonts w:ascii="Times New Roman" w:eastAsia="Times New Roman" w:hAnsi="Times New Roman" w:cs="Times New Roman"/>
      <w:b/>
      <w:bCs/>
      <w:sz w:val="28"/>
      <w:szCs w:val="28"/>
      <w:lang w:eastAsia="el-GR"/>
    </w:rPr>
  </w:style>
  <w:style w:type="paragraph" w:styleId="Header">
    <w:name w:val="header"/>
    <w:basedOn w:val="Normal"/>
    <w:link w:val="HeaderChar"/>
    <w:uiPriority w:val="99"/>
    <w:unhideWhenUsed/>
    <w:rsid w:val="00C641D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641DA"/>
  </w:style>
  <w:style w:type="paragraph" w:styleId="Footer">
    <w:name w:val="footer"/>
    <w:basedOn w:val="Normal"/>
    <w:link w:val="FooterChar"/>
    <w:uiPriority w:val="99"/>
    <w:unhideWhenUsed/>
    <w:rsid w:val="00C641D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641DA"/>
  </w:style>
  <w:style w:type="paragraph" w:styleId="BalloonText">
    <w:name w:val="Balloon Text"/>
    <w:basedOn w:val="Normal"/>
    <w:link w:val="BalloonTextChar"/>
    <w:uiPriority w:val="99"/>
    <w:semiHidden/>
    <w:unhideWhenUsed/>
    <w:rsid w:val="00C641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41DA"/>
    <w:rPr>
      <w:rFonts w:ascii="Tahoma" w:hAnsi="Tahoma" w:cs="Tahoma"/>
      <w:sz w:val="16"/>
      <w:szCs w:val="16"/>
    </w:rPr>
  </w:style>
  <w:style w:type="paragraph" w:customStyle="1" w:styleId="Style1">
    <w:name w:val="Style1"/>
    <w:basedOn w:val="Normal"/>
    <w:uiPriority w:val="99"/>
    <w:rsid w:val="00C641DA"/>
    <w:pPr>
      <w:widowControl w:val="0"/>
      <w:autoSpaceDE w:val="0"/>
      <w:autoSpaceDN w:val="0"/>
      <w:adjustRightInd w:val="0"/>
      <w:spacing w:after="0" w:line="298" w:lineRule="exact"/>
    </w:pPr>
    <w:rPr>
      <w:rFonts w:ascii="Times New Roman" w:eastAsia="Times New Roman" w:hAnsi="Times New Roman"/>
      <w:sz w:val="24"/>
      <w:szCs w:val="24"/>
      <w:lang w:eastAsia="el-GR"/>
    </w:rPr>
  </w:style>
  <w:style w:type="character" w:customStyle="1" w:styleId="FontStyle11">
    <w:name w:val="Font Style11"/>
    <w:uiPriority w:val="99"/>
    <w:rsid w:val="00C641DA"/>
    <w:rPr>
      <w:rFonts w:ascii="Times New Roman" w:hAnsi="Times New Roman" w:cs="Times New Roman"/>
      <w:b/>
      <w:bCs/>
      <w:spacing w:val="-10"/>
      <w:sz w:val="18"/>
      <w:szCs w:val="18"/>
    </w:rPr>
  </w:style>
  <w:style w:type="paragraph" w:styleId="ListParagraph">
    <w:name w:val="List Paragraph"/>
    <w:basedOn w:val="Normal"/>
    <w:uiPriority w:val="34"/>
    <w:qFormat/>
    <w:rsid w:val="00C641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1DA"/>
    <w:rPr>
      <w:rFonts w:ascii="Calibri" w:eastAsia="Calibri" w:hAnsi="Calibri" w:cs="Times New Roman"/>
    </w:rPr>
  </w:style>
  <w:style w:type="paragraph" w:styleId="Heading4">
    <w:name w:val="heading 4"/>
    <w:basedOn w:val="Normal"/>
    <w:next w:val="Normal"/>
    <w:link w:val="Heading4Char"/>
    <w:qFormat/>
    <w:rsid w:val="002773D9"/>
    <w:pPr>
      <w:keepNext/>
      <w:numPr>
        <w:numId w:val="1"/>
      </w:numPr>
      <w:spacing w:before="240" w:after="60" w:line="240" w:lineRule="auto"/>
      <w:outlineLvl w:val="3"/>
    </w:pPr>
    <w:rPr>
      <w:rFonts w:ascii="Times New Roman" w:eastAsia="Times New Roman" w:hAnsi="Times New Roman"/>
      <w:b/>
      <w:bCs/>
      <w:sz w:val="28"/>
      <w:szCs w:val="28"/>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2773D9"/>
    <w:rPr>
      <w:rFonts w:ascii="Times New Roman" w:eastAsia="Times New Roman" w:hAnsi="Times New Roman" w:cs="Times New Roman"/>
      <w:b/>
      <w:bCs/>
      <w:sz w:val="28"/>
      <w:szCs w:val="28"/>
      <w:lang w:eastAsia="el-GR"/>
    </w:rPr>
  </w:style>
  <w:style w:type="paragraph" w:styleId="Header">
    <w:name w:val="header"/>
    <w:basedOn w:val="Normal"/>
    <w:link w:val="HeaderChar"/>
    <w:uiPriority w:val="99"/>
    <w:unhideWhenUsed/>
    <w:rsid w:val="00C641DA"/>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641DA"/>
  </w:style>
  <w:style w:type="paragraph" w:styleId="Footer">
    <w:name w:val="footer"/>
    <w:basedOn w:val="Normal"/>
    <w:link w:val="FooterChar"/>
    <w:uiPriority w:val="99"/>
    <w:unhideWhenUsed/>
    <w:rsid w:val="00C641DA"/>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641DA"/>
  </w:style>
  <w:style w:type="paragraph" w:styleId="BalloonText">
    <w:name w:val="Balloon Text"/>
    <w:basedOn w:val="Normal"/>
    <w:link w:val="BalloonTextChar"/>
    <w:uiPriority w:val="99"/>
    <w:semiHidden/>
    <w:unhideWhenUsed/>
    <w:rsid w:val="00C641D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641DA"/>
    <w:rPr>
      <w:rFonts w:ascii="Tahoma" w:hAnsi="Tahoma" w:cs="Tahoma"/>
      <w:sz w:val="16"/>
      <w:szCs w:val="16"/>
    </w:rPr>
  </w:style>
  <w:style w:type="paragraph" w:customStyle="1" w:styleId="Style1">
    <w:name w:val="Style1"/>
    <w:basedOn w:val="Normal"/>
    <w:uiPriority w:val="99"/>
    <w:rsid w:val="00C641DA"/>
    <w:pPr>
      <w:widowControl w:val="0"/>
      <w:autoSpaceDE w:val="0"/>
      <w:autoSpaceDN w:val="0"/>
      <w:adjustRightInd w:val="0"/>
      <w:spacing w:after="0" w:line="298" w:lineRule="exact"/>
    </w:pPr>
    <w:rPr>
      <w:rFonts w:ascii="Times New Roman" w:eastAsia="Times New Roman" w:hAnsi="Times New Roman"/>
      <w:sz w:val="24"/>
      <w:szCs w:val="24"/>
      <w:lang w:eastAsia="el-GR"/>
    </w:rPr>
  </w:style>
  <w:style w:type="character" w:customStyle="1" w:styleId="FontStyle11">
    <w:name w:val="Font Style11"/>
    <w:uiPriority w:val="99"/>
    <w:rsid w:val="00C641DA"/>
    <w:rPr>
      <w:rFonts w:ascii="Times New Roman" w:hAnsi="Times New Roman" w:cs="Times New Roman"/>
      <w:b/>
      <w:bCs/>
      <w:spacing w:val="-10"/>
      <w:sz w:val="18"/>
      <w:szCs w:val="18"/>
    </w:rPr>
  </w:style>
  <w:style w:type="paragraph" w:styleId="ListParagraph">
    <w:name w:val="List Paragraph"/>
    <w:basedOn w:val="Normal"/>
    <w:uiPriority w:val="34"/>
    <w:qFormat/>
    <w:rsid w:val="00C641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172</Words>
  <Characters>929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Sotiris</dc:creator>
  <cp:lastModifiedBy>Sotiris</cp:lastModifiedBy>
  <cp:revision>1</cp:revision>
  <dcterms:created xsi:type="dcterms:W3CDTF">2019-05-26T08:29:00Z</dcterms:created>
  <dcterms:modified xsi:type="dcterms:W3CDTF">2019-05-26T08:48:00Z</dcterms:modified>
</cp:coreProperties>
</file>