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FC8F" w14:textId="77777777" w:rsidR="002849FB" w:rsidRDefault="002849FB" w:rsidP="002849FB">
      <w:r>
        <w:t>ΕΠΑΓΓΕΛΜΑΤΙΚΕΣ ΠΡΟΟΠΤΙΚΕΣ ΑΠΑΣΧΟΛΗΣΙΜΟΤΗΤΑ ΥΓΙΕΙΝΟΛΟΓΟΥ</w:t>
      </w:r>
    </w:p>
    <w:p w14:paraId="3817D092" w14:textId="15D6BDEA" w:rsidR="00010E8B" w:rsidRDefault="002849FB" w:rsidP="002849FB">
      <w:r>
        <w:t>ΘΕΜΑΤΑ ΠΡΟΣ ΑΝΑΛΥΣΗ ΚΑΙ ΣΥΖΗΤΗΣΗ</w:t>
      </w:r>
    </w:p>
    <w:p w14:paraId="4697E9FE" w14:textId="77777777" w:rsidR="00010E8B" w:rsidRDefault="00010E8B" w:rsidP="002849FB"/>
    <w:p w14:paraId="2D37A821" w14:textId="05C2F570" w:rsidR="00010E8B" w:rsidRPr="00010E8B" w:rsidRDefault="002849FB" w:rsidP="00010E8B">
      <w:r>
        <w:t>1.</w:t>
      </w:r>
      <w:r w:rsidR="00010E8B" w:rsidRPr="00010E8B">
        <w:t xml:space="preserve"> </w:t>
      </w:r>
      <w:r w:rsidR="00010E8B" w:rsidRPr="00010E8B">
        <w:t>Περιβάλλον εργασίας -το γενικό πλαίσιο</w:t>
      </w:r>
      <w:r w:rsidR="00010E8B">
        <w:t>-επαγγελματικά δικαιώματα</w:t>
      </w:r>
    </w:p>
    <w:p w14:paraId="4B39C06C" w14:textId="77777777" w:rsidR="00010E8B" w:rsidRPr="00010E8B" w:rsidRDefault="00010E8B" w:rsidP="00010E8B">
      <w:r w:rsidRPr="00010E8B">
        <w:t> Το εργασιακό περιβάλλον</w:t>
      </w:r>
    </w:p>
    <w:p w14:paraId="0197BF30" w14:textId="77777777" w:rsidR="00010E8B" w:rsidRPr="00010E8B" w:rsidRDefault="00010E8B" w:rsidP="00010E8B">
      <w:r w:rsidRPr="00010E8B">
        <w:t> Το νέο μοντέλο εργασίας</w:t>
      </w:r>
    </w:p>
    <w:p w14:paraId="358E40A5" w14:textId="77777777" w:rsidR="00010E8B" w:rsidRPr="00010E8B" w:rsidRDefault="00010E8B" w:rsidP="00010E8B">
      <w:r w:rsidRPr="00010E8B">
        <w:t> Ευέλικτες μορφές απασχόλησης</w:t>
      </w:r>
    </w:p>
    <w:p w14:paraId="2D52DA3A" w14:textId="77777777" w:rsidR="00010E8B" w:rsidRPr="00010E8B" w:rsidRDefault="00010E8B" w:rsidP="00010E8B">
      <w:r w:rsidRPr="00010E8B">
        <w:t>2. Τεχνικές εύρεσης εργασίας</w:t>
      </w:r>
    </w:p>
    <w:p w14:paraId="5E8AB1AB" w14:textId="77777777" w:rsidR="00010E8B" w:rsidRPr="00010E8B" w:rsidRDefault="00010E8B" w:rsidP="00010E8B">
      <w:r w:rsidRPr="00010E8B">
        <w:t> Τρόποι εύρεσης εργασίας</w:t>
      </w:r>
    </w:p>
    <w:p w14:paraId="09CEDBB8" w14:textId="77777777" w:rsidR="00010E8B" w:rsidRPr="00010E8B" w:rsidRDefault="00010E8B" w:rsidP="00010E8B">
      <w:r w:rsidRPr="00010E8B">
        <w:t> Η τεχνική ένταξης στην αγορά εργασίας : Το βιογραφικό σημείωμα -</w:t>
      </w:r>
    </w:p>
    <w:p w14:paraId="5FCFD937" w14:textId="77777777" w:rsidR="00010E8B" w:rsidRPr="00010E8B" w:rsidRDefault="00010E8B" w:rsidP="00010E8B">
      <w:r w:rsidRPr="00010E8B">
        <w:t>δομή βιογραφικού σημειώματος</w:t>
      </w:r>
    </w:p>
    <w:p w14:paraId="43CCF5BC" w14:textId="77777777" w:rsidR="00010E8B" w:rsidRPr="00010E8B" w:rsidRDefault="00010E8B" w:rsidP="00010E8B">
      <w:r w:rsidRPr="00010E8B">
        <w:t>3. Οι εργασιακές σχέσεις</w:t>
      </w:r>
    </w:p>
    <w:p w14:paraId="28FC1693" w14:textId="77777777" w:rsidR="00010E8B" w:rsidRPr="00010E8B" w:rsidRDefault="00010E8B" w:rsidP="00010E8B">
      <w:r w:rsidRPr="00010E8B">
        <w:t> Η σύμβαση εργασίας και τα είδη της</w:t>
      </w:r>
    </w:p>
    <w:p w14:paraId="69FAC0BE" w14:textId="77777777" w:rsidR="00010E8B" w:rsidRPr="00010E8B" w:rsidRDefault="00010E8B" w:rsidP="00010E8B">
      <w:r w:rsidRPr="00010E8B">
        <w:t> Χρονικά όρια της εργασίας</w:t>
      </w:r>
    </w:p>
    <w:p w14:paraId="53C133D4" w14:textId="77777777" w:rsidR="00010E8B" w:rsidRPr="00010E8B" w:rsidRDefault="00010E8B" w:rsidP="00010E8B">
      <w:r w:rsidRPr="00010E8B">
        <w:t> Αμοιβή της εργασίας</w:t>
      </w:r>
    </w:p>
    <w:p w14:paraId="35EE410E" w14:textId="77777777" w:rsidR="00010E8B" w:rsidRPr="00010E8B" w:rsidRDefault="00010E8B" w:rsidP="00010E8B">
      <w:r w:rsidRPr="00010E8B">
        <w:t> Άδεια άσκησης επαγγέλματος</w:t>
      </w:r>
    </w:p>
    <w:p w14:paraId="1BE1A31A" w14:textId="234E81D0" w:rsidR="002849FB" w:rsidRDefault="00010E8B" w:rsidP="002849FB">
      <w:r w:rsidRPr="00010E8B">
        <w:t> Βασική νομοθεσία ειδικότητας</w:t>
      </w:r>
    </w:p>
    <w:p w14:paraId="3A3AD6BD" w14:textId="77777777" w:rsidR="002849FB" w:rsidRDefault="002849FB" w:rsidP="002849FB">
      <w:r>
        <w:t>2.Πτυχιακή Εργασία</w:t>
      </w:r>
    </w:p>
    <w:p w14:paraId="7E4CF6A2" w14:textId="17F6F2D0" w:rsidR="002849FB" w:rsidRDefault="002849FB" w:rsidP="002849FB">
      <w:r>
        <w:t>3.Μεταπτυχιακά-ΔΟΑΤΑΠ-ΑΤΕΕΝ</w:t>
      </w:r>
    </w:p>
    <w:p w14:paraId="0781DE67" w14:textId="4A57D9D4" w:rsidR="002849FB" w:rsidRDefault="002849FB" w:rsidP="002849FB">
      <w:r>
        <w:t>4.Κατατακτήριες εξετάσεις</w:t>
      </w:r>
    </w:p>
    <w:p w14:paraId="77CDDCE4" w14:textId="2A8F56E7" w:rsidR="002849FB" w:rsidRDefault="002849FB" w:rsidP="002849FB">
      <w:r>
        <w:t>5.Υποτροφίες</w:t>
      </w:r>
    </w:p>
    <w:p w14:paraId="699EAD38" w14:textId="32A905C6" w:rsidR="002849FB" w:rsidRDefault="002849FB" w:rsidP="002849FB">
      <w:r>
        <w:t>6.Διδακτορικά</w:t>
      </w:r>
    </w:p>
    <w:p w14:paraId="37CE109E" w14:textId="1ED497F3" w:rsidR="002849FB" w:rsidRDefault="002849FB" w:rsidP="002849FB">
      <w:r>
        <w:t>5.Σεμινάρια -Επαγγελματικές πιστοποιήσεις.</w:t>
      </w:r>
    </w:p>
    <w:p w14:paraId="3FE43CCC" w14:textId="1264C4E4" w:rsidR="002849FB" w:rsidRDefault="002849FB" w:rsidP="002849FB">
      <w:r>
        <w:t>7.Αναγνωρισμένοι φορείς κατά ΑΣΕΠ Ξένων γλωσσών/ΗΥ</w:t>
      </w:r>
    </w:p>
    <w:p w14:paraId="096577AF" w14:textId="01D0ECEB" w:rsidR="002849FB" w:rsidRDefault="002849FB" w:rsidP="002849FB">
      <w:r>
        <w:t>8.Κολλέγια</w:t>
      </w:r>
    </w:p>
    <w:p w14:paraId="07682DAA" w14:textId="561855B5" w:rsidR="002849FB" w:rsidRDefault="002849FB" w:rsidP="002849FB">
      <w:r>
        <w:t xml:space="preserve">9.Επαγγελματικες </w:t>
      </w:r>
      <w:proofErr w:type="spellStart"/>
      <w:r>
        <w:t>προοπτικες</w:t>
      </w:r>
      <w:proofErr w:type="spellEnd"/>
      <w:r>
        <w:t xml:space="preserve"> στην </w:t>
      </w:r>
      <w:proofErr w:type="spellStart"/>
      <w:r>
        <w:t>εκπαιδευση</w:t>
      </w:r>
      <w:proofErr w:type="spellEnd"/>
    </w:p>
    <w:p w14:paraId="42AC90F3" w14:textId="0A2BED5E" w:rsidR="002849FB" w:rsidRDefault="002849FB" w:rsidP="002849FB">
      <w:r>
        <w:t xml:space="preserve">10. </w:t>
      </w:r>
      <w:proofErr w:type="spellStart"/>
      <w:r>
        <w:t>Επαγγελματικες</w:t>
      </w:r>
      <w:proofErr w:type="spellEnd"/>
      <w:r>
        <w:t xml:space="preserve"> </w:t>
      </w:r>
      <w:proofErr w:type="spellStart"/>
      <w:r>
        <w:t>προοπτικες</w:t>
      </w:r>
      <w:proofErr w:type="spellEnd"/>
      <w:r>
        <w:t xml:space="preserve"> στον </w:t>
      </w:r>
      <w:proofErr w:type="spellStart"/>
      <w:r>
        <w:t>ιδιωτικο</w:t>
      </w:r>
      <w:proofErr w:type="spellEnd"/>
      <w:r>
        <w:t xml:space="preserve"> τομέα</w:t>
      </w:r>
    </w:p>
    <w:p w14:paraId="71418AF9" w14:textId="5D71DA1E" w:rsidR="002849FB" w:rsidRDefault="002849FB" w:rsidP="002849FB">
      <w:r>
        <w:t xml:space="preserve">11. </w:t>
      </w:r>
      <w:proofErr w:type="spellStart"/>
      <w:r>
        <w:t>Επαγγελματικες</w:t>
      </w:r>
      <w:proofErr w:type="spellEnd"/>
      <w:r>
        <w:t xml:space="preserve"> </w:t>
      </w:r>
      <w:proofErr w:type="spellStart"/>
      <w:r>
        <w:t>προοπτικες</w:t>
      </w:r>
      <w:proofErr w:type="spellEnd"/>
      <w:r>
        <w:t xml:space="preserve"> στον δημόσιο τομέα</w:t>
      </w:r>
    </w:p>
    <w:p w14:paraId="7A7D6458" w14:textId="15244E9D" w:rsidR="002849FB" w:rsidRDefault="002849FB" w:rsidP="002849FB">
      <w:r>
        <w:t xml:space="preserve">12. </w:t>
      </w:r>
      <w:proofErr w:type="spellStart"/>
      <w:r>
        <w:t>Επαγγελματικες</w:t>
      </w:r>
      <w:proofErr w:type="spellEnd"/>
      <w:r>
        <w:t xml:space="preserve"> </w:t>
      </w:r>
      <w:proofErr w:type="spellStart"/>
      <w:r>
        <w:t>προοπτικες</w:t>
      </w:r>
      <w:proofErr w:type="spellEnd"/>
      <w:r>
        <w:t xml:space="preserve"> σε ερευνητικά κέντρα</w:t>
      </w:r>
    </w:p>
    <w:p w14:paraId="377F87C5" w14:textId="70394C0E" w:rsidR="002849FB" w:rsidRDefault="002849FB" w:rsidP="002849FB">
      <w:r>
        <w:t xml:space="preserve">13. </w:t>
      </w:r>
      <w:proofErr w:type="spellStart"/>
      <w:r>
        <w:t>Επαγγελματικες</w:t>
      </w:r>
      <w:proofErr w:type="spellEnd"/>
      <w:r>
        <w:t xml:space="preserve"> </w:t>
      </w:r>
      <w:proofErr w:type="spellStart"/>
      <w:r>
        <w:t>προοπτικες</w:t>
      </w:r>
      <w:proofErr w:type="spellEnd"/>
      <w:r>
        <w:t xml:space="preserve"> σε </w:t>
      </w:r>
      <w:proofErr w:type="spellStart"/>
      <w:r>
        <w:t>φορεις</w:t>
      </w:r>
      <w:proofErr w:type="spellEnd"/>
      <w:r>
        <w:t xml:space="preserve"> του εξωτερικού</w:t>
      </w:r>
    </w:p>
    <w:p w14:paraId="54EF1E94" w14:textId="690E1C77" w:rsidR="002849FB" w:rsidRPr="002849FB" w:rsidRDefault="002849FB" w:rsidP="002849FB">
      <w:r w:rsidRPr="002849FB">
        <w:t>1</w:t>
      </w:r>
      <w:r>
        <w:t>4</w:t>
      </w:r>
      <w:r w:rsidRPr="002849FB">
        <w:t xml:space="preserve">. </w:t>
      </w:r>
      <w:r>
        <w:t xml:space="preserve"> </w:t>
      </w:r>
      <w:proofErr w:type="spellStart"/>
      <w:r>
        <w:t>Επαγγελματικες</w:t>
      </w:r>
      <w:proofErr w:type="spellEnd"/>
      <w:r>
        <w:t xml:space="preserve"> </w:t>
      </w:r>
      <w:proofErr w:type="spellStart"/>
      <w:r>
        <w:t>προοπτικες</w:t>
      </w:r>
      <w:proofErr w:type="spellEnd"/>
      <w:r>
        <w:t xml:space="preserve"> σε </w:t>
      </w:r>
      <w:proofErr w:type="spellStart"/>
      <w:r>
        <w:t>φορεις</w:t>
      </w:r>
      <w:proofErr w:type="spellEnd"/>
      <w:r>
        <w:t xml:space="preserve"> του </w:t>
      </w:r>
      <w:proofErr w:type="spellStart"/>
      <w:r>
        <w:t>Ευρωπαικού</w:t>
      </w:r>
      <w:proofErr w:type="spellEnd"/>
      <w:r>
        <w:t xml:space="preserve"> Κοινοβουλίου.</w:t>
      </w:r>
    </w:p>
    <w:p w14:paraId="5CC9D33E" w14:textId="77777777" w:rsidR="00010E8B" w:rsidRDefault="00010E8B" w:rsidP="002849FB"/>
    <w:sectPr w:rsidR="00010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FB"/>
    <w:rsid w:val="00010E8B"/>
    <w:rsid w:val="00054468"/>
    <w:rsid w:val="002849FB"/>
    <w:rsid w:val="003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DAAC"/>
  <w15:chartTrackingRefBased/>
  <w15:docId w15:val="{3F619600-A955-4C71-A809-854E73C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F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159</Words>
  <Characters>929</Characters>
  <Application>Microsoft Office Word</Application>
  <DocSecurity>0</DocSecurity>
  <Lines>54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zisimos likudis</dc:creator>
  <cp:keywords/>
  <dc:description/>
  <cp:lastModifiedBy>zisimos likudis</cp:lastModifiedBy>
  <cp:revision>2</cp:revision>
  <dcterms:created xsi:type="dcterms:W3CDTF">2020-11-05T07:36:00Z</dcterms:created>
  <dcterms:modified xsi:type="dcterms:W3CDTF">2024-10-01T09:32:00Z</dcterms:modified>
</cp:coreProperties>
</file>