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7F3B" w:rsidRDefault="002A7F3B" w:rsidP="00B33621">
      <w:pPr>
        <w:pStyle w:val="a3"/>
        <w:tabs>
          <w:tab w:val="left" w:pos="284"/>
          <w:tab w:val="left" w:pos="567"/>
        </w:tabs>
        <w:spacing w:after="0"/>
        <w:ind w:left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Πανεπιστήμιο Δυτικής Αττικής</w:t>
      </w:r>
    </w:p>
    <w:p w:rsidR="002A7F3B" w:rsidRPr="002A7F3B" w:rsidRDefault="002A7F3B" w:rsidP="00B33621">
      <w:pPr>
        <w:pStyle w:val="a3"/>
        <w:tabs>
          <w:tab w:val="left" w:pos="284"/>
          <w:tab w:val="left" w:pos="567"/>
        </w:tabs>
        <w:spacing w:after="0"/>
        <w:ind w:left="0"/>
        <w:jc w:val="center"/>
        <w:rPr>
          <w:b/>
          <w:sz w:val="32"/>
          <w:szCs w:val="32"/>
        </w:rPr>
      </w:pPr>
      <w:r w:rsidRPr="002A7F3B">
        <w:rPr>
          <w:b/>
          <w:sz w:val="32"/>
          <w:szCs w:val="32"/>
        </w:rPr>
        <w:t>Τμήμα Επιστήμης και Τεχνολογίας Τροφίμων</w:t>
      </w:r>
    </w:p>
    <w:p w:rsidR="002A7F3B" w:rsidRPr="002A7F3B" w:rsidRDefault="002A7F3B" w:rsidP="00B33621">
      <w:pPr>
        <w:pStyle w:val="a3"/>
        <w:tabs>
          <w:tab w:val="left" w:pos="284"/>
          <w:tab w:val="left" w:pos="567"/>
        </w:tabs>
        <w:spacing w:after="0"/>
        <w:ind w:left="0"/>
        <w:jc w:val="center"/>
        <w:rPr>
          <w:b/>
          <w:sz w:val="32"/>
          <w:szCs w:val="32"/>
        </w:rPr>
      </w:pPr>
      <w:r w:rsidRPr="002A7F3B">
        <w:rPr>
          <w:b/>
          <w:sz w:val="32"/>
          <w:szCs w:val="32"/>
        </w:rPr>
        <w:t>Εργαστήριο Μικροβιολογίας Τροφίμων και Μικροβιολογικής Ανάλυσης</w:t>
      </w:r>
    </w:p>
    <w:p w:rsidR="00B33621" w:rsidRDefault="00B33621" w:rsidP="00B33621">
      <w:pPr>
        <w:pStyle w:val="a3"/>
        <w:tabs>
          <w:tab w:val="left" w:pos="284"/>
          <w:tab w:val="left" w:pos="567"/>
        </w:tabs>
        <w:spacing w:after="0"/>
        <w:ind w:left="0"/>
        <w:jc w:val="center"/>
        <w:rPr>
          <w:b/>
          <w:sz w:val="28"/>
          <w:lang w:val="en-US"/>
        </w:rPr>
      </w:pPr>
      <w:r w:rsidRPr="002A7F3B">
        <w:rPr>
          <w:b/>
          <w:sz w:val="32"/>
          <w:szCs w:val="32"/>
        </w:rPr>
        <w:t>Ερωτήσεις για</w:t>
      </w:r>
      <w:r>
        <w:rPr>
          <w:b/>
          <w:sz w:val="48"/>
          <w:szCs w:val="24"/>
        </w:rPr>
        <w:t xml:space="preserve"> </w:t>
      </w:r>
      <w:r w:rsidRPr="003062DD">
        <w:rPr>
          <w:b/>
          <w:sz w:val="28"/>
        </w:rPr>
        <w:t>ΕΝΤΕΡΟΒΑΚΤΗΡΙΑ/ ΚΟΛΟΒΑΚΤΗΡΙΔΙΑ</w:t>
      </w:r>
    </w:p>
    <w:p w:rsidR="00B33621" w:rsidRPr="006931CE" w:rsidRDefault="00B33621" w:rsidP="00B33621">
      <w:pPr>
        <w:pStyle w:val="a3"/>
        <w:tabs>
          <w:tab w:val="left" w:pos="284"/>
          <w:tab w:val="left" w:pos="567"/>
        </w:tabs>
        <w:spacing w:after="0"/>
        <w:ind w:left="0"/>
        <w:jc w:val="center"/>
        <w:rPr>
          <w:b/>
          <w:sz w:val="28"/>
          <w:lang w:val="en-US"/>
        </w:rPr>
      </w:pP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>
        <w:rPr>
          <w:sz w:val="24"/>
        </w:rPr>
        <w:t>Τί είναι τα εντεροβακτηριοειδή</w:t>
      </w:r>
      <w:r>
        <w:rPr>
          <w:sz w:val="24"/>
          <w:lang w:val="en-US"/>
        </w:rPr>
        <w:t>;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>Πώς ταξινομούνται τα εντεροβακτηριοειδή</w:t>
      </w:r>
      <w:r w:rsidRPr="00165B9F">
        <w:rPr>
          <w:sz w:val="24"/>
          <w:lang w:val="en-US"/>
        </w:rPr>
        <w:t xml:space="preserve"> 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>Πο</w:t>
      </w:r>
      <w:r w:rsidR="007C6F77">
        <w:rPr>
          <w:sz w:val="24"/>
        </w:rPr>
        <w:t>ιά</w:t>
      </w:r>
      <w:r w:rsidRPr="00165B9F">
        <w:rPr>
          <w:sz w:val="24"/>
        </w:rPr>
        <w:t xml:space="preserve"> είναι η διαφορά των κολοβακτηριοειδών από τα μη-κολοβακτηριοειδή ;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Ποιά η διαφορά των κολοβακτηριοειδών από τα μη εντερικής </w:t>
      </w:r>
      <w:bookmarkStart w:id="0" w:name="_Hlk64387785"/>
      <w:r w:rsidRPr="00165B9F">
        <w:rPr>
          <w:sz w:val="24"/>
        </w:rPr>
        <w:t>προ</w:t>
      </w:r>
      <w:r w:rsidR="007C6F77">
        <w:rPr>
          <w:sz w:val="24"/>
        </w:rPr>
        <w:t>έ</w:t>
      </w:r>
      <w:r w:rsidRPr="00165B9F">
        <w:rPr>
          <w:sz w:val="24"/>
        </w:rPr>
        <w:t>λε</w:t>
      </w:r>
      <w:r w:rsidR="007C6F77">
        <w:rPr>
          <w:sz w:val="24"/>
        </w:rPr>
        <w:t>υσης</w:t>
      </w:r>
      <w:bookmarkEnd w:id="0"/>
      <w:r w:rsidRPr="00165B9F">
        <w:rPr>
          <w:sz w:val="24"/>
        </w:rPr>
        <w:t xml:space="preserve"> κολοβακτηριοειδή;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Ποιά η διαφορά των κολοβακτηριοειδών από τα εντερικής </w:t>
      </w:r>
      <w:bookmarkStart w:id="1" w:name="_Hlk64387904"/>
      <w:r w:rsidR="007C6F77" w:rsidRPr="007C6F77">
        <w:rPr>
          <w:sz w:val="24"/>
        </w:rPr>
        <w:t xml:space="preserve">προέλευσης </w:t>
      </w:r>
      <w:r w:rsidRPr="00165B9F">
        <w:rPr>
          <w:sz w:val="24"/>
        </w:rPr>
        <w:t xml:space="preserve"> </w:t>
      </w:r>
      <w:bookmarkEnd w:id="1"/>
      <w:r w:rsidRPr="00165B9F">
        <w:rPr>
          <w:sz w:val="24"/>
        </w:rPr>
        <w:t xml:space="preserve">κολοβακτηριοειδή;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Τί είναι ο «Δείκτης Υγιεινής» κατάστασης ενός τροφίμου 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>Τί είναι ο «Δείκτης Εντερικής Μόλυνσης» ενός τροφίμου ;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Σας ζητούν να προσδιορίσετε εάν ένα τρόφιμο έχει επιμολυνθεί από κόπρανα. Τί θα πράξετε;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Τί σημαίνει </w:t>
      </w:r>
      <w:r w:rsidRPr="00165B9F">
        <w:rPr>
          <w:sz w:val="24"/>
          <w:lang w:val="en-US"/>
        </w:rPr>
        <w:t xml:space="preserve">MPN 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165B9F">
        <w:rPr>
          <w:sz w:val="24"/>
        </w:rPr>
        <w:t xml:space="preserve">Ποιά η λειτουργία των βασικών συστατικών του υποστρώματος </w:t>
      </w:r>
      <w:r w:rsidRPr="00165B9F">
        <w:rPr>
          <w:sz w:val="24"/>
          <w:lang w:val="en-US"/>
        </w:rPr>
        <w:t>Brilliant</w:t>
      </w:r>
      <w:r w:rsidRPr="00165B9F">
        <w:rPr>
          <w:sz w:val="24"/>
        </w:rPr>
        <w:t xml:space="preserve"> </w:t>
      </w:r>
      <w:r w:rsidRPr="00165B9F">
        <w:rPr>
          <w:sz w:val="24"/>
          <w:lang w:val="en-US"/>
        </w:rPr>
        <w:t>Green</w:t>
      </w:r>
      <w:r w:rsidRPr="00165B9F">
        <w:rPr>
          <w:sz w:val="24"/>
        </w:rPr>
        <w:t xml:space="preserve"> </w:t>
      </w:r>
      <w:r w:rsidRPr="00165B9F">
        <w:rPr>
          <w:sz w:val="24"/>
          <w:lang w:val="en-US"/>
        </w:rPr>
        <w:t>Lactose</w:t>
      </w:r>
      <w:r w:rsidRPr="00165B9F">
        <w:rPr>
          <w:sz w:val="24"/>
        </w:rPr>
        <w:t xml:space="preserve"> </w:t>
      </w:r>
      <w:r w:rsidRPr="00165B9F">
        <w:rPr>
          <w:sz w:val="24"/>
          <w:lang w:val="en-US"/>
        </w:rPr>
        <w:t>Bile</w:t>
      </w:r>
      <w:r w:rsidRPr="00165B9F">
        <w:rPr>
          <w:sz w:val="24"/>
        </w:rPr>
        <w:t xml:space="preserve"> </w:t>
      </w:r>
      <w:r w:rsidRPr="00165B9F">
        <w:rPr>
          <w:sz w:val="24"/>
          <w:lang w:val="en-US"/>
        </w:rPr>
        <w:t>broth</w:t>
      </w:r>
      <w:r>
        <w:rPr>
          <w:sz w:val="24"/>
        </w:rPr>
        <w:t>;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>
        <w:rPr>
          <w:sz w:val="24"/>
        </w:rPr>
        <w:t>Ποιά η λειτουργία του σωλη</w:t>
      </w:r>
      <w:r w:rsidRPr="00165B9F">
        <w:rPr>
          <w:sz w:val="24"/>
        </w:rPr>
        <w:t xml:space="preserve">νίσκου </w:t>
      </w:r>
      <w:r w:rsidRPr="00165B9F">
        <w:rPr>
          <w:sz w:val="24"/>
          <w:lang w:val="en-US"/>
        </w:rPr>
        <w:t>Durham</w:t>
      </w:r>
      <w:r w:rsidRPr="00165B9F">
        <w:rPr>
          <w:sz w:val="24"/>
        </w:rPr>
        <w:t xml:space="preserve"> ; </w:t>
      </w:r>
    </w:p>
    <w:p w:rsidR="00B3362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>
        <w:rPr>
          <w:sz w:val="24"/>
        </w:rPr>
        <w:t>Πώ</w:t>
      </w:r>
      <w:r w:rsidRPr="00165B9F">
        <w:rPr>
          <w:sz w:val="24"/>
        </w:rPr>
        <w:t xml:space="preserve">ς θα σχολιάσετε ένα τρόφιμο </w:t>
      </w:r>
      <w:r>
        <w:rPr>
          <w:sz w:val="24"/>
        </w:rPr>
        <w:t xml:space="preserve">που έχει υψηλό πληθυσμό κολοβακτηριοειδών </w:t>
      </w:r>
      <w:r w:rsidRPr="00165B9F">
        <w:rPr>
          <w:sz w:val="24"/>
        </w:rPr>
        <w:t>;</w:t>
      </w:r>
      <w:r>
        <w:rPr>
          <w:sz w:val="24"/>
        </w:rPr>
        <w:t xml:space="preserve"> Είναι επικίνδυνο </w:t>
      </w:r>
      <w:r w:rsidRPr="00165B9F">
        <w:rPr>
          <w:sz w:val="24"/>
        </w:rPr>
        <w:t xml:space="preserve">; </w:t>
      </w:r>
    </w:p>
    <w:p w:rsidR="00B33621" w:rsidRPr="00AA1126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>
        <w:rPr>
          <w:sz w:val="24"/>
        </w:rPr>
        <w:t>Πώ</w:t>
      </w:r>
      <w:r w:rsidRPr="00165B9F">
        <w:rPr>
          <w:sz w:val="24"/>
        </w:rPr>
        <w:t xml:space="preserve">ς θα σχολιάσετε ένα τρόφιμο </w:t>
      </w:r>
      <w:r>
        <w:rPr>
          <w:sz w:val="24"/>
        </w:rPr>
        <w:t xml:space="preserve">που έχει υψηλό πληθυσμό εντερικής </w:t>
      </w:r>
      <w:r w:rsidR="007C6F77" w:rsidRPr="007C6F77">
        <w:rPr>
          <w:sz w:val="24"/>
        </w:rPr>
        <w:t>προέλευσης</w:t>
      </w:r>
      <w:r w:rsidR="007C6F77">
        <w:rPr>
          <w:sz w:val="24"/>
        </w:rPr>
        <w:t xml:space="preserve"> </w:t>
      </w:r>
      <w:r w:rsidR="007C6F77" w:rsidRPr="007C6F77">
        <w:rPr>
          <w:sz w:val="24"/>
        </w:rPr>
        <w:t xml:space="preserve"> </w:t>
      </w:r>
      <w:r>
        <w:rPr>
          <w:sz w:val="24"/>
        </w:rPr>
        <w:t xml:space="preserve">κολοβακτηριοειδών </w:t>
      </w:r>
      <w:r w:rsidRPr="00165B9F">
        <w:rPr>
          <w:sz w:val="24"/>
        </w:rPr>
        <w:t>;</w:t>
      </w:r>
      <w:r>
        <w:rPr>
          <w:sz w:val="24"/>
        </w:rPr>
        <w:t xml:space="preserve"> Είναι επικίνδυνο </w:t>
      </w:r>
      <w:r w:rsidRPr="00165B9F">
        <w:rPr>
          <w:sz w:val="24"/>
        </w:rPr>
        <w:t xml:space="preserve">; </w:t>
      </w:r>
    </w:p>
    <w:p w:rsidR="00B33621" w:rsidRPr="008B460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 w:rsidRPr="008B4601">
        <w:rPr>
          <w:sz w:val="24"/>
        </w:rPr>
        <w:t>Π</w:t>
      </w:r>
      <w:r w:rsidR="007C6F77">
        <w:rPr>
          <w:sz w:val="24"/>
        </w:rPr>
        <w:t>ώ</w:t>
      </w:r>
      <w:bookmarkStart w:id="2" w:name="_GoBack"/>
      <w:bookmarkEnd w:id="2"/>
      <w:r w:rsidRPr="008B4601">
        <w:rPr>
          <w:sz w:val="24"/>
        </w:rPr>
        <w:t xml:space="preserve">ς γίνεται η ανίχνευση και ταυτοποίηση </w:t>
      </w:r>
      <w:r w:rsidR="007C6F77">
        <w:rPr>
          <w:sz w:val="24"/>
        </w:rPr>
        <w:t>της</w:t>
      </w:r>
      <w:r w:rsidRPr="008B4601">
        <w:rPr>
          <w:sz w:val="24"/>
        </w:rPr>
        <w:t xml:space="preserve"> E.coli;</w:t>
      </w:r>
    </w:p>
    <w:p w:rsidR="00B33621" w:rsidRPr="008B4601" w:rsidRDefault="00B33621" w:rsidP="00B33621">
      <w:pPr>
        <w:pStyle w:val="a3"/>
        <w:numPr>
          <w:ilvl w:val="0"/>
          <w:numId w:val="1"/>
        </w:numPr>
        <w:tabs>
          <w:tab w:val="left" w:pos="567"/>
        </w:tabs>
        <w:spacing w:after="0"/>
        <w:ind w:left="567" w:hanging="567"/>
        <w:rPr>
          <w:sz w:val="24"/>
        </w:rPr>
      </w:pPr>
      <w:r>
        <w:rPr>
          <w:sz w:val="24"/>
        </w:rPr>
        <w:t xml:space="preserve">Εντοπίσατε </w:t>
      </w:r>
      <w:r w:rsidRPr="00165B9F">
        <w:rPr>
          <w:i/>
          <w:sz w:val="24"/>
          <w:lang w:val="en-US"/>
        </w:rPr>
        <w:t>E</w:t>
      </w:r>
      <w:r w:rsidRPr="00165B9F">
        <w:rPr>
          <w:i/>
          <w:sz w:val="24"/>
        </w:rPr>
        <w:t xml:space="preserve">. </w:t>
      </w:r>
      <w:r w:rsidRPr="00165B9F">
        <w:rPr>
          <w:i/>
          <w:sz w:val="24"/>
          <w:lang w:val="en-US"/>
        </w:rPr>
        <w:t>coli</w:t>
      </w:r>
      <w:r w:rsidRPr="00165B9F">
        <w:rPr>
          <w:sz w:val="24"/>
        </w:rPr>
        <w:t xml:space="preserve"> </w:t>
      </w:r>
      <w:r>
        <w:rPr>
          <w:sz w:val="24"/>
        </w:rPr>
        <w:t>σε ένα τρόφιμο</w:t>
      </w:r>
      <w:r w:rsidRPr="00165B9F">
        <w:rPr>
          <w:sz w:val="24"/>
        </w:rPr>
        <w:t xml:space="preserve">. </w:t>
      </w:r>
      <w:r>
        <w:rPr>
          <w:sz w:val="24"/>
        </w:rPr>
        <w:t>Τί σημαίνει</w:t>
      </w:r>
      <w:r w:rsidR="007C6F77">
        <w:rPr>
          <w:sz w:val="24"/>
        </w:rPr>
        <w:t xml:space="preserve"> αυτό</w:t>
      </w:r>
      <w:r>
        <w:rPr>
          <w:sz w:val="24"/>
        </w:rPr>
        <w:t xml:space="preserve"> και τί σκοπεύετε να πράξετε</w:t>
      </w:r>
      <w:r w:rsidRPr="00165B9F">
        <w:rPr>
          <w:sz w:val="24"/>
        </w:rPr>
        <w:t xml:space="preserve">; </w:t>
      </w:r>
    </w:p>
    <w:p w:rsidR="00C53B1C" w:rsidRDefault="007C6F77"/>
    <w:sectPr w:rsidR="00C53B1C" w:rsidSect="002B0E9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521AF3"/>
    <w:multiLevelType w:val="hybridMultilevel"/>
    <w:tmpl w:val="4078C180"/>
    <w:lvl w:ilvl="0" w:tplc="C93C82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3621"/>
    <w:rsid w:val="002A7F3B"/>
    <w:rsid w:val="002B0E92"/>
    <w:rsid w:val="006B571D"/>
    <w:rsid w:val="007C6F77"/>
    <w:rsid w:val="00B33621"/>
    <w:rsid w:val="00BF5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8DEBD"/>
  <w15:docId w15:val="{9E17CE7A-08AB-4906-B7A5-64BEAE557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0E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6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AsusUser</dc:creator>
  <cp:lastModifiedBy>vrkyr</cp:lastModifiedBy>
  <cp:revision>3</cp:revision>
  <dcterms:created xsi:type="dcterms:W3CDTF">2020-04-30T22:22:00Z</dcterms:created>
  <dcterms:modified xsi:type="dcterms:W3CDTF">2021-02-16T15:13:00Z</dcterms:modified>
</cp:coreProperties>
</file>