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pPr>
      <w:r>
        <w:rPr>
          <w:rFonts w:cs="Times New Roman" w:ascii="Cambria" w:hAnsi="Cambria" w:asciiTheme="majorHAnsi" w:hAnsiTheme="majorHAnsi"/>
          <w:b/>
          <w:color w:val="365F91" w:themeColor="accent1" w:themeShade="bf"/>
          <w:sz w:val="48"/>
          <w:szCs w:val="48"/>
        </w:rPr>
        <w:t>ΑΝΑΛΥΣΗ ΜΕΛΕΤΗΣ ΣΥΣΤΗΜΑΤΟΣ ΠΛΗΡΟΦΟΡΙΑΚΩΝ ΕΠΙΧΕΡΗΣΕΩΝ</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Τίτλος μαθήματος: Πληροφοριακά Συστήματα Διοίκησης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Καθηγητής: </w:t>
      </w:r>
      <w:r>
        <w:rPr>
          <w:rFonts w:cs="Times New Roman" w:ascii="Times New Roman" w:hAnsi="Times New Roman"/>
          <w:sz w:val="24"/>
          <w:szCs w:val="24"/>
          <w:lang w:val="en-US"/>
        </w:rPr>
        <w:t>Richard</w:t>
      </w:r>
      <w:r>
        <w:rPr>
          <w:rFonts w:cs="Times New Roman" w:ascii="Times New Roman" w:hAnsi="Times New Roman"/>
          <w:sz w:val="24"/>
          <w:szCs w:val="24"/>
        </w:rPr>
        <w:t xml:space="preserve"> </w:t>
      </w:r>
      <w:r>
        <w:rPr>
          <w:rFonts w:cs="Times New Roman" w:ascii="Times New Roman" w:hAnsi="Times New Roman"/>
          <w:sz w:val="24"/>
          <w:szCs w:val="24"/>
          <w:lang w:val="en-US"/>
        </w:rPr>
        <w:t>Lacroix</w:t>
      </w:r>
    </w:p>
    <w:p>
      <w:pPr>
        <w:pStyle w:val="Normal"/>
        <w:spacing w:lineRule="auto" w:line="360"/>
        <w:rPr>
          <w:rFonts w:ascii="Times New Roman" w:hAnsi="Times New Roman" w:cs="Times New Roman"/>
          <w:sz w:val="24"/>
          <w:szCs w:val="24"/>
        </w:rPr>
      </w:pPr>
      <w:r>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sdt>
      <w:sdtPr>
        <w:docPartObj>
          <w:docPartGallery w:val="Table of Contents"/>
          <w:docPartUnique w:val="true"/>
        </w:docPartObj>
        <w:id w:val="350289894"/>
      </w:sdtPr>
      <w:sdtContent>
        <w:p>
          <w:pPr>
            <w:pStyle w:val="TOCHeading"/>
            <w:rPr/>
          </w:pPr>
          <w:r>
            <w:rPr>
              <w:lang w:val="el-GR"/>
            </w:rPr>
            <w:t>Περιεχόμενα</w:t>
          </w:r>
        </w:p>
        <w:p>
          <w:pPr>
            <w:pStyle w:val="Contents1"/>
            <w:tabs>
              <w:tab w:val="right" w:pos="9016" w:leader="dot"/>
            </w:tabs>
            <w:rPr>
              <w:rFonts w:eastAsia="" w:eastAsiaTheme="minorEastAsia"/>
              <w:lang w:eastAsia="el-GR"/>
            </w:rPr>
          </w:pPr>
          <w:r>
            <w:fldChar w:fldCharType="begin"/>
          </w:r>
          <w:r>
            <w:rPr>
              <w:webHidden/>
              <w:rStyle w:val="IndexLink"/>
            </w:rPr>
            <w:instrText> TOC \z \o "1-3" \u \h</w:instrText>
          </w:r>
          <w:r>
            <w:rPr>
              <w:webHidden/>
              <w:rStyle w:val="IndexLink"/>
            </w:rPr>
            <w:fldChar w:fldCharType="separate"/>
          </w:r>
          <w:hyperlink w:anchor="_Toc450840892">
            <w:r>
              <w:rPr>
                <w:webHidden/>
                <w:rStyle w:val="IndexLink"/>
              </w:rPr>
              <w:t>1. Εισαγωγή</w:t>
            </w:r>
            <w:r>
              <w:rPr>
                <w:webHidden/>
              </w:rPr>
              <w:fldChar w:fldCharType="begin"/>
            </w:r>
            <w:r>
              <w:rPr>
                <w:webHidden/>
              </w:rPr>
              <w:instrText>PAGEREF _Toc450840892 \h</w:instrText>
            </w:r>
            <w:r>
              <w:rPr>
                <w:webHidden/>
              </w:rPr>
              <w:fldChar w:fldCharType="separate"/>
            </w:r>
            <w:r>
              <w:rPr>
                <w:rStyle w:val="IndexLink"/>
                <w:vanish w:val="false"/>
              </w:rPr>
              <w:tab/>
              <w:t>1</w:t>
            </w:r>
            <w:r>
              <w:rPr>
                <w:webHidden/>
              </w:rPr>
              <w:fldChar w:fldCharType="end"/>
            </w:r>
          </w:hyperlink>
        </w:p>
        <w:p>
          <w:pPr>
            <w:pStyle w:val="Contents2"/>
            <w:tabs>
              <w:tab w:val="right" w:pos="9016" w:leader="dot"/>
            </w:tabs>
            <w:rPr>
              <w:rFonts w:eastAsia="" w:eastAsiaTheme="minorEastAsia"/>
              <w:lang w:eastAsia="el-GR"/>
            </w:rPr>
          </w:pPr>
          <w:hyperlink w:anchor="_Toc450840893">
            <w:r>
              <w:rPr>
                <w:webHidden/>
                <w:rStyle w:val="IndexLink"/>
              </w:rPr>
              <w:t>1.1. Σκοπός εργασίας</w:t>
            </w:r>
            <w:r>
              <w:rPr>
                <w:webHidden/>
              </w:rPr>
              <w:fldChar w:fldCharType="begin"/>
            </w:r>
            <w:r>
              <w:rPr>
                <w:webHidden/>
              </w:rPr>
              <w:instrText>PAGEREF _Toc450840893 \h</w:instrText>
            </w:r>
            <w:r>
              <w:rPr>
                <w:webHidden/>
              </w:rPr>
              <w:fldChar w:fldCharType="separate"/>
            </w:r>
            <w:r>
              <w:rPr>
                <w:rStyle w:val="IndexLink"/>
                <w:vanish w:val="false"/>
              </w:rPr>
              <w:tab/>
              <w:t>1</w:t>
            </w:r>
            <w:r>
              <w:rPr>
                <w:webHidden/>
              </w:rPr>
              <w:fldChar w:fldCharType="end"/>
            </w:r>
          </w:hyperlink>
        </w:p>
        <w:p>
          <w:pPr>
            <w:pStyle w:val="Contents2"/>
            <w:tabs>
              <w:tab w:val="right" w:pos="9016" w:leader="dot"/>
            </w:tabs>
            <w:rPr>
              <w:rFonts w:eastAsia="" w:eastAsiaTheme="minorEastAsia"/>
              <w:lang w:eastAsia="el-GR"/>
            </w:rPr>
          </w:pPr>
          <w:hyperlink w:anchor="_Toc450840894">
            <w:r>
              <w:rPr>
                <w:webHidden/>
                <w:rStyle w:val="IndexLink"/>
              </w:rPr>
              <w:t>1.2. Επιχειρησιακά πληροφοριακά συστήματα στην σύγχρονη κοινωνία</w:t>
            </w:r>
            <w:r>
              <w:rPr>
                <w:webHidden/>
              </w:rPr>
              <w:fldChar w:fldCharType="begin"/>
            </w:r>
            <w:r>
              <w:rPr>
                <w:webHidden/>
              </w:rPr>
              <w:instrText>PAGEREF _Toc450840894 \h</w:instrText>
            </w:r>
            <w:r>
              <w:rPr>
                <w:webHidden/>
              </w:rPr>
              <w:fldChar w:fldCharType="separate"/>
            </w:r>
            <w:r>
              <w:rPr>
                <w:rStyle w:val="IndexLink"/>
                <w:vanish w:val="false"/>
              </w:rPr>
              <w:tab/>
              <w:t>1</w:t>
            </w:r>
            <w:r>
              <w:rPr>
                <w:webHidden/>
              </w:rPr>
              <w:fldChar w:fldCharType="end"/>
            </w:r>
          </w:hyperlink>
        </w:p>
        <w:p>
          <w:pPr>
            <w:pStyle w:val="Contents1"/>
            <w:tabs>
              <w:tab w:val="right" w:pos="9016" w:leader="dot"/>
            </w:tabs>
            <w:rPr>
              <w:rFonts w:eastAsia="" w:eastAsiaTheme="minorEastAsia"/>
              <w:lang w:eastAsia="el-GR"/>
            </w:rPr>
          </w:pPr>
          <w:hyperlink w:anchor="_Toc450840895">
            <w:r>
              <w:rPr>
                <w:webHidden/>
                <w:rStyle w:val="IndexLink"/>
              </w:rPr>
              <w:t>2. Βιβλιογραφική ανασκόπηση</w:t>
            </w:r>
            <w:r>
              <w:rPr>
                <w:webHidden/>
              </w:rPr>
              <w:fldChar w:fldCharType="begin"/>
            </w:r>
            <w:r>
              <w:rPr>
                <w:webHidden/>
              </w:rPr>
              <w:instrText>PAGEREF _Toc450840895 \h</w:instrText>
            </w:r>
            <w:r>
              <w:rPr>
                <w:webHidden/>
              </w:rPr>
              <w:fldChar w:fldCharType="separate"/>
            </w:r>
            <w:r>
              <w:rPr>
                <w:rStyle w:val="IndexLink"/>
                <w:vanish w:val="false"/>
              </w:rPr>
              <w:tab/>
              <w:t>1</w:t>
            </w:r>
            <w:r>
              <w:rPr>
                <w:webHidden/>
              </w:rPr>
              <w:fldChar w:fldCharType="end"/>
            </w:r>
          </w:hyperlink>
        </w:p>
        <w:p>
          <w:pPr>
            <w:pStyle w:val="Contents2"/>
            <w:tabs>
              <w:tab w:val="right" w:pos="9016" w:leader="dot"/>
            </w:tabs>
            <w:rPr>
              <w:rFonts w:eastAsia="" w:eastAsiaTheme="minorEastAsia"/>
              <w:lang w:eastAsia="el-GR"/>
            </w:rPr>
          </w:pPr>
          <w:hyperlink w:anchor="_Toc450840896">
            <w:r>
              <w:rPr>
                <w:webHidden/>
                <w:rStyle w:val="IndexLink"/>
              </w:rPr>
              <w:t xml:space="preserve">2.1. Μοντέλο </w:t>
            </w:r>
            <w:r>
              <w:rPr>
                <w:rStyle w:val="IndexLink"/>
                <w:lang w:val="en-US"/>
              </w:rPr>
              <w:t>Porter</w:t>
            </w:r>
            <w:r>
              <w:rPr>
                <w:webHidden/>
              </w:rPr>
              <w:fldChar w:fldCharType="begin"/>
            </w:r>
            <w:r>
              <w:rPr>
                <w:webHidden/>
              </w:rPr>
              <w:instrText>PAGEREF _Toc450840896 \h</w:instrText>
            </w:r>
            <w:r>
              <w:rPr>
                <w:webHidden/>
              </w:rPr>
              <w:fldChar w:fldCharType="separate"/>
            </w:r>
            <w:r>
              <w:rPr>
                <w:rStyle w:val="IndexLink"/>
                <w:vanish w:val="false"/>
              </w:rPr>
              <w:tab/>
              <w:t>1</w:t>
            </w:r>
            <w:r>
              <w:rPr>
                <w:webHidden/>
              </w:rPr>
              <w:fldChar w:fldCharType="end"/>
            </w:r>
          </w:hyperlink>
        </w:p>
        <w:p>
          <w:pPr>
            <w:pStyle w:val="Contents3"/>
            <w:tabs>
              <w:tab w:val="right" w:pos="9016" w:leader="dot"/>
            </w:tabs>
            <w:rPr>
              <w:rFonts w:eastAsia="" w:eastAsiaTheme="minorEastAsia"/>
              <w:lang w:eastAsia="el-GR"/>
            </w:rPr>
          </w:pPr>
          <w:hyperlink w:anchor="_Toc450840897">
            <w:r>
              <w:rPr>
                <w:webHidden/>
                <w:rStyle w:val="IndexLink"/>
              </w:rPr>
              <w:t>2.</w:t>
            </w:r>
            <w:r>
              <w:rPr>
                <w:rStyle w:val="IndexLink"/>
                <w:lang w:val="en-US"/>
              </w:rPr>
              <w:t>1</w:t>
            </w:r>
            <w:r>
              <w:rPr>
                <w:rStyle w:val="IndexLink"/>
              </w:rPr>
              <w:t>.1. Υφιστάμενος Ανταγωνισμός</w:t>
            </w:r>
            <w:r>
              <w:rPr>
                <w:webHidden/>
              </w:rPr>
              <w:fldChar w:fldCharType="begin"/>
            </w:r>
            <w:r>
              <w:rPr>
                <w:webHidden/>
              </w:rPr>
              <w:instrText>PAGEREF _Toc450840897 \h</w:instrText>
            </w:r>
            <w:r>
              <w:rPr>
                <w:webHidden/>
              </w:rPr>
              <w:fldChar w:fldCharType="separate"/>
            </w:r>
            <w:r>
              <w:rPr>
                <w:rStyle w:val="IndexLink"/>
                <w:vanish w:val="false"/>
              </w:rPr>
              <w:tab/>
              <w:t>2</w:t>
            </w:r>
            <w:r>
              <w:rPr>
                <w:webHidden/>
              </w:rPr>
              <w:fldChar w:fldCharType="end"/>
            </w:r>
          </w:hyperlink>
        </w:p>
        <w:p>
          <w:pPr>
            <w:pStyle w:val="Contents3"/>
            <w:tabs>
              <w:tab w:val="right" w:pos="9016" w:leader="dot"/>
            </w:tabs>
            <w:rPr>
              <w:rFonts w:eastAsia="" w:eastAsiaTheme="minorEastAsia"/>
              <w:lang w:eastAsia="el-GR"/>
            </w:rPr>
          </w:pPr>
          <w:hyperlink w:anchor="_Toc450840898">
            <w:r>
              <w:rPr>
                <w:webHidden/>
                <w:rStyle w:val="IndexLink"/>
              </w:rPr>
              <w:t>2.</w:t>
            </w:r>
            <w:r>
              <w:rPr>
                <w:rStyle w:val="IndexLink"/>
                <w:lang w:val="en-US"/>
              </w:rPr>
              <w:t>1</w:t>
            </w:r>
            <w:r>
              <w:rPr>
                <w:rStyle w:val="IndexLink"/>
              </w:rPr>
              <w:t>.2. Απειλή νέων ανταγωνιστών</w:t>
            </w:r>
            <w:r>
              <w:rPr>
                <w:webHidden/>
              </w:rPr>
              <w:fldChar w:fldCharType="begin"/>
            </w:r>
            <w:r>
              <w:rPr>
                <w:webHidden/>
              </w:rPr>
              <w:instrText>PAGEREF _Toc450840898 \h</w:instrText>
            </w:r>
            <w:r>
              <w:rPr>
                <w:webHidden/>
              </w:rPr>
              <w:fldChar w:fldCharType="separate"/>
            </w:r>
            <w:r>
              <w:rPr>
                <w:rStyle w:val="IndexLink"/>
                <w:vanish w:val="false"/>
              </w:rPr>
              <w:tab/>
              <w:t>3</w:t>
            </w:r>
            <w:r>
              <w:rPr>
                <w:webHidden/>
              </w:rPr>
              <w:fldChar w:fldCharType="end"/>
            </w:r>
          </w:hyperlink>
        </w:p>
        <w:p>
          <w:pPr>
            <w:pStyle w:val="Contents3"/>
            <w:tabs>
              <w:tab w:val="right" w:pos="9016" w:leader="dot"/>
            </w:tabs>
            <w:rPr>
              <w:rFonts w:eastAsia="" w:eastAsiaTheme="minorEastAsia"/>
              <w:lang w:eastAsia="el-GR"/>
            </w:rPr>
          </w:pPr>
          <w:hyperlink w:anchor="_Toc450840899">
            <w:r>
              <w:rPr>
                <w:webHidden/>
                <w:rStyle w:val="IndexLink"/>
              </w:rPr>
              <w:t>2.</w:t>
            </w:r>
            <w:r>
              <w:rPr>
                <w:rStyle w:val="IndexLink"/>
                <w:lang w:val="en-US"/>
              </w:rPr>
              <w:t>1</w:t>
            </w:r>
            <w:r>
              <w:rPr>
                <w:rStyle w:val="IndexLink"/>
              </w:rPr>
              <w:t>.3. Απειλή υποκατάστατων προϊόντων</w:t>
            </w:r>
            <w:r>
              <w:rPr>
                <w:webHidden/>
              </w:rPr>
              <w:fldChar w:fldCharType="begin"/>
            </w:r>
            <w:r>
              <w:rPr>
                <w:webHidden/>
              </w:rPr>
              <w:instrText>PAGEREF _Toc450840899 \h</w:instrText>
            </w:r>
            <w:r>
              <w:rPr>
                <w:webHidden/>
              </w:rPr>
              <w:fldChar w:fldCharType="separate"/>
            </w:r>
            <w:r>
              <w:rPr>
                <w:rStyle w:val="IndexLink"/>
                <w:vanish w:val="false"/>
              </w:rPr>
              <w:tab/>
              <w:t>3</w:t>
            </w:r>
            <w:r>
              <w:rPr>
                <w:webHidden/>
              </w:rPr>
              <w:fldChar w:fldCharType="end"/>
            </w:r>
          </w:hyperlink>
        </w:p>
        <w:p>
          <w:pPr>
            <w:pStyle w:val="Contents3"/>
            <w:tabs>
              <w:tab w:val="right" w:pos="9016" w:leader="dot"/>
            </w:tabs>
            <w:rPr>
              <w:rFonts w:eastAsia="" w:eastAsiaTheme="minorEastAsia"/>
              <w:lang w:eastAsia="el-GR"/>
            </w:rPr>
          </w:pPr>
          <w:hyperlink w:anchor="_Toc450840900">
            <w:r>
              <w:rPr>
                <w:webHidden/>
                <w:rStyle w:val="IndexLink"/>
              </w:rPr>
              <w:t>2.1.4. Διαπραγματευτική δύναμη των προμηθευτών</w:t>
            </w:r>
            <w:r>
              <w:rPr>
                <w:webHidden/>
              </w:rPr>
              <w:fldChar w:fldCharType="begin"/>
            </w:r>
            <w:r>
              <w:rPr>
                <w:webHidden/>
              </w:rPr>
              <w:instrText>PAGEREF _Toc450840900 \h</w:instrText>
            </w:r>
            <w:r>
              <w:rPr>
                <w:webHidden/>
              </w:rPr>
              <w:fldChar w:fldCharType="separate"/>
            </w:r>
            <w:r>
              <w:rPr>
                <w:rStyle w:val="IndexLink"/>
                <w:vanish w:val="false"/>
              </w:rPr>
              <w:tab/>
              <w:t>3</w:t>
            </w:r>
            <w:r>
              <w:rPr>
                <w:webHidden/>
              </w:rPr>
              <w:fldChar w:fldCharType="end"/>
            </w:r>
          </w:hyperlink>
        </w:p>
        <w:p>
          <w:pPr>
            <w:pStyle w:val="Contents3"/>
            <w:tabs>
              <w:tab w:val="right" w:pos="9016" w:leader="dot"/>
            </w:tabs>
            <w:rPr>
              <w:rFonts w:eastAsia="" w:eastAsiaTheme="minorEastAsia"/>
              <w:lang w:eastAsia="el-GR"/>
            </w:rPr>
          </w:pPr>
          <w:hyperlink w:anchor="_Toc450840901">
            <w:r>
              <w:rPr>
                <w:webHidden/>
                <w:rStyle w:val="IndexLink"/>
              </w:rPr>
              <w:t>2.1.5. Διαπραγματευτική δύναμη των αγοραστών</w:t>
            </w:r>
            <w:r>
              <w:rPr>
                <w:webHidden/>
              </w:rPr>
              <w:fldChar w:fldCharType="begin"/>
            </w:r>
            <w:r>
              <w:rPr>
                <w:webHidden/>
              </w:rPr>
              <w:instrText>PAGEREF _Toc450840901 \h</w:instrText>
            </w:r>
            <w:r>
              <w:rPr>
                <w:webHidden/>
              </w:rPr>
              <w:fldChar w:fldCharType="separate"/>
            </w:r>
            <w:r>
              <w:rPr>
                <w:rStyle w:val="IndexLink"/>
                <w:vanish w:val="false"/>
              </w:rPr>
              <w:tab/>
              <w:t>3</w:t>
            </w:r>
            <w:r>
              <w:rPr>
                <w:webHidden/>
              </w:rPr>
              <w:fldChar w:fldCharType="end"/>
            </w:r>
          </w:hyperlink>
        </w:p>
        <w:p>
          <w:pPr>
            <w:pStyle w:val="Contents2"/>
            <w:tabs>
              <w:tab w:val="right" w:pos="9016" w:leader="dot"/>
            </w:tabs>
            <w:rPr>
              <w:rFonts w:eastAsia="" w:eastAsiaTheme="minorEastAsia"/>
              <w:lang w:eastAsia="el-GR"/>
            </w:rPr>
          </w:pPr>
          <w:hyperlink w:anchor="_Toc450840902">
            <w:r>
              <w:rPr>
                <w:webHidden/>
                <w:rStyle w:val="IndexLink"/>
              </w:rPr>
              <w:t>2.2. Ιεραρχία επιχειρησιακών πληροφοριακών συστημάτων (Taxonomy of BIS)</w:t>
            </w:r>
            <w:r>
              <w:rPr>
                <w:webHidden/>
              </w:rPr>
              <w:fldChar w:fldCharType="begin"/>
            </w:r>
            <w:r>
              <w:rPr>
                <w:webHidden/>
              </w:rPr>
              <w:instrText>PAGEREF _Toc450840902 \h</w:instrText>
            </w:r>
            <w:r>
              <w:rPr>
                <w:webHidden/>
              </w:rPr>
              <w:fldChar w:fldCharType="separate"/>
            </w:r>
            <w:r>
              <w:rPr>
                <w:rStyle w:val="IndexLink"/>
                <w:vanish w:val="false"/>
              </w:rPr>
              <w:tab/>
              <w:t>4</w:t>
            </w:r>
            <w:r>
              <w:rPr>
                <w:webHidden/>
              </w:rPr>
              <w:fldChar w:fldCharType="end"/>
            </w:r>
          </w:hyperlink>
        </w:p>
        <w:p>
          <w:pPr>
            <w:pStyle w:val="Contents3"/>
            <w:tabs>
              <w:tab w:val="right" w:pos="9016" w:leader="dot"/>
            </w:tabs>
            <w:rPr>
              <w:rFonts w:eastAsia="" w:eastAsiaTheme="minorEastAsia"/>
              <w:lang w:eastAsia="el-GR"/>
            </w:rPr>
          </w:pPr>
          <w:hyperlink w:anchor="_Toc450840903">
            <w:r>
              <w:rPr>
                <w:webHidden/>
                <w:rStyle w:val="IndexLink"/>
              </w:rPr>
              <w:t>2.</w:t>
            </w:r>
            <w:r>
              <w:rPr>
                <w:rStyle w:val="IndexLink"/>
                <w:lang w:val="en-US"/>
              </w:rPr>
              <w:t>2</w:t>
            </w:r>
            <w:r>
              <w:rPr>
                <w:rStyle w:val="IndexLink"/>
              </w:rPr>
              <w:t>.1. Στρατηγικό επίπεδο (</w:t>
            </w:r>
            <w:r>
              <w:rPr>
                <w:rStyle w:val="IndexLink"/>
                <w:lang w:val="en-US"/>
              </w:rPr>
              <w:t>Strategic</w:t>
            </w:r>
            <w:r>
              <w:rPr>
                <w:rStyle w:val="IndexLink"/>
              </w:rPr>
              <w:t>-</w:t>
            </w:r>
            <w:r>
              <w:rPr>
                <w:rStyle w:val="IndexLink"/>
                <w:lang w:val="en-US"/>
              </w:rPr>
              <w:t>level</w:t>
            </w:r>
            <w:r>
              <w:rPr>
                <w:rStyle w:val="IndexLink"/>
              </w:rPr>
              <w:t xml:space="preserve"> </w:t>
            </w:r>
            <w:r>
              <w:rPr>
                <w:rStyle w:val="IndexLink"/>
                <w:lang w:val="en-US"/>
              </w:rPr>
              <w:t>systems</w:t>
            </w:r>
            <w:r>
              <w:rPr>
                <w:rStyle w:val="IndexLink"/>
              </w:rPr>
              <w:t>)</w:t>
            </w:r>
            <w:r>
              <w:rPr>
                <w:webHidden/>
              </w:rPr>
              <w:fldChar w:fldCharType="begin"/>
            </w:r>
            <w:r>
              <w:rPr>
                <w:webHidden/>
              </w:rPr>
              <w:instrText>PAGEREF _Toc450840903 \h</w:instrText>
            </w:r>
            <w:r>
              <w:rPr>
                <w:webHidden/>
              </w:rPr>
              <w:fldChar w:fldCharType="separate"/>
            </w:r>
            <w:r>
              <w:rPr>
                <w:rStyle w:val="IndexLink"/>
                <w:vanish w:val="false"/>
              </w:rPr>
              <w:tab/>
              <w:t>4</w:t>
            </w:r>
            <w:r>
              <w:rPr>
                <w:webHidden/>
              </w:rPr>
              <w:fldChar w:fldCharType="end"/>
            </w:r>
          </w:hyperlink>
        </w:p>
        <w:p>
          <w:pPr>
            <w:pStyle w:val="Contents3"/>
            <w:tabs>
              <w:tab w:val="right" w:pos="9016" w:leader="dot"/>
            </w:tabs>
            <w:rPr>
              <w:rFonts w:eastAsia="" w:eastAsiaTheme="minorEastAsia"/>
              <w:lang w:eastAsia="el-GR"/>
            </w:rPr>
          </w:pPr>
          <w:hyperlink w:anchor="_Toc450840904">
            <w:r>
              <w:rPr>
                <w:webHidden/>
                <w:rStyle w:val="IndexLink"/>
              </w:rPr>
              <w:t>2.</w:t>
            </w:r>
            <w:r>
              <w:rPr>
                <w:rStyle w:val="IndexLink"/>
                <w:lang w:val="en-US"/>
              </w:rPr>
              <w:t>2</w:t>
            </w:r>
            <w:r>
              <w:rPr>
                <w:rStyle w:val="IndexLink"/>
              </w:rPr>
              <w:t>.2. Διοικητικό επίπεδο (</w:t>
            </w:r>
            <w:r>
              <w:rPr>
                <w:rStyle w:val="IndexLink"/>
                <w:lang w:val="en-US"/>
              </w:rPr>
              <w:t>management</w:t>
            </w:r>
            <w:r>
              <w:rPr>
                <w:rStyle w:val="IndexLink"/>
              </w:rPr>
              <w:t>-</w:t>
            </w:r>
            <w:r>
              <w:rPr>
                <w:rStyle w:val="IndexLink"/>
                <w:lang w:val="en-US"/>
              </w:rPr>
              <w:t>level</w:t>
            </w:r>
            <w:r>
              <w:rPr>
                <w:rStyle w:val="IndexLink"/>
              </w:rPr>
              <w:t xml:space="preserve"> </w:t>
            </w:r>
            <w:r>
              <w:rPr>
                <w:rStyle w:val="IndexLink"/>
                <w:lang w:val="en-US"/>
              </w:rPr>
              <w:t>systems</w:t>
            </w:r>
            <w:r>
              <w:rPr>
                <w:rStyle w:val="IndexLink"/>
              </w:rPr>
              <w:t>)</w:t>
            </w:r>
            <w:r>
              <w:rPr>
                <w:webHidden/>
              </w:rPr>
              <w:fldChar w:fldCharType="begin"/>
            </w:r>
            <w:r>
              <w:rPr>
                <w:webHidden/>
              </w:rPr>
              <w:instrText>PAGEREF _Toc450840904 \h</w:instrText>
            </w:r>
            <w:r>
              <w:rPr>
                <w:webHidden/>
              </w:rPr>
              <w:fldChar w:fldCharType="separate"/>
            </w:r>
            <w:r>
              <w:rPr>
                <w:rStyle w:val="IndexLink"/>
                <w:vanish w:val="false"/>
              </w:rPr>
              <w:tab/>
              <w:t>4</w:t>
            </w:r>
            <w:r>
              <w:rPr>
                <w:webHidden/>
              </w:rPr>
              <w:fldChar w:fldCharType="end"/>
            </w:r>
          </w:hyperlink>
        </w:p>
        <w:p>
          <w:pPr>
            <w:pStyle w:val="Contents3"/>
            <w:tabs>
              <w:tab w:val="right" w:pos="9016" w:leader="dot"/>
            </w:tabs>
            <w:rPr>
              <w:rFonts w:eastAsia="" w:eastAsiaTheme="minorEastAsia"/>
              <w:lang w:eastAsia="el-GR"/>
            </w:rPr>
          </w:pPr>
          <w:hyperlink w:anchor="_Toc450840905">
            <w:r>
              <w:rPr>
                <w:webHidden/>
                <w:rStyle w:val="IndexLink"/>
              </w:rPr>
              <w:t>2.</w:t>
            </w:r>
            <w:r>
              <w:rPr>
                <w:rStyle w:val="IndexLink"/>
                <w:lang w:val="en-US"/>
              </w:rPr>
              <w:t>2</w:t>
            </w:r>
            <w:r>
              <w:rPr>
                <w:rStyle w:val="IndexLink"/>
              </w:rPr>
              <w:t>.3. Γνωστικό επίπεδο (</w:t>
            </w:r>
            <w:r>
              <w:rPr>
                <w:rStyle w:val="IndexLink"/>
                <w:lang w:val="en-US"/>
              </w:rPr>
              <w:t>Knowledge</w:t>
            </w:r>
            <w:r>
              <w:rPr>
                <w:rStyle w:val="IndexLink"/>
              </w:rPr>
              <w:t>-</w:t>
            </w:r>
            <w:r>
              <w:rPr>
                <w:rStyle w:val="IndexLink"/>
                <w:lang w:val="en-US"/>
              </w:rPr>
              <w:t>level</w:t>
            </w:r>
            <w:r>
              <w:rPr>
                <w:rStyle w:val="IndexLink"/>
              </w:rPr>
              <w:t xml:space="preserve"> </w:t>
            </w:r>
            <w:r>
              <w:rPr>
                <w:rStyle w:val="IndexLink"/>
                <w:lang w:val="en-US"/>
              </w:rPr>
              <w:t>systems</w:t>
            </w:r>
            <w:r>
              <w:rPr>
                <w:rStyle w:val="IndexLink"/>
              </w:rPr>
              <w:t>)</w:t>
            </w:r>
            <w:r>
              <w:rPr>
                <w:webHidden/>
              </w:rPr>
              <w:fldChar w:fldCharType="begin"/>
            </w:r>
            <w:r>
              <w:rPr>
                <w:webHidden/>
              </w:rPr>
              <w:instrText>PAGEREF _Toc450840905 \h</w:instrText>
            </w:r>
            <w:r>
              <w:rPr>
                <w:webHidden/>
              </w:rPr>
              <w:fldChar w:fldCharType="separate"/>
            </w:r>
            <w:r>
              <w:rPr>
                <w:rStyle w:val="IndexLink"/>
                <w:vanish w:val="false"/>
              </w:rPr>
              <w:tab/>
              <w:t>4</w:t>
            </w:r>
            <w:r>
              <w:rPr>
                <w:webHidden/>
              </w:rPr>
              <w:fldChar w:fldCharType="end"/>
            </w:r>
          </w:hyperlink>
        </w:p>
        <w:p>
          <w:pPr>
            <w:pStyle w:val="Contents3"/>
            <w:tabs>
              <w:tab w:val="right" w:pos="9016" w:leader="dot"/>
            </w:tabs>
            <w:rPr>
              <w:rFonts w:eastAsia="" w:eastAsiaTheme="minorEastAsia"/>
              <w:lang w:eastAsia="el-GR"/>
            </w:rPr>
          </w:pPr>
          <w:hyperlink w:anchor="_Toc450840906">
            <w:r>
              <w:rPr>
                <w:webHidden/>
                <w:rStyle w:val="IndexLink"/>
              </w:rPr>
              <w:t>2.</w:t>
            </w:r>
            <w:r>
              <w:rPr>
                <w:rStyle w:val="IndexLink"/>
                <w:lang w:val="en-US"/>
              </w:rPr>
              <w:t>2</w:t>
            </w:r>
            <w:r>
              <w:rPr>
                <w:rStyle w:val="IndexLink"/>
              </w:rPr>
              <w:t>.4. Λειτουργικό επίπεδο (</w:t>
            </w:r>
            <w:r>
              <w:rPr>
                <w:rStyle w:val="IndexLink"/>
                <w:lang w:val="en-US"/>
              </w:rPr>
              <w:t>Operational</w:t>
            </w:r>
            <w:r>
              <w:rPr>
                <w:rStyle w:val="IndexLink"/>
              </w:rPr>
              <w:t>-</w:t>
            </w:r>
            <w:r>
              <w:rPr>
                <w:rStyle w:val="IndexLink"/>
                <w:lang w:val="en-US"/>
              </w:rPr>
              <w:t>level</w:t>
            </w:r>
            <w:r>
              <w:rPr>
                <w:rStyle w:val="IndexLink"/>
              </w:rPr>
              <w:t xml:space="preserve"> </w:t>
            </w:r>
            <w:r>
              <w:rPr>
                <w:rStyle w:val="IndexLink"/>
                <w:lang w:val="en-US"/>
              </w:rPr>
              <w:t>systems</w:t>
            </w:r>
            <w:r>
              <w:rPr>
                <w:rStyle w:val="IndexLink"/>
              </w:rPr>
              <w:t>)</w:t>
            </w:r>
            <w:r>
              <w:rPr>
                <w:webHidden/>
              </w:rPr>
              <w:fldChar w:fldCharType="begin"/>
            </w:r>
            <w:r>
              <w:rPr>
                <w:webHidden/>
              </w:rPr>
              <w:instrText>PAGEREF _Toc450840906 \h</w:instrText>
            </w:r>
            <w:r>
              <w:rPr>
                <w:webHidden/>
              </w:rPr>
              <w:fldChar w:fldCharType="separate"/>
            </w:r>
            <w:r>
              <w:rPr>
                <w:rStyle w:val="IndexLink"/>
                <w:vanish w:val="false"/>
              </w:rPr>
              <w:tab/>
              <w:t>4</w:t>
            </w:r>
            <w:r>
              <w:rPr>
                <w:webHidden/>
              </w:rPr>
              <w:fldChar w:fldCharType="end"/>
            </w:r>
          </w:hyperlink>
        </w:p>
        <w:p>
          <w:pPr>
            <w:pStyle w:val="Contents2"/>
            <w:tabs>
              <w:tab w:val="right" w:pos="9016" w:leader="dot"/>
            </w:tabs>
            <w:rPr>
              <w:rFonts w:eastAsia="" w:eastAsiaTheme="minorEastAsia"/>
              <w:lang w:eastAsia="el-GR"/>
            </w:rPr>
          </w:pPr>
          <w:hyperlink w:anchor="_Toc450840907">
            <w:r>
              <w:rPr>
                <w:webHidden/>
                <w:rStyle w:val="IndexLink"/>
              </w:rPr>
              <w:t>2.</w:t>
            </w:r>
            <w:r>
              <w:rPr>
                <w:rStyle w:val="IndexLink"/>
                <w:lang w:val="en-US"/>
              </w:rPr>
              <w:t>3</w:t>
            </w:r>
            <w:r>
              <w:rPr>
                <w:rStyle w:val="IndexLink"/>
              </w:rPr>
              <w:t>. Κατηγορίες πληροφορικών συστημάτων</w:t>
            </w:r>
            <w:r>
              <w:rPr>
                <w:webHidden/>
              </w:rPr>
              <w:fldChar w:fldCharType="begin"/>
            </w:r>
            <w:r>
              <w:rPr>
                <w:webHidden/>
              </w:rPr>
              <w:instrText>PAGEREF _Toc450840907 \h</w:instrText>
            </w:r>
            <w:r>
              <w:rPr>
                <w:webHidden/>
              </w:rPr>
              <w:fldChar w:fldCharType="separate"/>
            </w:r>
            <w:r>
              <w:rPr>
                <w:rStyle w:val="IndexLink"/>
                <w:vanish w:val="false"/>
              </w:rPr>
              <w:tab/>
              <w:t>5</w:t>
            </w:r>
            <w:r>
              <w:rPr>
                <w:webHidden/>
              </w:rPr>
              <w:fldChar w:fldCharType="end"/>
            </w:r>
          </w:hyperlink>
        </w:p>
        <w:p>
          <w:pPr>
            <w:pStyle w:val="Contents3"/>
            <w:tabs>
              <w:tab w:val="right" w:pos="9016" w:leader="dot"/>
            </w:tabs>
            <w:rPr>
              <w:rFonts w:eastAsia="" w:eastAsiaTheme="minorEastAsia"/>
              <w:lang w:eastAsia="el-GR"/>
            </w:rPr>
          </w:pPr>
          <w:hyperlink w:anchor="_Toc450840908">
            <w:r>
              <w:rPr>
                <w:webHidden/>
                <w:rStyle w:val="IndexLink"/>
              </w:rPr>
              <w:t>2.</w:t>
            </w:r>
            <w:r>
              <w:rPr>
                <w:rStyle w:val="IndexLink"/>
                <w:lang w:val="en-US"/>
              </w:rPr>
              <w:t>3</w:t>
            </w:r>
            <w:r>
              <w:rPr>
                <w:rStyle w:val="IndexLink"/>
              </w:rPr>
              <w:t>.1. Συστήματα υποστήριξης επιτελικών στελεχών (</w:t>
            </w:r>
            <w:r>
              <w:rPr>
                <w:rStyle w:val="IndexLink"/>
                <w:lang w:val="en-US"/>
              </w:rPr>
              <w:t>ESS</w:t>
            </w:r>
            <w:r>
              <w:rPr>
                <w:rStyle w:val="IndexLink"/>
              </w:rPr>
              <w:t>)</w:t>
            </w:r>
            <w:r>
              <w:rPr>
                <w:webHidden/>
              </w:rPr>
              <w:fldChar w:fldCharType="begin"/>
            </w:r>
            <w:r>
              <w:rPr>
                <w:webHidden/>
              </w:rPr>
              <w:instrText>PAGEREF _Toc450840908 \h</w:instrText>
            </w:r>
            <w:r>
              <w:rPr>
                <w:webHidden/>
              </w:rPr>
              <w:fldChar w:fldCharType="separate"/>
            </w:r>
            <w:r>
              <w:rPr>
                <w:rStyle w:val="IndexLink"/>
                <w:vanish w:val="false"/>
              </w:rPr>
              <w:tab/>
              <w:t>5</w:t>
            </w:r>
            <w:r>
              <w:rPr>
                <w:webHidden/>
              </w:rPr>
              <w:fldChar w:fldCharType="end"/>
            </w:r>
          </w:hyperlink>
        </w:p>
        <w:p>
          <w:pPr>
            <w:pStyle w:val="Contents3"/>
            <w:tabs>
              <w:tab w:val="right" w:pos="9016" w:leader="dot"/>
            </w:tabs>
            <w:rPr>
              <w:rFonts w:eastAsia="" w:eastAsiaTheme="minorEastAsia"/>
              <w:lang w:eastAsia="el-GR"/>
            </w:rPr>
          </w:pPr>
          <w:hyperlink w:anchor="_Toc450840909">
            <w:r>
              <w:rPr>
                <w:webHidden/>
                <w:rStyle w:val="IndexLink"/>
              </w:rPr>
              <w:t>2.</w:t>
            </w:r>
            <w:r>
              <w:rPr>
                <w:rStyle w:val="IndexLink"/>
                <w:lang w:val="en-US"/>
              </w:rPr>
              <w:t>3</w:t>
            </w:r>
            <w:r>
              <w:rPr>
                <w:rStyle w:val="IndexLink"/>
              </w:rPr>
              <w:t>.2. Συστήματα υποστήριξης αποφάσεων (</w:t>
            </w:r>
            <w:r>
              <w:rPr>
                <w:rStyle w:val="IndexLink"/>
                <w:lang w:val="en-US"/>
              </w:rPr>
              <w:t>DSS</w:t>
            </w:r>
            <w:r>
              <w:rPr>
                <w:rStyle w:val="IndexLink"/>
              </w:rPr>
              <w:t>)</w:t>
            </w:r>
            <w:r>
              <w:rPr>
                <w:webHidden/>
              </w:rPr>
              <w:fldChar w:fldCharType="begin"/>
            </w:r>
            <w:r>
              <w:rPr>
                <w:webHidden/>
              </w:rPr>
              <w:instrText>PAGEREF _Toc450840909 \h</w:instrText>
            </w:r>
            <w:r>
              <w:rPr>
                <w:webHidden/>
              </w:rPr>
              <w:fldChar w:fldCharType="separate"/>
            </w:r>
            <w:r>
              <w:rPr>
                <w:rStyle w:val="IndexLink"/>
                <w:vanish w:val="false"/>
              </w:rPr>
              <w:tab/>
              <w:t>5</w:t>
            </w:r>
            <w:r>
              <w:rPr>
                <w:webHidden/>
              </w:rPr>
              <w:fldChar w:fldCharType="end"/>
            </w:r>
          </w:hyperlink>
        </w:p>
        <w:p>
          <w:pPr>
            <w:pStyle w:val="Contents3"/>
            <w:tabs>
              <w:tab w:val="right" w:pos="9016" w:leader="dot"/>
            </w:tabs>
            <w:rPr>
              <w:rFonts w:eastAsia="" w:eastAsiaTheme="minorEastAsia"/>
              <w:lang w:eastAsia="el-GR"/>
            </w:rPr>
          </w:pPr>
          <w:hyperlink w:anchor="_Toc450840910">
            <w:r>
              <w:rPr>
                <w:webHidden/>
                <w:rStyle w:val="IndexLink"/>
              </w:rPr>
              <w:t>2.</w:t>
            </w:r>
            <w:r>
              <w:rPr>
                <w:rStyle w:val="IndexLink"/>
                <w:lang w:val="en-US"/>
              </w:rPr>
              <w:t>3</w:t>
            </w:r>
            <w:r>
              <w:rPr>
                <w:rStyle w:val="IndexLink"/>
              </w:rPr>
              <w:t>.3. Πληροφοριακά συστήματα διοίκησης (</w:t>
            </w:r>
            <w:r>
              <w:rPr>
                <w:rStyle w:val="IndexLink"/>
                <w:lang w:val="en-US"/>
              </w:rPr>
              <w:t>MIS</w:t>
            </w:r>
            <w:r>
              <w:rPr>
                <w:rStyle w:val="IndexLink"/>
              </w:rPr>
              <w:t>)</w:t>
            </w:r>
            <w:r>
              <w:rPr>
                <w:webHidden/>
              </w:rPr>
              <w:fldChar w:fldCharType="begin"/>
            </w:r>
            <w:r>
              <w:rPr>
                <w:webHidden/>
              </w:rPr>
              <w:instrText>PAGEREF _Toc450840910 \h</w:instrText>
            </w:r>
            <w:r>
              <w:rPr>
                <w:webHidden/>
              </w:rPr>
              <w:fldChar w:fldCharType="separate"/>
            </w:r>
            <w:r>
              <w:rPr>
                <w:rStyle w:val="IndexLink"/>
                <w:vanish w:val="false"/>
              </w:rPr>
              <w:tab/>
              <w:t>5</w:t>
            </w:r>
            <w:r>
              <w:rPr>
                <w:webHidden/>
              </w:rPr>
              <w:fldChar w:fldCharType="end"/>
            </w:r>
          </w:hyperlink>
        </w:p>
        <w:p>
          <w:pPr>
            <w:pStyle w:val="Contents3"/>
            <w:tabs>
              <w:tab w:val="right" w:pos="9016" w:leader="dot"/>
            </w:tabs>
            <w:rPr>
              <w:rFonts w:eastAsia="" w:eastAsiaTheme="minorEastAsia"/>
              <w:lang w:eastAsia="el-GR"/>
            </w:rPr>
          </w:pPr>
          <w:hyperlink w:anchor="_Toc450840911">
            <w:r>
              <w:rPr>
                <w:webHidden/>
                <w:rStyle w:val="IndexLink"/>
              </w:rPr>
              <w:t>2.</w:t>
            </w:r>
            <w:r>
              <w:rPr>
                <w:rStyle w:val="IndexLink"/>
                <w:lang w:val="en-US"/>
              </w:rPr>
              <w:t>3</w:t>
            </w:r>
            <w:r>
              <w:rPr>
                <w:rStyle w:val="IndexLink"/>
              </w:rPr>
              <w:t>.4. Συστήματα εργασίας βασισμένα σε γνώση (</w:t>
            </w:r>
            <w:r>
              <w:rPr>
                <w:rStyle w:val="IndexLink"/>
                <w:lang w:val="en-US"/>
              </w:rPr>
              <w:t>KWS</w:t>
            </w:r>
            <w:r>
              <w:rPr>
                <w:rStyle w:val="IndexLink"/>
              </w:rPr>
              <w:t xml:space="preserve">, </w:t>
            </w:r>
            <w:r>
              <w:rPr>
                <w:rStyle w:val="IndexLink"/>
                <w:lang w:val="en-US"/>
              </w:rPr>
              <w:t>KBS</w:t>
            </w:r>
            <w:r>
              <w:rPr>
                <w:rStyle w:val="IndexLink"/>
              </w:rPr>
              <w:t>)</w:t>
            </w:r>
            <w:r>
              <w:rPr>
                <w:webHidden/>
              </w:rPr>
              <w:fldChar w:fldCharType="begin"/>
            </w:r>
            <w:r>
              <w:rPr>
                <w:webHidden/>
              </w:rPr>
              <w:instrText>PAGEREF _Toc450840911 \h</w:instrText>
            </w:r>
            <w:r>
              <w:rPr>
                <w:webHidden/>
              </w:rPr>
              <w:fldChar w:fldCharType="separate"/>
            </w:r>
            <w:r>
              <w:rPr>
                <w:rStyle w:val="IndexLink"/>
                <w:vanish w:val="false"/>
              </w:rPr>
              <w:tab/>
              <w:t>6</w:t>
            </w:r>
            <w:r>
              <w:rPr>
                <w:webHidden/>
              </w:rPr>
              <w:fldChar w:fldCharType="end"/>
            </w:r>
          </w:hyperlink>
        </w:p>
        <w:p>
          <w:pPr>
            <w:pStyle w:val="Contents3"/>
            <w:tabs>
              <w:tab w:val="right" w:pos="9016" w:leader="dot"/>
            </w:tabs>
            <w:rPr>
              <w:rFonts w:eastAsia="" w:eastAsiaTheme="minorEastAsia"/>
              <w:lang w:eastAsia="el-GR"/>
            </w:rPr>
          </w:pPr>
          <w:hyperlink w:anchor="_Toc450840912">
            <w:r>
              <w:rPr>
                <w:webHidden/>
                <w:rStyle w:val="IndexLink"/>
              </w:rPr>
              <w:t>2.</w:t>
            </w:r>
            <w:r>
              <w:rPr>
                <w:rStyle w:val="IndexLink"/>
                <w:lang w:val="en-US"/>
              </w:rPr>
              <w:t>3</w:t>
            </w:r>
            <w:r>
              <w:rPr>
                <w:rStyle w:val="IndexLink"/>
              </w:rPr>
              <w:t>.5. Συστήματα αυτόματου γραφείου (</w:t>
            </w:r>
            <w:r>
              <w:rPr>
                <w:rStyle w:val="IndexLink"/>
                <w:lang w:val="en-US"/>
              </w:rPr>
              <w:t>OAS</w:t>
            </w:r>
            <w:r>
              <w:rPr>
                <w:rStyle w:val="IndexLink"/>
              </w:rPr>
              <w:t>)</w:t>
            </w:r>
            <w:r>
              <w:rPr>
                <w:webHidden/>
              </w:rPr>
              <w:fldChar w:fldCharType="begin"/>
            </w:r>
            <w:r>
              <w:rPr>
                <w:webHidden/>
              </w:rPr>
              <w:instrText>PAGEREF _Toc450840912 \h</w:instrText>
            </w:r>
            <w:r>
              <w:rPr>
                <w:webHidden/>
              </w:rPr>
              <w:fldChar w:fldCharType="separate"/>
            </w:r>
            <w:r>
              <w:rPr>
                <w:rStyle w:val="IndexLink"/>
                <w:vanish w:val="false"/>
              </w:rPr>
              <w:tab/>
              <w:t>6</w:t>
            </w:r>
            <w:r>
              <w:rPr>
                <w:webHidden/>
              </w:rPr>
              <w:fldChar w:fldCharType="end"/>
            </w:r>
          </w:hyperlink>
        </w:p>
        <w:p>
          <w:pPr>
            <w:pStyle w:val="Contents3"/>
            <w:tabs>
              <w:tab w:val="right" w:pos="9016" w:leader="dot"/>
            </w:tabs>
            <w:rPr>
              <w:rFonts w:eastAsia="" w:eastAsiaTheme="minorEastAsia"/>
              <w:lang w:eastAsia="el-GR"/>
            </w:rPr>
          </w:pPr>
          <w:hyperlink w:anchor="_Toc450840913">
            <w:r>
              <w:rPr>
                <w:webHidden/>
                <w:rStyle w:val="IndexLink"/>
              </w:rPr>
              <w:t>2.</w:t>
            </w:r>
            <w:r>
              <w:rPr>
                <w:rStyle w:val="IndexLink"/>
                <w:lang w:val="en-US"/>
              </w:rPr>
              <w:t>3</w:t>
            </w:r>
            <w:r>
              <w:rPr>
                <w:rStyle w:val="IndexLink"/>
              </w:rPr>
              <w:t>.6. Συστήματα επεξεργασίας συναλλαγών (</w:t>
            </w:r>
            <w:r>
              <w:rPr>
                <w:rStyle w:val="IndexLink"/>
                <w:lang w:val="en-US"/>
              </w:rPr>
              <w:t>TPS</w:t>
            </w:r>
            <w:r>
              <w:rPr>
                <w:rStyle w:val="IndexLink"/>
              </w:rPr>
              <w:t>)</w:t>
            </w:r>
            <w:r>
              <w:rPr>
                <w:webHidden/>
              </w:rPr>
              <w:fldChar w:fldCharType="begin"/>
            </w:r>
            <w:r>
              <w:rPr>
                <w:webHidden/>
              </w:rPr>
              <w:instrText>PAGEREF _Toc450840913 \h</w:instrText>
            </w:r>
            <w:r>
              <w:rPr>
                <w:webHidden/>
              </w:rPr>
              <w:fldChar w:fldCharType="separate"/>
            </w:r>
            <w:r>
              <w:rPr>
                <w:rStyle w:val="IndexLink"/>
                <w:vanish w:val="false"/>
              </w:rPr>
              <w:tab/>
              <w:t>6</w:t>
            </w:r>
            <w:r>
              <w:rPr>
                <w:webHidden/>
              </w:rPr>
              <w:fldChar w:fldCharType="end"/>
            </w:r>
          </w:hyperlink>
        </w:p>
        <w:p>
          <w:pPr>
            <w:pStyle w:val="Contents2"/>
            <w:tabs>
              <w:tab w:val="right" w:pos="9016" w:leader="dot"/>
            </w:tabs>
            <w:rPr>
              <w:rFonts w:eastAsia="" w:eastAsiaTheme="minorEastAsia"/>
              <w:lang w:eastAsia="el-GR"/>
            </w:rPr>
          </w:pPr>
          <w:hyperlink w:anchor="_Toc450840914">
            <w:r>
              <w:rPr>
                <w:webHidden/>
                <w:rStyle w:val="IndexLink"/>
              </w:rPr>
              <w:t>2.</w:t>
            </w:r>
            <w:r>
              <w:rPr>
                <w:rStyle w:val="IndexLink"/>
                <w:lang w:val="en-US"/>
              </w:rPr>
              <w:t>4</w:t>
            </w:r>
            <w:r>
              <w:rPr>
                <w:rStyle w:val="IndexLink"/>
              </w:rPr>
              <w:t>. Κριτήρια ταξινόμησης πληροφορικών συστημάτων</w:t>
            </w:r>
            <w:r>
              <w:rPr>
                <w:webHidden/>
              </w:rPr>
              <w:fldChar w:fldCharType="begin"/>
            </w:r>
            <w:r>
              <w:rPr>
                <w:webHidden/>
              </w:rPr>
              <w:instrText>PAGEREF _Toc450840914 \h</w:instrText>
            </w:r>
            <w:r>
              <w:rPr>
                <w:webHidden/>
              </w:rPr>
              <w:fldChar w:fldCharType="separate"/>
            </w:r>
            <w:r>
              <w:rPr>
                <w:rStyle w:val="IndexLink"/>
                <w:vanish w:val="false"/>
              </w:rPr>
              <w:tab/>
              <w:t>6</w:t>
            </w:r>
            <w:r>
              <w:rPr>
                <w:webHidden/>
              </w:rPr>
              <w:fldChar w:fldCharType="end"/>
            </w:r>
          </w:hyperlink>
        </w:p>
        <w:p>
          <w:pPr>
            <w:pStyle w:val="Contents1"/>
            <w:tabs>
              <w:tab w:val="right" w:pos="9016" w:leader="dot"/>
            </w:tabs>
            <w:rPr>
              <w:rFonts w:eastAsia="" w:eastAsiaTheme="minorEastAsia"/>
              <w:lang w:eastAsia="el-GR"/>
            </w:rPr>
          </w:pPr>
          <w:hyperlink w:anchor="_Toc450840915">
            <w:r>
              <w:rPr>
                <w:webHidden/>
                <w:rStyle w:val="IndexLink"/>
              </w:rPr>
              <w:t>3. Η επιχείρηση που επιλέχθηκε</w:t>
            </w:r>
            <w:r>
              <w:rPr>
                <w:webHidden/>
              </w:rPr>
              <w:fldChar w:fldCharType="begin"/>
            </w:r>
            <w:r>
              <w:rPr>
                <w:webHidden/>
              </w:rPr>
              <w:instrText>PAGEREF _Toc450840915 \h</w:instrText>
            </w:r>
            <w:r>
              <w:rPr>
                <w:webHidden/>
              </w:rPr>
              <w:fldChar w:fldCharType="separate"/>
            </w:r>
            <w:r>
              <w:rPr>
                <w:rStyle w:val="IndexLink"/>
                <w:vanish w:val="false"/>
              </w:rPr>
              <w:tab/>
              <w:t>6</w:t>
            </w:r>
            <w:r>
              <w:rPr>
                <w:webHidden/>
              </w:rPr>
              <w:fldChar w:fldCharType="end"/>
            </w:r>
          </w:hyperlink>
        </w:p>
        <w:p>
          <w:pPr>
            <w:pStyle w:val="Contents1"/>
            <w:tabs>
              <w:tab w:val="right" w:pos="9016" w:leader="dot"/>
            </w:tabs>
            <w:rPr>
              <w:rFonts w:eastAsia="" w:eastAsiaTheme="minorEastAsia"/>
              <w:lang w:eastAsia="el-GR"/>
            </w:rPr>
          </w:pPr>
          <w:hyperlink w:anchor="_Toc450840916">
            <w:r>
              <w:rPr>
                <w:webHidden/>
                <w:rStyle w:val="IndexLink"/>
              </w:rPr>
              <w:t>4. Ανάλυση δεδομένων</w:t>
            </w:r>
            <w:r>
              <w:rPr>
                <w:webHidden/>
              </w:rPr>
              <w:fldChar w:fldCharType="begin"/>
            </w:r>
            <w:r>
              <w:rPr>
                <w:webHidden/>
              </w:rPr>
              <w:instrText>PAGEREF _Toc450840916 \h</w:instrText>
            </w:r>
            <w:r>
              <w:rPr>
                <w:webHidden/>
              </w:rPr>
              <w:fldChar w:fldCharType="separate"/>
            </w:r>
            <w:r>
              <w:rPr>
                <w:rStyle w:val="IndexLink"/>
                <w:vanish w:val="false"/>
              </w:rPr>
              <w:tab/>
              <w:t>7</w:t>
            </w:r>
            <w:r>
              <w:rPr>
                <w:webHidden/>
              </w:rPr>
              <w:fldChar w:fldCharType="end"/>
            </w:r>
          </w:hyperlink>
        </w:p>
        <w:p>
          <w:pPr>
            <w:pStyle w:val="Contents2"/>
            <w:tabs>
              <w:tab w:val="right" w:pos="9016" w:leader="dot"/>
            </w:tabs>
            <w:rPr>
              <w:rFonts w:eastAsia="" w:eastAsiaTheme="minorEastAsia"/>
              <w:lang w:eastAsia="el-GR"/>
            </w:rPr>
          </w:pPr>
          <w:hyperlink w:anchor="_Toc450840917">
            <w:r>
              <w:rPr>
                <w:webHidden/>
                <w:rStyle w:val="IndexLink"/>
              </w:rPr>
              <w:t>4.1. Ανταγωνισμός</w:t>
            </w:r>
            <w:r>
              <w:rPr>
                <w:webHidden/>
              </w:rPr>
              <w:fldChar w:fldCharType="begin"/>
            </w:r>
            <w:r>
              <w:rPr>
                <w:webHidden/>
              </w:rPr>
              <w:instrText>PAGEREF _Toc450840917 \h</w:instrText>
            </w:r>
            <w:r>
              <w:rPr>
                <w:webHidden/>
              </w:rPr>
              <w:fldChar w:fldCharType="separate"/>
            </w:r>
            <w:r>
              <w:rPr>
                <w:rStyle w:val="IndexLink"/>
                <w:vanish w:val="false"/>
              </w:rPr>
              <w:tab/>
              <w:t>7</w:t>
            </w:r>
            <w:r>
              <w:rPr>
                <w:webHidden/>
              </w:rPr>
              <w:fldChar w:fldCharType="end"/>
            </w:r>
          </w:hyperlink>
        </w:p>
        <w:p>
          <w:pPr>
            <w:pStyle w:val="Contents2"/>
            <w:tabs>
              <w:tab w:val="right" w:pos="9016" w:leader="dot"/>
            </w:tabs>
            <w:rPr>
              <w:rFonts w:eastAsia="" w:eastAsiaTheme="minorEastAsia"/>
              <w:lang w:eastAsia="el-GR"/>
            </w:rPr>
          </w:pPr>
          <w:hyperlink w:anchor="_Toc450840918">
            <w:r>
              <w:rPr>
                <w:webHidden/>
                <w:rStyle w:val="IndexLink"/>
              </w:rPr>
              <w:t>4.2. Λογισμικό εταιρείας</w:t>
            </w:r>
            <w:r>
              <w:rPr>
                <w:webHidden/>
              </w:rPr>
              <w:fldChar w:fldCharType="begin"/>
            </w:r>
            <w:r>
              <w:rPr>
                <w:webHidden/>
              </w:rPr>
              <w:instrText>PAGEREF _Toc450840918 \h</w:instrText>
            </w:r>
            <w:r>
              <w:rPr>
                <w:webHidden/>
              </w:rPr>
              <w:fldChar w:fldCharType="separate"/>
            </w:r>
            <w:r>
              <w:rPr>
                <w:rStyle w:val="IndexLink"/>
                <w:vanish w:val="false"/>
              </w:rPr>
              <w:tab/>
              <w:t>8</w:t>
            </w:r>
            <w:r>
              <w:rPr>
                <w:webHidden/>
              </w:rPr>
              <w:fldChar w:fldCharType="end"/>
            </w:r>
          </w:hyperlink>
        </w:p>
        <w:p>
          <w:pPr>
            <w:pStyle w:val="Contents2"/>
            <w:tabs>
              <w:tab w:val="right" w:pos="9016" w:leader="dot"/>
            </w:tabs>
            <w:rPr>
              <w:rFonts w:eastAsia="" w:eastAsiaTheme="minorEastAsia"/>
              <w:lang w:eastAsia="el-GR"/>
            </w:rPr>
          </w:pPr>
          <w:hyperlink w:anchor="_Toc450840919">
            <w:r>
              <w:rPr>
                <w:webHidden/>
                <w:rStyle w:val="IndexLink"/>
              </w:rPr>
              <w:t>4.3. Κατάταξη δύο λογισμικών</w:t>
            </w:r>
            <w:r>
              <w:rPr>
                <w:webHidden/>
              </w:rPr>
              <w:fldChar w:fldCharType="begin"/>
            </w:r>
            <w:r>
              <w:rPr>
                <w:webHidden/>
              </w:rPr>
              <w:instrText>PAGEREF _Toc450840919 \h</w:instrText>
            </w:r>
            <w:r>
              <w:rPr>
                <w:webHidden/>
              </w:rPr>
              <w:fldChar w:fldCharType="separate"/>
            </w:r>
            <w:r>
              <w:rPr>
                <w:rStyle w:val="IndexLink"/>
                <w:vanish w:val="false"/>
              </w:rPr>
              <w:tab/>
              <w:t>8</w:t>
            </w:r>
            <w:r>
              <w:rPr>
                <w:webHidden/>
              </w:rPr>
              <w:fldChar w:fldCharType="end"/>
            </w:r>
          </w:hyperlink>
        </w:p>
        <w:p>
          <w:pPr>
            <w:pStyle w:val="Contents2"/>
            <w:tabs>
              <w:tab w:val="right" w:pos="9016" w:leader="dot"/>
            </w:tabs>
            <w:rPr>
              <w:rFonts w:eastAsia="" w:eastAsiaTheme="minorEastAsia"/>
              <w:lang w:eastAsia="el-GR"/>
            </w:rPr>
          </w:pPr>
          <w:hyperlink w:anchor="_Toc450840920">
            <w:r>
              <w:rPr>
                <w:webHidden/>
                <w:rStyle w:val="IndexLink"/>
              </w:rPr>
              <w:t>4.4. Παράδειγμα συναλλαγής</w:t>
            </w:r>
            <w:r>
              <w:rPr>
                <w:webHidden/>
              </w:rPr>
              <w:fldChar w:fldCharType="begin"/>
            </w:r>
            <w:r>
              <w:rPr>
                <w:webHidden/>
              </w:rPr>
              <w:instrText>PAGEREF _Toc450840920 \h</w:instrText>
            </w:r>
            <w:r>
              <w:rPr>
                <w:webHidden/>
              </w:rPr>
              <w:fldChar w:fldCharType="separate"/>
            </w:r>
            <w:r>
              <w:rPr>
                <w:rStyle w:val="IndexLink"/>
                <w:vanish w:val="false"/>
              </w:rPr>
              <w:tab/>
              <w:t>9</w:t>
            </w:r>
            <w:r>
              <w:rPr>
                <w:webHidden/>
              </w:rPr>
              <w:fldChar w:fldCharType="end"/>
            </w:r>
          </w:hyperlink>
        </w:p>
        <w:p>
          <w:pPr>
            <w:pStyle w:val="Contents2"/>
            <w:tabs>
              <w:tab w:val="right" w:pos="9016" w:leader="dot"/>
            </w:tabs>
            <w:rPr>
              <w:rFonts w:eastAsia="" w:eastAsiaTheme="minorEastAsia"/>
              <w:lang w:eastAsia="el-GR"/>
            </w:rPr>
          </w:pPr>
          <w:hyperlink w:anchor="_Toc450840921">
            <w:r>
              <w:rPr>
                <w:webHidden/>
                <w:rStyle w:val="IndexLink"/>
              </w:rPr>
              <w:t>4.</w:t>
            </w:r>
            <w:r>
              <w:rPr>
                <w:rStyle w:val="IndexLink"/>
                <w:lang w:val="en-US"/>
              </w:rPr>
              <w:t>5</w:t>
            </w:r>
            <w:r>
              <w:rPr>
                <w:rStyle w:val="IndexLink"/>
              </w:rPr>
              <w:t>. Προτεινόμενη αλλαγή</w:t>
            </w:r>
            <w:r>
              <w:rPr>
                <w:webHidden/>
              </w:rPr>
              <w:fldChar w:fldCharType="begin"/>
            </w:r>
            <w:r>
              <w:rPr>
                <w:webHidden/>
              </w:rPr>
              <w:instrText>PAGEREF _Toc450840921 \h</w:instrText>
            </w:r>
            <w:r>
              <w:rPr>
                <w:webHidden/>
              </w:rPr>
              <w:fldChar w:fldCharType="separate"/>
            </w:r>
            <w:r>
              <w:rPr>
                <w:rStyle w:val="IndexLink"/>
                <w:vanish w:val="false"/>
              </w:rPr>
              <w:tab/>
              <w:t>10</w:t>
            </w:r>
            <w:r>
              <w:rPr>
                <w:webHidden/>
              </w:rPr>
              <w:fldChar w:fldCharType="end"/>
            </w:r>
          </w:hyperlink>
        </w:p>
        <w:p>
          <w:pPr>
            <w:pStyle w:val="Contents1"/>
            <w:tabs>
              <w:tab w:val="right" w:pos="9016" w:leader="dot"/>
            </w:tabs>
            <w:rPr>
              <w:rFonts w:eastAsia="" w:eastAsiaTheme="minorEastAsia"/>
              <w:lang w:eastAsia="el-GR"/>
            </w:rPr>
          </w:pPr>
          <w:hyperlink w:anchor="_Toc450840922">
            <w:r>
              <w:rPr>
                <w:webHidden/>
                <w:rStyle w:val="IndexLink"/>
              </w:rPr>
              <w:t>5. Αξιολόγηση</w:t>
            </w:r>
            <w:r>
              <w:rPr>
                <w:webHidden/>
              </w:rPr>
              <w:fldChar w:fldCharType="begin"/>
            </w:r>
            <w:r>
              <w:rPr>
                <w:webHidden/>
              </w:rPr>
              <w:instrText>PAGEREF _Toc450840922 \h</w:instrText>
            </w:r>
            <w:r>
              <w:rPr>
                <w:webHidden/>
              </w:rPr>
              <w:fldChar w:fldCharType="separate"/>
            </w:r>
            <w:r>
              <w:rPr>
                <w:rStyle w:val="IndexLink"/>
                <w:vanish w:val="false"/>
              </w:rPr>
              <w:tab/>
              <w:t>11</w:t>
            </w:r>
            <w:r>
              <w:rPr>
                <w:webHidden/>
              </w:rPr>
              <w:fldChar w:fldCharType="end"/>
            </w:r>
          </w:hyperlink>
        </w:p>
        <w:p>
          <w:pPr>
            <w:pStyle w:val="Contents1"/>
            <w:tabs>
              <w:tab w:val="right" w:pos="9016" w:leader="dot"/>
            </w:tabs>
            <w:rPr>
              <w:rFonts w:eastAsia="" w:eastAsiaTheme="minorEastAsia"/>
              <w:lang w:eastAsia="el-GR"/>
            </w:rPr>
          </w:pPr>
          <w:hyperlink w:anchor="_Toc450840923">
            <w:r>
              <w:rPr>
                <w:webHidden/>
                <w:rStyle w:val="IndexLink"/>
                <w:lang w:val="en-US"/>
              </w:rPr>
              <w:t xml:space="preserve">6. </w:t>
            </w:r>
            <w:r>
              <w:rPr>
                <w:rStyle w:val="IndexLink"/>
              </w:rPr>
              <w:t>Βιβλιογραφία</w:t>
            </w:r>
            <w:r>
              <w:rPr>
                <w:webHidden/>
              </w:rPr>
              <w:fldChar w:fldCharType="begin"/>
            </w:r>
            <w:r>
              <w:rPr>
                <w:webHidden/>
              </w:rPr>
              <w:instrText>PAGEREF _Toc450840923 \h</w:instrText>
            </w:r>
            <w:r>
              <w:rPr>
                <w:webHidden/>
              </w:rPr>
              <w:fldChar w:fldCharType="separate"/>
            </w:r>
            <w:r>
              <w:rPr>
                <w:rStyle w:val="IndexLink"/>
                <w:vanish w:val="false"/>
              </w:rPr>
              <w:tab/>
              <w:t>12</w:t>
            </w:r>
            <w:r>
              <w:rPr>
                <w:webHidden/>
              </w:rPr>
              <w:fldChar w:fldCharType="end"/>
            </w:r>
          </w:hyperlink>
        </w:p>
        <w:p>
          <w:pPr>
            <w:pStyle w:val="Contents1"/>
            <w:tabs>
              <w:tab w:val="right" w:pos="9016" w:leader="dot"/>
            </w:tabs>
            <w:rPr>
              <w:rFonts w:eastAsia="" w:eastAsiaTheme="minorEastAsia"/>
              <w:lang w:eastAsia="el-GR"/>
            </w:rPr>
          </w:pPr>
          <w:hyperlink w:anchor="_Toc450840924">
            <w:r>
              <w:rPr>
                <w:webHidden/>
                <w:rStyle w:val="IndexLink"/>
                <w:lang w:val="en-US"/>
              </w:rPr>
              <w:t xml:space="preserve">7. </w:t>
            </w:r>
            <w:r>
              <w:rPr>
                <w:rStyle w:val="IndexLink"/>
              </w:rPr>
              <w:t>Παραρτήματα</w:t>
            </w:r>
            <w:r>
              <w:rPr>
                <w:webHidden/>
              </w:rPr>
              <w:fldChar w:fldCharType="begin"/>
            </w:r>
            <w:r>
              <w:rPr>
                <w:webHidden/>
              </w:rPr>
              <w:instrText>PAGEREF _Toc450840924 \h</w:instrText>
            </w:r>
            <w:r>
              <w:rPr>
                <w:webHidden/>
              </w:rPr>
              <w:fldChar w:fldCharType="separate"/>
            </w:r>
            <w:r>
              <w:rPr>
                <w:rStyle w:val="IndexLink"/>
                <w:vanish w:val="false"/>
              </w:rPr>
              <w:tab/>
              <w:t>13</w:t>
            </w:r>
            <w:r>
              <w:rPr>
                <w:webHidden/>
              </w:rPr>
              <w:fldChar w:fldCharType="end"/>
            </w:r>
          </w:hyperlink>
        </w:p>
        <w:p>
          <w:pPr>
            <w:pStyle w:val="Contents2"/>
            <w:tabs>
              <w:tab w:val="right" w:pos="9016" w:leader="dot"/>
            </w:tabs>
            <w:rPr>
              <w:rFonts w:eastAsia="" w:eastAsiaTheme="minorEastAsia"/>
              <w:lang w:eastAsia="el-GR"/>
            </w:rPr>
          </w:pPr>
          <w:hyperlink w:anchor="_Toc450840925">
            <w:r>
              <w:rPr>
                <w:webHidden/>
                <w:rStyle w:val="IndexLink"/>
                <w:rFonts w:eastAsia="Times New Roman"/>
                <w:kern w:val="2"/>
                <w:lang w:val="en-US" w:eastAsia="el-GR"/>
              </w:rPr>
              <w:t>7.1. ERP (</w:t>
            </w:r>
            <w:r>
              <w:rPr>
                <w:rStyle w:val="IndexLink"/>
                <w:lang w:val="en-US"/>
              </w:rPr>
              <w:t>enterprise resource planning systems</w:t>
            </w:r>
            <w:r>
              <w:rPr>
                <w:rStyle w:val="IndexLink"/>
                <w:rFonts w:eastAsia="Times New Roman"/>
                <w:kern w:val="2"/>
                <w:lang w:val="en-US" w:eastAsia="el-GR"/>
              </w:rPr>
              <w:t>)</w:t>
            </w:r>
            <w:r>
              <w:rPr>
                <w:webHidden/>
              </w:rPr>
              <w:fldChar w:fldCharType="begin"/>
            </w:r>
            <w:r>
              <w:rPr>
                <w:webHidden/>
              </w:rPr>
              <w:instrText>PAGEREF _Toc450840925 \h</w:instrText>
            </w:r>
            <w:r>
              <w:rPr>
                <w:webHidden/>
              </w:rPr>
              <w:fldChar w:fldCharType="separate"/>
            </w:r>
            <w:r>
              <w:rPr>
                <w:rStyle w:val="IndexLink"/>
                <w:vanish w:val="false"/>
              </w:rPr>
              <w:tab/>
              <w:t>13</w:t>
            </w:r>
            <w:r>
              <w:rPr>
                <w:webHidden/>
              </w:rPr>
              <w:fldChar w:fldCharType="end"/>
            </w:r>
          </w:hyperlink>
        </w:p>
        <w:p>
          <w:pPr>
            <w:pStyle w:val="Contents3"/>
            <w:tabs>
              <w:tab w:val="right" w:pos="9016" w:leader="dot"/>
            </w:tabs>
            <w:rPr>
              <w:rFonts w:eastAsia="" w:eastAsiaTheme="minorEastAsia"/>
              <w:lang w:eastAsia="el-GR"/>
            </w:rPr>
          </w:pPr>
          <w:hyperlink w:anchor="_Toc450840926">
            <w:r>
              <w:rPr>
                <w:webHidden/>
                <w:rStyle w:val="IndexLink"/>
                <w:rFonts w:eastAsia="Times New Roman"/>
                <w:kern w:val="2"/>
                <w:lang w:eastAsia="el-GR"/>
              </w:rPr>
              <w:t xml:space="preserve">7.1.1. Στάδια υλοποίησης </w:t>
            </w:r>
            <w:r>
              <w:rPr>
                <w:rStyle w:val="IndexLink"/>
                <w:rFonts w:eastAsia="Times New Roman"/>
                <w:kern w:val="2"/>
                <w:lang w:val="en-US" w:eastAsia="el-GR"/>
              </w:rPr>
              <w:t>ERP</w:t>
            </w:r>
            <w:r>
              <w:rPr>
                <w:webHidden/>
              </w:rPr>
              <w:fldChar w:fldCharType="begin"/>
            </w:r>
            <w:r>
              <w:rPr>
                <w:webHidden/>
              </w:rPr>
              <w:instrText>PAGEREF _Toc450840926 \h</w:instrText>
            </w:r>
            <w:r>
              <w:rPr>
                <w:webHidden/>
              </w:rPr>
              <w:fldChar w:fldCharType="separate"/>
            </w:r>
            <w:r>
              <w:rPr>
                <w:rStyle w:val="IndexLink"/>
                <w:vanish w:val="false"/>
              </w:rPr>
              <w:tab/>
              <w:t>13</w:t>
            </w:r>
            <w:r>
              <w:rPr>
                <w:webHidden/>
              </w:rPr>
              <w:fldChar w:fldCharType="end"/>
            </w:r>
          </w:hyperlink>
        </w:p>
        <w:p>
          <w:pPr>
            <w:pStyle w:val="Contents3"/>
            <w:tabs>
              <w:tab w:val="right" w:pos="9016" w:leader="dot"/>
            </w:tabs>
            <w:rPr>
              <w:rFonts w:eastAsia="" w:eastAsiaTheme="minorEastAsia"/>
              <w:lang w:eastAsia="el-GR"/>
            </w:rPr>
          </w:pPr>
          <w:hyperlink w:anchor="_Toc450840927">
            <w:r>
              <w:rPr>
                <w:webHidden/>
                <w:rStyle w:val="IndexLink"/>
                <w:rFonts w:eastAsia="Times New Roman"/>
                <w:kern w:val="2"/>
                <w:lang w:eastAsia="el-GR"/>
              </w:rPr>
              <w:t xml:space="preserve">7.1.2. Αποτελέσματα </w:t>
            </w:r>
            <w:r>
              <w:rPr>
                <w:rStyle w:val="IndexLink"/>
                <w:rFonts w:eastAsia="Times New Roman"/>
                <w:kern w:val="2"/>
                <w:lang w:val="en-US" w:eastAsia="el-GR"/>
              </w:rPr>
              <w:t>ERP</w:t>
            </w:r>
            <w:r>
              <w:rPr>
                <w:webHidden/>
              </w:rPr>
              <w:fldChar w:fldCharType="begin"/>
            </w:r>
            <w:r>
              <w:rPr>
                <w:webHidden/>
              </w:rPr>
              <w:instrText>PAGEREF _Toc450840927 \h</w:instrText>
            </w:r>
            <w:r>
              <w:rPr>
                <w:webHidden/>
              </w:rPr>
              <w:fldChar w:fldCharType="separate"/>
            </w:r>
            <w:r>
              <w:rPr>
                <w:rStyle w:val="IndexLink"/>
                <w:vanish w:val="false"/>
              </w:rPr>
              <w:tab/>
              <w:t>14</w:t>
            </w:r>
            <w:r>
              <w:rPr>
                <w:webHidden/>
              </w:rPr>
              <w:fldChar w:fldCharType="end"/>
            </w:r>
          </w:hyperlink>
        </w:p>
        <w:p>
          <w:pPr>
            <w:pStyle w:val="Contents2"/>
            <w:tabs>
              <w:tab w:val="right" w:pos="9016" w:leader="dot"/>
            </w:tabs>
            <w:rPr>
              <w:rFonts w:eastAsia="" w:eastAsiaTheme="minorEastAsia"/>
              <w:lang w:eastAsia="el-GR"/>
            </w:rPr>
          </w:pPr>
          <w:hyperlink w:anchor="_Toc450840928">
            <w:r>
              <w:rPr>
                <w:webHidden/>
                <w:rStyle w:val="IndexLink"/>
                <w:rFonts w:eastAsia="Times New Roman"/>
                <w:kern w:val="2"/>
                <w:lang w:eastAsia="el-GR"/>
              </w:rPr>
              <w:t xml:space="preserve">7.2. </w:t>
            </w:r>
            <w:r>
              <w:rPr>
                <w:rStyle w:val="IndexLink"/>
                <w:rFonts w:eastAsia="Times New Roman"/>
                <w:kern w:val="2"/>
                <w:lang w:val="en-US" w:eastAsia="el-GR"/>
              </w:rPr>
              <w:t>CRM</w:t>
            </w:r>
            <w:r>
              <w:rPr>
                <w:rStyle w:val="IndexLink"/>
                <w:rFonts w:eastAsia="Times New Roman"/>
                <w:kern w:val="2"/>
                <w:lang w:eastAsia="el-GR"/>
              </w:rPr>
              <w:t xml:space="preserve"> (</w:t>
            </w:r>
            <w:r>
              <w:rPr>
                <w:rStyle w:val="IndexLink"/>
                <w:rFonts w:eastAsia="Times New Roman"/>
                <w:kern w:val="2"/>
                <w:lang w:val="en-US" w:eastAsia="el-GR"/>
              </w:rPr>
              <w:t>Customer</w:t>
            </w:r>
            <w:r>
              <w:rPr>
                <w:rStyle w:val="IndexLink"/>
                <w:rFonts w:eastAsia="Times New Roman"/>
                <w:kern w:val="2"/>
                <w:lang w:eastAsia="el-GR"/>
              </w:rPr>
              <w:t xml:space="preserve"> </w:t>
            </w:r>
            <w:r>
              <w:rPr>
                <w:rStyle w:val="IndexLink"/>
                <w:rFonts w:eastAsia="Times New Roman"/>
                <w:kern w:val="2"/>
                <w:lang w:val="en-US" w:eastAsia="el-GR"/>
              </w:rPr>
              <w:t>Relationship</w:t>
            </w:r>
            <w:r>
              <w:rPr>
                <w:rStyle w:val="IndexLink"/>
                <w:rFonts w:eastAsia="Times New Roman"/>
                <w:kern w:val="2"/>
                <w:lang w:eastAsia="el-GR"/>
              </w:rPr>
              <w:t xml:space="preserve"> </w:t>
            </w:r>
            <w:r>
              <w:rPr>
                <w:rStyle w:val="IndexLink"/>
                <w:rFonts w:eastAsia="Times New Roman"/>
                <w:kern w:val="2"/>
                <w:lang w:val="en-US" w:eastAsia="el-GR"/>
              </w:rPr>
              <w:t>Management</w:t>
            </w:r>
            <w:r>
              <w:rPr>
                <w:rStyle w:val="IndexLink"/>
                <w:rFonts w:eastAsia="Times New Roman"/>
                <w:kern w:val="2"/>
                <w:lang w:eastAsia="el-GR"/>
              </w:rPr>
              <w:t>)</w:t>
            </w:r>
            <w:r>
              <w:rPr>
                <w:webHidden/>
              </w:rPr>
              <w:fldChar w:fldCharType="begin"/>
            </w:r>
            <w:r>
              <w:rPr>
                <w:webHidden/>
              </w:rPr>
              <w:instrText>PAGEREF _Toc450840928 \h</w:instrText>
            </w:r>
            <w:r>
              <w:rPr>
                <w:webHidden/>
              </w:rPr>
              <w:fldChar w:fldCharType="separate"/>
            </w:r>
            <w:r>
              <w:rPr>
                <w:rStyle w:val="IndexLink"/>
                <w:vanish w:val="false"/>
              </w:rPr>
              <w:tab/>
              <w:t>15</w:t>
            </w:r>
            <w:r>
              <w:rPr>
                <w:webHidden/>
              </w:rPr>
              <w:fldChar w:fldCharType="end"/>
            </w:r>
          </w:hyperlink>
        </w:p>
        <w:p>
          <w:pPr>
            <w:pStyle w:val="Contents3"/>
            <w:tabs>
              <w:tab w:val="right" w:pos="9016" w:leader="dot"/>
            </w:tabs>
            <w:rPr>
              <w:rFonts w:eastAsia="" w:eastAsiaTheme="minorEastAsia"/>
              <w:lang w:eastAsia="el-GR"/>
            </w:rPr>
          </w:pPr>
          <w:hyperlink w:anchor="_Toc450840929">
            <w:r>
              <w:rPr>
                <w:webHidden/>
                <w:rStyle w:val="IndexLink"/>
                <w:kern w:val="2"/>
                <w:lang w:eastAsia="el-GR"/>
              </w:rPr>
              <w:t xml:space="preserve">7.2.1. </w:t>
            </w:r>
            <w:r>
              <w:rPr>
                <w:rStyle w:val="IndexLink"/>
                <w:kern w:val="2"/>
                <w:lang w:val="en-US" w:eastAsia="el-GR"/>
              </w:rPr>
              <w:t>Operational</w:t>
            </w:r>
            <w:r>
              <w:rPr>
                <w:rStyle w:val="IndexLink"/>
                <w:kern w:val="2"/>
                <w:lang w:eastAsia="el-GR"/>
              </w:rPr>
              <w:t xml:space="preserve"> </w:t>
            </w:r>
            <w:r>
              <w:rPr>
                <w:rStyle w:val="IndexLink"/>
                <w:kern w:val="2"/>
                <w:lang w:val="en-US" w:eastAsia="el-GR"/>
              </w:rPr>
              <w:t>CRM</w:t>
            </w:r>
            <w:r>
              <w:rPr>
                <w:webHidden/>
              </w:rPr>
              <w:fldChar w:fldCharType="begin"/>
            </w:r>
            <w:r>
              <w:rPr>
                <w:webHidden/>
              </w:rPr>
              <w:instrText>PAGEREF _Toc450840929 \h</w:instrText>
            </w:r>
            <w:r>
              <w:rPr>
                <w:webHidden/>
              </w:rPr>
              <w:fldChar w:fldCharType="separate"/>
            </w:r>
            <w:r>
              <w:rPr>
                <w:rStyle w:val="IndexLink"/>
                <w:vanish w:val="false"/>
              </w:rPr>
              <w:tab/>
              <w:t>15</w:t>
            </w:r>
            <w:r>
              <w:rPr>
                <w:webHidden/>
              </w:rPr>
              <w:fldChar w:fldCharType="end"/>
            </w:r>
          </w:hyperlink>
        </w:p>
        <w:p>
          <w:pPr>
            <w:pStyle w:val="Contents3"/>
            <w:tabs>
              <w:tab w:val="right" w:pos="9016" w:leader="dot"/>
            </w:tabs>
            <w:rPr>
              <w:rFonts w:eastAsia="" w:eastAsiaTheme="minorEastAsia"/>
              <w:lang w:eastAsia="el-GR"/>
            </w:rPr>
          </w:pPr>
          <w:hyperlink w:anchor="_Toc450840930">
            <w:r>
              <w:rPr>
                <w:webHidden/>
                <w:rStyle w:val="IndexLink"/>
                <w:kern w:val="2"/>
                <w:lang w:eastAsia="el-GR"/>
              </w:rPr>
              <w:t>7.2.2. Analytical CRM</w:t>
            </w:r>
            <w:r>
              <w:rPr>
                <w:webHidden/>
              </w:rPr>
              <w:fldChar w:fldCharType="begin"/>
            </w:r>
            <w:r>
              <w:rPr>
                <w:webHidden/>
              </w:rPr>
              <w:instrText>PAGEREF _Toc450840930 \h</w:instrText>
            </w:r>
            <w:r>
              <w:rPr>
                <w:webHidden/>
              </w:rPr>
              <w:fldChar w:fldCharType="separate"/>
            </w:r>
            <w:r>
              <w:rPr>
                <w:rStyle w:val="IndexLink"/>
                <w:vanish w:val="false"/>
              </w:rPr>
              <w:tab/>
              <w:t>15</w:t>
            </w:r>
            <w:r>
              <w:rPr>
                <w:webHidden/>
              </w:rPr>
              <w:fldChar w:fldCharType="end"/>
            </w:r>
          </w:hyperlink>
        </w:p>
        <w:p>
          <w:pPr>
            <w:pStyle w:val="Contents2"/>
            <w:tabs>
              <w:tab w:val="right" w:pos="9016" w:leader="dot"/>
            </w:tabs>
            <w:rPr>
              <w:rFonts w:eastAsia="" w:eastAsiaTheme="minorEastAsia"/>
              <w:lang w:eastAsia="el-GR"/>
            </w:rPr>
          </w:pPr>
          <w:hyperlink w:anchor="_Toc450840931">
            <w:r>
              <w:rPr>
                <w:webHidden/>
                <w:rStyle w:val="IndexLink"/>
                <w:rFonts w:cs="Times New Roman" w:ascii="Times New Roman" w:hAnsi="Times New Roman"/>
              </w:rPr>
              <w:t>7</w:t>
            </w:r>
            <w:r>
              <w:rPr>
                <w:rStyle w:val="IndexLink"/>
              </w:rPr>
              <w:t>.3. Μεθοδολογία ανάλυσης κόστους-οφέλους</w:t>
            </w:r>
            <w:r>
              <w:rPr>
                <w:webHidden/>
              </w:rPr>
              <w:fldChar w:fldCharType="begin"/>
            </w:r>
            <w:r>
              <w:rPr>
                <w:webHidden/>
              </w:rPr>
              <w:instrText>PAGEREF _Toc450840931 \h</w:instrText>
            </w:r>
            <w:r>
              <w:rPr>
                <w:webHidden/>
              </w:rPr>
              <w:fldChar w:fldCharType="separate"/>
            </w:r>
            <w:r>
              <w:rPr>
                <w:rStyle w:val="IndexLink"/>
                <w:vanish w:val="false"/>
              </w:rPr>
              <w:tab/>
              <w:t>16</w:t>
            </w:r>
            <w:r>
              <w:rPr>
                <w:webHidden/>
              </w:rPr>
              <w:fldChar w:fldCharType="end"/>
            </w:r>
          </w:hyperlink>
        </w:p>
        <w:p>
          <w:pPr>
            <w:pStyle w:val="Normal"/>
            <w:rPr/>
          </w:pPr>
          <w:r>
            <w:rPr/>
          </w:r>
          <w:r>
            <w:rPr/>
            <w:fldChar w:fldCharType="end"/>
          </w:r>
        </w:p>
      </w:sdtContent>
    </w:sdt>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sectPr>
          <w:footerReference w:type="default" r:id="rId2"/>
          <w:type w:val="nextPage"/>
          <w:pgSz w:w="11906" w:h="16838"/>
          <w:pgMar w:left="1440" w:right="1440" w:header="0" w:top="1440" w:footer="720" w:bottom="1440" w:gutter="0"/>
          <w:pgNumType w:fmt="decimal"/>
          <w:formProt w:val="false"/>
          <w:textDirection w:val="lrTb"/>
          <w:docGrid w:type="default" w:linePitch="360" w:charSpace="4096"/>
        </w:sect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Heading1"/>
        <w:rPr>
          <w:szCs w:val="24"/>
        </w:rPr>
      </w:pPr>
      <w:bookmarkStart w:id="0" w:name="_Toc450840892"/>
      <w:r>
        <w:rPr>
          <w:szCs w:val="24"/>
        </w:rPr>
        <w:t>1. Εισαγωγή</w:t>
      </w:r>
      <w:bookmarkEnd w:id="0"/>
    </w:p>
    <w:p>
      <w:pPr>
        <w:pStyle w:val="Heading2"/>
        <w:rPr/>
      </w:pPr>
      <w:bookmarkStart w:id="1" w:name="_Toc450840893"/>
      <w:r>
        <w:rPr/>
        <w:t>1.1. Σκοπός εργασίας</w:t>
      </w:r>
      <w:bookmarkEnd w:id="1"/>
    </w:p>
    <w:p>
      <w:pPr>
        <w:pStyle w:val="Normal"/>
        <w:rPr/>
      </w:pPr>
      <w:r>
        <w:rPr/>
      </w:r>
    </w:p>
    <w:p>
      <w:pPr>
        <w:pStyle w:val="Normal"/>
        <w:spacing w:lineRule="auto" w:line="360"/>
        <w:jc w:val="both"/>
        <w:rPr/>
      </w:pPr>
      <w:r>
        <w:rPr>
          <w:rFonts w:cs="Times New Roman" w:ascii="Times New Roman" w:hAnsi="Times New Roman"/>
          <w:sz w:val="24"/>
          <w:szCs w:val="24"/>
        </w:rPr>
        <w:t xml:space="preserve">Ο σκοπός αυτής της εργασίας είναι να αναλύσει Σύστημα Πληροφοριών Επιχειρήσεων (BIS) για να ενισχύσει τις επιχειρηματικές διαδικασίες </w:t>
      </w:r>
      <w:r>
        <w:rPr>
          <w:rFonts w:cs="Times New Roman" w:ascii="Times New Roman" w:hAnsi="Times New Roman"/>
          <w:sz w:val="24"/>
          <w:szCs w:val="24"/>
        </w:rPr>
        <w:t>μίας επιχείρησης.</w:t>
      </w:r>
    </w:p>
    <w:p>
      <w:pPr>
        <w:pStyle w:val="Heading2"/>
        <w:rPr/>
      </w:pPr>
      <w:bookmarkStart w:id="2" w:name="_Toc450840894"/>
      <w:r>
        <w:rPr/>
        <w:t>1.2. Επιχειρησιακά πληροφοριακά συστήματα στην σύγχρονη κοινωνία</w:t>
      </w:r>
      <w:bookmarkEnd w:id="2"/>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Στην σύγχρονη κοινωνία κάθε νέα ή παλαιά επιχείρηση ανήκει μέσα σε μια παγκόσμια αγορά. Χάρη στην εξάπλωση της τεχνολογίας οι ευκολίες για </w:t>
      </w:r>
      <w:r>
        <w:rPr>
          <w:rFonts w:cs="Times New Roman" w:ascii="Times New Roman" w:hAnsi="Times New Roman"/>
          <w:sz w:val="24"/>
          <w:szCs w:val="24"/>
          <w:lang w:val="en-US"/>
        </w:rPr>
        <w:t>marketing</w:t>
      </w:r>
      <w:r>
        <w:rPr>
          <w:rFonts w:cs="Times New Roman" w:ascii="Times New Roman" w:hAnsi="Times New Roman"/>
          <w:sz w:val="24"/>
          <w:szCs w:val="24"/>
        </w:rPr>
        <w:t xml:space="preserve"> και διαχείριση είναι διαρκώς περισσότερες. Το αποτέλεσμα είναι να χρειάζεται όλο και λιγότερο προσωπικό που συνεπάγεται σε λιγότερα έξοδα καθώς επίσης και λιγότερη σπατάλη χρόνου για τις συναλλαγές και την διαχείριση των μελών της. Οι νέες τεχνολογίες παρόλα αυτά κρύβουν και τον κίνδυνο της αύξησης του ανταγωνισμού. (</w:t>
      </w:r>
      <w:r>
        <w:rPr>
          <w:rFonts w:cs="Times New Roman" w:ascii="Times New Roman" w:hAnsi="Times New Roman"/>
          <w:sz w:val="24"/>
          <w:szCs w:val="24"/>
          <w:lang w:val="en-US"/>
        </w:rPr>
        <w:t>Galliers</w:t>
      </w:r>
      <w:r>
        <w:rPr>
          <w:rFonts w:cs="Times New Roman" w:ascii="Times New Roman" w:hAnsi="Times New Roman"/>
          <w:sz w:val="24"/>
          <w:szCs w:val="24"/>
        </w:rPr>
        <w:t xml:space="preserve">, </w:t>
      </w:r>
      <w:r>
        <w:rPr>
          <w:rFonts w:cs="Times New Roman" w:ascii="Times New Roman" w:hAnsi="Times New Roman"/>
          <w:sz w:val="24"/>
          <w:szCs w:val="24"/>
          <w:lang w:val="en-US"/>
        </w:rPr>
        <w:t>R</w:t>
      </w:r>
      <w:r>
        <w:rPr>
          <w:rFonts w:cs="Times New Roman" w:ascii="Times New Roman" w:hAnsi="Times New Roman"/>
          <w:sz w:val="24"/>
          <w:szCs w:val="24"/>
        </w:rPr>
        <w:t xml:space="preserve">., </w:t>
      </w:r>
      <w:r>
        <w:rPr>
          <w:rFonts w:cs="Times New Roman" w:ascii="Times New Roman" w:hAnsi="Times New Roman"/>
          <w:sz w:val="24"/>
          <w:szCs w:val="24"/>
          <w:lang w:val="en-US"/>
        </w:rPr>
        <w:t>Leinder</w:t>
      </w:r>
      <w:r>
        <w:rPr>
          <w:rFonts w:cs="Times New Roman" w:ascii="Times New Roman" w:hAnsi="Times New Roman"/>
          <w:sz w:val="24"/>
          <w:szCs w:val="24"/>
        </w:rPr>
        <w:t xml:space="preserve">, </w:t>
      </w:r>
      <w:r>
        <w:rPr>
          <w:rFonts w:cs="Times New Roman" w:ascii="Times New Roman" w:hAnsi="Times New Roman"/>
          <w:sz w:val="24"/>
          <w:szCs w:val="24"/>
          <w:lang w:val="en-US"/>
        </w:rPr>
        <w:t>D</w:t>
      </w:r>
      <w:r>
        <w:rPr>
          <w:rFonts w:cs="Times New Roman" w:ascii="Times New Roman" w:hAnsi="Times New Roman"/>
          <w:sz w:val="24"/>
          <w:szCs w:val="24"/>
        </w:rPr>
        <w:t>. 2014)</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Οι νέες επιχειρήσεις αναγκάζονται να έρθουν αντιμέτωπες με μια παγκόσμια αγορά με παλιότερες επιχειρήσεις πάνω στον τομέα κάνοντας διαρκώς διαφημίσεις, ηλεκτρονικές αναφορές και ηλεκτρονικούς ισότοπους, πέραν του ανταγωνισμού των τιμών. Οι παλιότερες επιχειρήσεις οφείλουν να εκσυγχρονιστούν, να αγοράζουν διαρκώς ποιο σύγχρονα συστήματα διαχείρισης και συναλλαγών ώστε να διατηρήσουν το κομμάτι της αγοράς το οποίο εξυπηρετούν και να κάνουν διαρκώς νέες καινοτομίες. Σημαντικό ρόλο στην διακύμανση των τιμών έχει και η αγοραστική δύναμη των προμηθευτών και των αγοραστών. Ένα επίσημα καθιερωμένο μοντέλο ανταγωνισμού είναι το μοντέλο των πέντε δυνάμεων του </w:t>
      </w:r>
      <w:r>
        <w:rPr>
          <w:rFonts w:cs="Times New Roman" w:ascii="Times New Roman" w:hAnsi="Times New Roman"/>
          <w:sz w:val="24"/>
          <w:szCs w:val="24"/>
          <w:lang w:val="en-US"/>
        </w:rPr>
        <w:t>Porter</w:t>
      </w:r>
      <w:r>
        <w:rPr>
          <w:rFonts w:cs="Times New Roman" w:ascii="Times New Roman" w:hAnsi="Times New Roman"/>
          <w:sz w:val="24"/>
          <w:szCs w:val="24"/>
        </w:rPr>
        <w:t xml:space="preserve">. (Τζωρτζάκης, Κ., Τζωρτζάκη, Α. 2007, </w:t>
      </w:r>
      <w:r>
        <w:rPr>
          <w:rFonts w:cs="Times New Roman" w:ascii="Times New Roman" w:hAnsi="Times New Roman"/>
          <w:sz w:val="24"/>
          <w:szCs w:val="24"/>
          <w:lang w:val="en-US"/>
        </w:rPr>
        <w:t>Galliers</w:t>
      </w:r>
      <w:r>
        <w:rPr>
          <w:rFonts w:cs="Times New Roman" w:ascii="Times New Roman" w:hAnsi="Times New Roman"/>
          <w:sz w:val="24"/>
          <w:szCs w:val="24"/>
        </w:rPr>
        <w:t xml:space="preserve">, </w:t>
      </w:r>
      <w:r>
        <w:rPr>
          <w:rFonts w:cs="Times New Roman" w:ascii="Times New Roman" w:hAnsi="Times New Roman"/>
          <w:sz w:val="24"/>
          <w:szCs w:val="24"/>
          <w:lang w:val="en-US"/>
        </w:rPr>
        <w:t>R</w:t>
      </w:r>
      <w:r>
        <w:rPr>
          <w:rFonts w:cs="Times New Roman" w:ascii="Times New Roman" w:hAnsi="Times New Roman"/>
          <w:sz w:val="24"/>
          <w:szCs w:val="24"/>
        </w:rPr>
        <w:t xml:space="preserve">., </w:t>
      </w:r>
      <w:r>
        <w:rPr>
          <w:rFonts w:cs="Times New Roman" w:ascii="Times New Roman" w:hAnsi="Times New Roman"/>
          <w:sz w:val="24"/>
          <w:szCs w:val="24"/>
          <w:lang w:val="en-US"/>
        </w:rPr>
        <w:t>Leinder</w:t>
      </w:r>
      <w:r>
        <w:rPr>
          <w:rFonts w:cs="Times New Roman" w:ascii="Times New Roman" w:hAnsi="Times New Roman"/>
          <w:sz w:val="24"/>
          <w:szCs w:val="24"/>
        </w:rPr>
        <w:t xml:space="preserve">, </w:t>
      </w:r>
      <w:r>
        <w:rPr>
          <w:rFonts w:cs="Times New Roman" w:ascii="Times New Roman" w:hAnsi="Times New Roman"/>
          <w:sz w:val="24"/>
          <w:szCs w:val="24"/>
          <w:lang w:val="en-US"/>
        </w:rPr>
        <w:t>D</w:t>
      </w:r>
      <w:r>
        <w:rPr>
          <w:rFonts w:cs="Times New Roman" w:ascii="Times New Roman" w:hAnsi="Times New Roman"/>
          <w:sz w:val="24"/>
          <w:szCs w:val="24"/>
        </w:rPr>
        <w:t>. 2014)</w:t>
      </w:r>
    </w:p>
    <w:p>
      <w:pPr>
        <w:pStyle w:val="Heading1"/>
        <w:rPr/>
      </w:pPr>
      <w:bookmarkStart w:id="3" w:name="_Toc450840895"/>
      <w:r>
        <w:rPr/>
        <w:t>2. Βιβλιογραφική ανασκόπηση</w:t>
      </w:r>
      <w:bookmarkEnd w:id="3"/>
    </w:p>
    <w:p>
      <w:pPr>
        <w:pStyle w:val="Heading2"/>
        <w:rPr/>
      </w:pPr>
      <w:bookmarkStart w:id="4" w:name="_Toc450840896"/>
      <w:r>
        <w:rPr/>
        <w:t xml:space="preserve">2.1. Μοντέλο </w:t>
      </w:r>
      <w:r>
        <w:rPr>
          <w:lang w:val="en-US"/>
        </w:rPr>
        <w:t>Porter</w:t>
      </w:r>
      <w:bookmarkEnd w:id="4"/>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Σύμφωνα με τον </w:t>
      </w:r>
      <w:r>
        <w:rPr>
          <w:rFonts w:cs="Times New Roman" w:ascii="Times New Roman" w:hAnsi="Times New Roman"/>
          <w:sz w:val="24"/>
          <w:szCs w:val="24"/>
          <w:lang w:val="en-US"/>
        </w:rPr>
        <w:t>Michael</w:t>
      </w:r>
      <w:r>
        <w:rPr>
          <w:rFonts w:cs="Times New Roman" w:ascii="Times New Roman" w:hAnsi="Times New Roman"/>
          <w:sz w:val="24"/>
          <w:szCs w:val="24"/>
        </w:rPr>
        <w:t xml:space="preserve"> </w:t>
      </w:r>
      <w:r>
        <w:rPr>
          <w:rFonts w:cs="Times New Roman" w:ascii="Times New Roman" w:hAnsi="Times New Roman"/>
          <w:sz w:val="24"/>
          <w:szCs w:val="24"/>
          <w:lang w:val="en-US"/>
        </w:rPr>
        <w:t>E</w:t>
      </w:r>
      <w:r>
        <w:rPr>
          <w:rFonts w:cs="Times New Roman" w:ascii="Times New Roman" w:hAnsi="Times New Roman"/>
          <w:sz w:val="24"/>
          <w:szCs w:val="24"/>
        </w:rPr>
        <w:t xml:space="preserve">. </w:t>
      </w:r>
      <w:r>
        <w:rPr>
          <w:rFonts w:cs="Times New Roman" w:ascii="Times New Roman" w:hAnsi="Times New Roman"/>
          <w:sz w:val="24"/>
          <w:szCs w:val="24"/>
          <w:lang w:val="en-US"/>
        </w:rPr>
        <w:t>Porter</w:t>
      </w:r>
      <w:r>
        <w:rPr>
          <w:rFonts w:cs="Times New Roman" w:ascii="Times New Roman" w:hAnsi="Times New Roman"/>
          <w:sz w:val="24"/>
          <w:szCs w:val="24"/>
        </w:rPr>
        <w:t xml:space="preserve"> στο βιβλίο «</w:t>
      </w:r>
      <w:r>
        <w:rPr>
          <w:rFonts w:cs="Times New Roman" w:ascii="Times New Roman" w:hAnsi="Times New Roman"/>
          <w:sz w:val="24"/>
          <w:szCs w:val="24"/>
          <w:lang w:val="en-US"/>
        </w:rPr>
        <w:t>How</w:t>
      </w:r>
      <w:r>
        <w:rPr>
          <w:rFonts w:cs="Times New Roman" w:ascii="Times New Roman" w:hAnsi="Times New Roman"/>
          <w:sz w:val="24"/>
          <w:szCs w:val="24"/>
        </w:rPr>
        <w:t xml:space="preserve"> </w:t>
      </w:r>
      <w:r>
        <w:rPr>
          <w:rFonts w:cs="Times New Roman" w:ascii="Times New Roman" w:hAnsi="Times New Roman"/>
          <w:sz w:val="24"/>
          <w:szCs w:val="24"/>
          <w:lang w:val="en-US"/>
        </w:rPr>
        <w:t>competitive</w:t>
      </w:r>
      <w:r>
        <w:rPr>
          <w:rFonts w:cs="Times New Roman" w:ascii="Times New Roman" w:hAnsi="Times New Roman"/>
          <w:sz w:val="24"/>
          <w:szCs w:val="24"/>
        </w:rPr>
        <w:t xml:space="preserve"> </w:t>
      </w:r>
      <w:r>
        <w:rPr>
          <w:rFonts w:cs="Times New Roman" w:ascii="Times New Roman" w:hAnsi="Times New Roman"/>
          <w:sz w:val="24"/>
          <w:szCs w:val="24"/>
          <w:lang w:val="en-US"/>
        </w:rPr>
        <w:t>forces</w:t>
      </w:r>
      <w:r>
        <w:rPr>
          <w:rFonts w:cs="Times New Roman" w:ascii="Times New Roman" w:hAnsi="Times New Roman"/>
          <w:sz w:val="24"/>
          <w:szCs w:val="24"/>
        </w:rPr>
        <w:t xml:space="preserve"> </w:t>
      </w:r>
      <w:r>
        <w:rPr>
          <w:rFonts w:cs="Times New Roman" w:ascii="Times New Roman" w:hAnsi="Times New Roman"/>
          <w:sz w:val="24"/>
          <w:szCs w:val="24"/>
          <w:lang w:val="en-US"/>
        </w:rPr>
        <w:t>shape</w:t>
      </w:r>
      <w:r>
        <w:rPr>
          <w:rFonts w:cs="Times New Roman" w:ascii="Times New Roman" w:hAnsi="Times New Roman"/>
          <w:sz w:val="24"/>
          <w:szCs w:val="24"/>
        </w:rPr>
        <w:t xml:space="preserve"> </w:t>
      </w:r>
      <w:r>
        <w:rPr>
          <w:rFonts w:cs="Times New Roman" w:ascii="Times New Roman" w:hAnsi="Times New Roman"/>
          <w:sz w:val="24"/>
          <w:szCs w:val="24"/>
          <w:lang w:val="en-US"/>
        </w:rPr>
        <w:t>strategy</w:t>
      </w:r>
      <w:r>
        <w:rPr>
          <w:rFonts w:cs="Times New Roman" w:ascii="Times New Roman" w:hAnsi="Times New Roman"/>
          <w:sz w:val="24"/>
          <w:szCs w:val="24"/>
        </w:rPr>
        <w:t xml:space="preserve">» (2000) και αργότερα στο «Competitive Strategy: Techniques for Analysing Industries and Competitors» (2008) αναφέρεται σε θέματα που έχουν να κάνουν με την ανταγωνιστική στρατηγική που πρέπει να ακολουθήσει μια επιχείρηση για να αποκτήσει πλεονέκτημα έναντι των υπολοίπων. Έτσι ορίζονται σύμφωνα με τον </w:t>
      </w:r>
      <w:r>
        <w:rPr>
          <w:rFonts w:cs="Times New Roman" w:ascii="Times New Roman" w:hAnsi="Times New Roman"/>
          <w:sz w:val="24"/>
          <w:szCs w:val="24"/>
          <w:lang w:val="en-US"/>
        </w:rPr>
        <w:t>Porter</w:t>
      </w:r>
      <w:r>
        <w:rPr>
          <w:rFonts w:cs="Times New Roman" w:ascii="Times New Roman" w:hAnsi="Times New Roman"/>
          <w:sz w:val="24"/>
          <w:szCs w:val="24"/>
        </w:rPr>
        <w:t xml:space="preserve"> οι πέντε δυνάμεις του ανταγωνισμού που είναι ο </w:t>
      </w:r>
      <w:r>
        <w:rPr>
          <w:rStyle w:val="Strong"/>
          <w:rFonts w:cs="Times New Roman" w:ascii="Times New Roman" w:hAnsi="Times New Roman"/>
          <w:b w:val="false"/>
          <w:sz w:val="24"/>
          <w:szCs w:val="24"/>
        </w:rPr>
        <w:t>υφιστάμενος ανταγωνισμός</w:t>
      </w:r>
      <w:r>
        <w:rPr>
          <w:rFonts w:cs="Times New Roman" w:ascii="Times New Roman" w:hAnsi="Times New Roman"/>
          <w:sz w:val="24"/>
          <w:szCs w:val="24"/>
        </w:rPr>
        <w:t xml:space="preserve"> (existing rivalry), η </w:t>
      </w:r>
      <w:r>
        <w:rPr>
          <w:rStyle w:val="Strong"/>
          <w:rFonts w:cs="Times New Roman" w:ascii="Times New Roman" w:hAnsi="Times New Roman"/>
          <w:b w:val="false"/>
          <w:sz w:val="24"/>
          <w:szCs w:val="24"/>
        </w:rPr>
        <w:t>απειλή νέων ανταγωνιστών</w:t>
      </w:r>
      <w:r>
        <w:rPr>
          <w:rFonts w:cs="Times New Roman" w:ascii="Times New Roman" w:hAnsi="Times New Roman"/>
          <w:b/>
          <w:sz w:val="24"/>
          <w:szCs w:val="24"/>
        </w:rPr>
        <w:t xml:space="preserve"> </w:t>
      </w:r>
      <w:r>
        <w:rPr>
          <w:rFonts w:cs="Times New Roman" w:ascii="Times New Roman" w:hAnsi="Times New Roman"/>
          <w:sz w:val="24"/>
          <w:szCs w:val="24"/>
        </w:rPr>
        <w:t>(threat of new entrants), η</w:t>
      </w:r>
      <w:r>
        <w:rPr>
          <w:rFonts w:cs="Times New Roman" w:ascii="Times New Roman" w:hAnsi="Times New Roman"/>
          <w:b/>
          <w:sz w:val="24"/>
          <w:szCs w:val="24"/>
        </w:rPr>
        <w:t xml:space="preserve"> </w:t>
      </w:r>
      <w:r>
        <w:rPr>
          <w:rStyle w:val="Strong"/>
          <w:rFonts w:cs="Times New Roman" w:ascii="Times New Roman" w:hAnsi="Times New Roman"/>
          <w:b w:val="false"/>
          <w:sz w:val="24"/>
          <w:szCs w:val="24"/>
        </w:rPr>
        <w:t>απειλή των υποκατάστατων προϊόντων</w:t>
      </w:r>
      <w:r>
        <w:rPr>
          <w:rFonts w:cs="Times New Roman" w:ascii="Times New Roman" w:hAnsi="Times New Roman"/>
          <w:b/>
          <w:sz w:val="24"/>
          <w:szCs w:val="24"/>
        </w:rPr>
        <w:t xml:space="preserve"> </w:t>
      </w:r>
      <w:r>
        <w:rPr>
          <w:rFonts w:cs="Times New Roman" w:ascii="Times New Roman" w:hAnsi="Times New Roman"/>
          <w:sz w:val="24"/>
          <w:szCs w:val="24"/>
        </w:rPr>
        <w:t>(threat of substitutes), η</w:t>
      </w:r>
      <w:r>
        <w:rPr>
          <w:rFonts w:cs="Times New Roman" w:ascii="Times New Roman" w:hAnsi="Times New Roman"/>
          <w:b/>
          <w:sz w:val="24"/>
          <w:szCs w:val="24"/>
        </w:rPr>
        <w:t xml:space="preserve"> </w:t>
      </w:r>
      <w:r>
        <w:rPr>
          <w:rStyle w:val="Strong"/>
          <w:rFonts w:cs="Times New Roman" w:ascii="Times New Roman" w:hAnsi="Times New Roman"/>
          <w:b w:val="false"/>
          <w:sz w:val="24"/>
          <w:szCs w:val="24"/>
        </w:rPr>
        <w:t>διαπραγματευτική δύναμη των προμηθευτών</w:t>
      </w:r>
      <w:r>
        <w:rPr>
          <w:rFonts w:cs="Times New Roman" w:ascii="Times New Roman" w:hAnsi="Times New Roman"/>
          <w:b/>
          <w:sz w:val="24"/>
          <w:szCs w:val="24"/>
        </w:rPr>
        <w:t xml:space="preserve"> </w:t>
      </w:r>
      <w:r>
        <w:rPr>
          <w:rFonts w:cs="Times New Roman" w:ascii="Times New Roman" w:hAnsi="Times New Roman"/>
          <w:sz w:val="24"/>
          <w:szCs w:val="24"/>
        </w:rPr>
        <w:t>(bargaining power of suppliers) και η</w:t>
      </w:r>
      <w:r>
        <w:rPr/>
        <w:t xml:space="preserve"> </w:t>
      </w:r>
      <w:r>
        <w:rPr>
          <w:rFonts w:cs="Times New Roman" w:ascii="Times New Roman" w:hAnsi="Times New Roman"/>
          <w:sz w:val="24"/>
          <w:szCs w:val="24"/>
        </w:rPr>
        <w:t xml:space="preserve">διαπραγματευτική δύναμη των αγοραστών (bargaining power of </w:t>
      </w:r>
      <w:r>
        <w:rPr>
          <w:rFonts w:cs="Times New Roman" w:ascii="Times New Roman" w:hAnsi="Times New Roman"/>
          <w:sz w:val="24"/>
          <w:szCs w:val="24"/>
          <w:lang w:val="en-US"/>
        </w:rPr>
        <w:t>customers</w:t>
      </w:r>
      <w:r>
        <w:rPr>
          <w:rFonts w:cs="Times New Roman" w:ascii="Times New Roman" w:hAnsi="Times New Roman"/>
          <w:sz w:val="24"/>
          <w:szCs w:val="24"/>
        </w:rPr>
        <w:t xml:space="preserve">). Αντίθετα με τις άλλες θεωρίες με μαθηματικά μοντέλα, ο </w:t>
      </w:r>
      <w:r>
        <w:rPr>
          <w:rFonts w:cs="Times New Roman" w:ascii="Times New Roman" w:hAnsi="Times New Roman"/>
          <w:sz w:val="24"/>
          <w:szCs w:val="24"/>
          <w:lang w:val="en-US"/>
        </w:rPr>
        <w:t>Porter</w:t>
      </w:r>
      <w:r>
        <w:rPr>
          <w:rFonts w:cs="Times New Roman" w:ascii="Times New Roman" w:hAnsi="Times New Roman"/>
          <w:sz w:val="24"/>
          <w:szCs w:val="24"/>
        </w:rPr>
        <w:t xml:space="preserve"> έφτιαξε ένα θεωρητικό μοντέλο.</w:t>
      </w:r>
    </w:p>
    <w:p>
      <w:pPr>
        <w:pStyle w:val="Normal"/>
        <w:spacing w:lineRule="auto" w:line="360"/>
        <w:jc w:val="center"/>
        <w:rPr>
          <w:rFonts w:ascii="Times New Roman" w:hAnsi="Times New Roman" w:cs="Times New Roman"/>
          <w:sz w:val="24"/>
          <w:szCs w:val="24"/>
        </w:rPr>
      </w:pPr>
      <w:r>
        <w:rPr/>
        <w:drawing>
          <wp:inline distT="0" distB="0" distL="19050" distR="635">
            <wp:extent cx="4018915" cy="4051300"/>
            <wp:effectExtent l="0" t="0" r="0" b="0"/>
            <wp:docPr id="1" name="Picture 2" descr="C:\Users\Kumo\Desktop\porter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Kumo\Desktop\porterdiagram.jpg"/>
                    <pic:cNvPicPr>
                      <a:picLocks noChangeAspect="1" noChangeArrowheads="1"/>
                    </pic:cNvPicPr>
                  </pic:nvPicPr>
                  <pic:blipFill>
                    <a:blip r:embed="rId3"/>
                    <a:stretch>
                      <a:fillRect/>
                    </a:stretch>
                  </pic:blipFill>
                  <pic:spPr bwMode="auto">
                    <a:xfrm>
                      <a:off x="0" y="0"/>
                      <a:ext cx="4018915" cy="4051300"/>
                    </a:xfrm>
                    <a:prstGeom prst="rect">
                      <a:avLst/>
                    </a:prstGeom>
                  </pic:spPr>
                </pic:pic>
              </a:graphicData>
            </a:graphic>
          </wp:inline>
        </w:drawing>
      </w:r>
      <w:r>
        <w:rPr/>
        <w:br/>
      </w:r>
      <w:r>
        <w:rPr>
          <w:rFonts w:cs="Times New Roman" w:ascii="Times New Roman" w:hAnsi="Times New Roman"/>
          <w:sz w:val="24"/>
          <w:szCs w:val="24"/>
        </w:rPr>
        <w:t xml:space="preserve">Σχήμα 1: Μοντέλο του </w:t>
      </w:r>
      <w:r>
        <w:rPr>
          <w:rFonts w:cs="Times New Roman" w:ascii="Times New Roman" w:hAnsi="Times New Roman"/>
          <w:sz w:val="24"/>
          <w:szCs w:val="24"/>
          <w:lang w:val="en-US"/>
        </w:rPr>
        <w:t>Porter</w:t>
      </w:r>
      <w:r>
        <w:rPr>
          <w:rFonts w:cs="Times New Roman" w:ascii="Times New Roman" w:hAnsi="Times New Roman"/>
          <w:sz w:val="24"/>
          <w:szCs w:val="24"/>
        </w:rPr>
        <w:t xml:space="preserve"> (</w:t>
      </w:r>
      <w:r>
        <w:rPr>
          <w:rFonts w:cs="Times New Roman" w:ascii="Times New Roman" w:hAnsi="Times New Roman"/>
          <w:sz w:val="24"/>
          <w:szCs w:val="24"/>
          <w:lang w:val="en-US"/>
        </w:rPr>
        <w:t>Porter</w:t>
      </w:r>
      <w:r>
        <w:rPr>
          <w:rFonts w:cs="Times New Roman" w:ascii="Times New Roman" w:hAnsi="Times New Roman"/>
          <w:sz w:val="24"/>
          <w:szCs w:val="24"/>
        </w:rPr>
        <w:t>, 2008)</w:t>
      </w:r>
    </w:p>
    <w:p>
      <w:pPr>
        <w:pStyle w:val="Heading3"/>
        <w:rPr/>
      </w:pPr>
      <w:bookmarkStart w:id="5" w:name="_Toc450840897"/>
      <w:r>
        <w:rPr/>
        <w:t>2.</w:t>
      </w:r>
      <w:r>
        <w:rPr>
          <w:lang w:val="en-US"/>
        </w:rPr>
        <w:t>1</w:t>
      </w:r>
      <w:r>
        <w:rPr/>
        <w:t>.1. Υφιστάμενος Ανταγωνισμός</w:t>
      </w:r>
      <w:bookmarkEnd w:id="5"/>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Είναι η σημαντικότερη δύναμη. Αναφέρεται στον ήδη υπάρχον ανταγωνισμό, δηλαδή στις επιχειρήσεις που είδη υπάρχουν και παράγουν αντίστοιχο προϊόν ή υπηρεσία. Όσο μεγαλύτερος ανταγωνισμός υπάρχει, λογικά, τόσο λιγότερο ελκυστική γίνεται η παρόν εταιρία. (</w:t>
      </w:r>
      <w:r>
        <w:rPr>
          <w:rFonts w:cs="Times New Roman" w:ascii="Times New Roman" w:hAnsi="Times New Roman"/>
          <w:sz w:val="24"/>
          <w:szCs w:val="24"/>
          <w:lang w:val="en-US"/>
        </w:rPr>
        <w:t>Porter</w:t>
      </w:r>
      <w:r>
        <w:rPr>
          <w:rFonts w:cs="Times New Roman" w:ascii="Times New Roman" w:hAnsi="Times New Roman"/>
          <w:sz w:val="24"/>
          <w:szCs w:val="24"/>
        </w:rPr>
        <w:t>, 2008)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Heading3"/>
        <w:rPr/>
      </w:pPr>
      <w:bookmarkStart w:id="6" w:name="_Toc450840898"/>
      <w:r>
        <w:rPr/>
        <w:t>2.</w:t>
      </w:r>
      <w:r>
        <w:rPr>
          <w:lang w:val="en-US"/>
        </w:rPr>
        <w:t>1</w:t>
      </w:r>
      <w:r>
        <w:rPr/>
        <w:t>.2. Απειλή νέων ανταγωνιστών</w:t>
      </w:r>
      <w:bookmarkEnd w:id="6"/>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Κατά την διάρκεια της λειτουργίας μιας επιχείρησης, υπάρχει ο κίνδυνος να ανοίξει μια νέα επιχείρηση που να την ανταγωνίζεται άμεσα παρέχοντας παρόμοιες υπηρεσίες και προϊόντα, με νέες καινοτομίες, καλύτερη διαφήμιση, καλύτερες τιμές και καλύτερη διαχείριση πωλήσεων. (</w:t>
      </w:r>
      <w:r>
        <w:rPr>
          <w:rFonts w:cs="Times New Roman" w:ascii="Times New Roman" w:hAnsi="Times New Roman"/>
          <w:sz w:val="24"/>
          <w:szCs w:val="24"/>
          <w:lang w:val="en-US"/>
        </w:rPr>
        <w:t>Porter</w:t>
      </w:r>
      <w:r>
        <w:rPr>
          <w:rFonts w:cs="Times New Roman" w:ascii="Times New Roman" w:hAnsi="Times New Roman"/>
          <w:sz w:val="24"/>
          <w:szCs w:val="24"/>
        </w:rPr>
        <w:t>, 2000)</w:t>
      </w:r>
    </w:p>
    <w:p>
      <w:pPr>
        <w:pStyle w:val="Heading3"/>
        <w:rPr/>
      </w:pPr>
      <w:bookmarkStart w:id="7" w:name="_Toc450840899"/>
      <w:r>
        <w:rPr/>
        <w:t>2.</w:t>
      </w:r>
      <w:r>
        <w:rPr>
          <w:lang w:val="en-US"/>
        </w:rPr>
        <w:t>1</w:t>
      </w:r>
      <w:r>
        <w:rPr/>
        <w:t>.3. Απειλή υποκατάστατων προϊόντων</w:t>
      </w:r>
      <w:bookmarkEnd w:id="7"/>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«Η ύπαρξη υποκατάστατων προϊόντων σημαίνει ότι τίθεται ορίων τιμών που μπορούν να θέσουν οι επιχειρήσεις προτού οι καταναλωτές στραφούν προς τα υποκατάστατα προϊόντα.» (</w:t>
      </w:r>
      <w:r>
        <w:rPr>
          <w:rFonts w:cs="Times New Roman" w:ascii="Times New Roman" w:hAnsi="Times New Roman"/>
          <w:sz w:val="24"/>
          <w:szCs w:val="24"/>
          <w:lang w:val="en-US"/>
        </w:rPr>
        <w:t>Porter</w:t>
      </w:r>
      <w:r>
        <w:rPr>
          <w:rFonts w:cs="Times New Roman" w:ascii="Times New Roman" w:hAnsi="Times New Roman"/>
          <w:sz w:val="24"/>
          <w:szCs w:val="24"/>
        </w:rPr>
        <w:t xml:space="preserve">, 2008) Αυτό ισχύει για περιόδους οικονομικής ευρωστίας και περιόδους κακής οικονομικής κατάστασης. </w:t>
      </w:r>
    </w:p>
    <w:p>
      <w:pPr>
        <w:pStyle w:val="Heading3"/>
        <w:rPr>
          <w:rStyle w:val="Strong"/>
          <w:b/>
          <w:b/>
          <w:bCs/>
          <w:szCs w:val="24"/>
        </w:rPr>
      </w:pPr>
      <w:bookmarkStart w:id="8" w:name="_Toc450840900"/>
      <w:r>
        <w:rPr>
          <w:rStyle w:val="Strong"/>
          <w:b/>
          <w:bCs/>
          <w:szCs w:val="24"/>
        </w:rPr>
        <w:t>2.1.4. Διαπραγματευτική δύναμη των προμηθευτών</w:t>
      </w:r>
      <w:bookmarkEnd w:id="8"/>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Η διαπραγματευτική δύναμη των προμηθευτών έγκειται στο γεγονός ότι μπορεί να αυξηθούν οι τιμές τους ή να μειωθεί η ποιότητα των προϊόντων τους. (</w:t>
      </w:r>
      <w:r>
        <w:rPr>
          <w:rFonts w:cs="Times New Roman" w:ascii="Times New Roman" w:hAnsi="Times New Roman"/>
          <w:sz w:val="24"/>
          <w:szCs w:val="24"/>
          <w:lang w:val="en-US"/>
        </w:rPr>
        <w:t>Porter</w:t>
      </w:r>
      <w:r>
        <w:rPr>
          <w:rFonts w:cs="Times New Roman" w:ascii="Times New Roman" w:hAnsi="Times New Roman"/>
          <w:sz w:val="24"/>
          <w:szCs w:val="24"/>
        </w:rPr>
        <w:t>, 2008) Η επιχείρηση πιθανόν να έχει μεγάλη ζημία σε αγοραστικό κοινό σε περίπτωση διακύμανσης της ποιότητας ή της τιμής. Οι αλλαγές στις τιμές των προμηθευτών επιβάλλουν αλλαγές που επιβαρύνουν την επιχείρηση ή τους καταναλωτές. (</w:t>
      </w:r>
      <w:r>
        <w:rPr>
          <w:rFonts w:eastAsia="Times New Roman" w:cs="Times New Roman" w:ascii="Times New Roman" w:hAnsi="Times New Roman"/>
          <w:bCs/>
          <w:kern w:val="2"/>
          <w:sz w:val="24"/>
          <w:szCs w:val="24"/>
          <w:lang w:val="en-US" w:eastAsia="el-GR"/>
        </w:rPr>
        <w:t>Margetta</w:t>
      </w:r>
      <w:r>
        <w:rPr>
          <w:rFonts w:eastAsia="Times New Roman" w:cs="Times New Roman" w:ascii="Times New Roman" w:hAnsi="Times New Roman"/>
          <w:bCs/>
          <w:kern w:val="2"/>
          <w:sz w:val="24"/>
          <w:szCs w:val="24"/>
          <w:lang w:eastAsia="el-GR"/>
        </w:rPr>
        <w:t>, 2013</w:t>
      </w:r>
      <w:r>
        <w:rPr>
          <w:rFonts w:cs="Times New Roman" w:ascii="Times New Roman" w:hAnsi="Times New Roman"/>
          <w:sz w:val="24"/>
          <w:szCs w:val="24"/>
        </w:rPr>
        <w:t>)</w:t>
      </w:r>
    </w:p>
    <w:p>
      <w:pPr>
        <w:pStyle w:val="Heading3"/>
        <w:rPr>
          <w:szCs w:val="24"/>
        </w:rPr>
      </w:pPr>
      <w:bookmarkStart w:id="9" w:name="_Toc450840901"/>
      <w:r>
        <w:rPr>
          <w:szCs w:val="24"/>
        </w:rPr>
        <w:t>2.1.5. Διαπραγματευτική δύναμη των αγοραστών</w:t>
      </w:r>
      <w:bookmarkEnd w:id="9"/>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Οι αγοραστές ασκούν πίεση στις επιχειρήσεις για μείωση τιμών. Αυτό γίνεται είτε άμεσα είτε έμμεσα. Άμεσα ζητώντας διαρκώς υποστήριξη σε υπηρεσίες ή αγοράζοντας προϊόντα μόνο την περίοδο των εκπτώσεων. Έμμεσα προτιμώντας άλλες ανταγωνιστικές εταιρίες που παρέχουν παρόμοιο προϊόν με διαφορά στην τιμή αγνοώντας την ποιότητα τις περισσότερες φορές. Οι επιχειρήσεις μελετάνε τις συνήθειες του αγοραστικού κοινού, εφόσον οι καταναλωτές είναι η κύρια πηγή εισόδων στις περισσότερες επιχειρήσεις, και αναγκάζονται να προσαρμοστούν για να επιβιώσουν. (</w:t>
      </w:r>
      <w:r>
        <w:rPr>
          <w:rFonts w:cs="Times New Roman" w:ascii="Times New Roman" w:hAnsi="Times New Roman"/>
          <w:sz w:val="24"/>
          <w:szCs w:val="24"/>
          <w:lang w:val="en-US"/>
        </w:rPr>
        <w:t>Porter</w:t>
      </w:r>
      <w:r>
        <w:rPr>
          <w:rFonts w:cs="Times New Roman" w:ascii="Times New Roman" w:hAnsi="Times New Roman"/>
          <w:sz w:val="24"/>
          <w:szCs w:val="24"/>
        </w:rPr>
        <w:t xml:space="preserve">, 2008, </w:t>
      </w:r>
      <w:r>
        <w:rPr>
          <w:rFonts w:eastAsia="Times New Roman" w:cs="Times New Roman" w:ascii="Times New Roman" w:hAnsi="Times New Roman"/>
          <w:bCs/>
          <w:kern w:val="2"/>
          <w:sz w:val="24"/>
          <w:szCs w:val="24"/>
          <w:lang w:val="en-US" w:eastAsia="el-GR"/>
        </w:rPr>
        <w:t>Margetta</w:t>
      </w:r>
      <w:r>
        <w:rPr>
          <w:rFonts w:eastAsia="Times New Roman" w:cs="Times New Roman" w:ascii="Times New Roman" w:hAnsi="Times New Roman"/>
          <w:bCs/>
          <w:kern w:val="2"/>
          <w:sz w:val="24"/>
          <w:szCs w:val="24"/>
          <w:lang w:eastAsia="el-GR"/>
        </w:rPr>
        <w:t>, 2013</w:t>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Heading2"/>
        <w:rPr>
          <w:szCs w:val="24"/>
        </w:rPr>
      </w:pPr>
      <w:bookmarkStart w:id="10" w:name="_Toc450840902"/>
      <w:r>
        <w:rPr>
          <w:szCs w:val="24"/>
        </w:rPr>
        <w:t>2.2. Ιεραρχία επιχειρησιακών πληροφοριακών συστημάτων (Taxonomy of BIS)</w:t>
      </w:r>
      <w:bookmarkEnd w:id="10"/>
    </w:p>
    <w:p>
      <w:pPr>
        <w:pStyle w:val="Heading3"/>
        <w:rPr/>
      </w:pPr>
      <w:bookmarkStart w:id="11" w:name="_Toc450840903"/>
      <w:r>
        <w:rPr/>
        <w:t>2.</w:t>
      </w:r>
      <w:r>
        <w:rPr>
          <w:lang w:val="en-US"/>
        </w:rPr>
        <w:t>2</w:t>
      </w:r>
      <w:r>
        <w:rPr/>
        <w:t>.1. Στρατηγικό επίπεδο (</w:t>
      </w:r>
      <w:r>
        <w:rPr>
          <w:lang w:val="en-US"/>
        </w:rPr>
        <w:t>Strategic</w:t>
      </w:r>
      <w:r>
        <w:rPr/>
        <w:t>-</w:t>
      </w:r>
      <w:r>
        <w:rPr>
          <w:lang w:val="en-US"/>
        </w:rPr>
        <w:t>level</w:t>
      </w:r>
      <w:r>
        <w:rPr/>
        <w:t xml:space="preserve"> </w:t>
      </w:r>
      <w:r>
        <w:rPr>
          <w:lang w:val="en-US"/>
        </w:rPr>
        <w:t>systems</w:t>
      </w:r>
      <w:r>
        <w:rPr/>
        <w:t>)</w:t>
      </w:r>
      <w:bookmarkEnd w:id="11"/>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«Συστήματα πληροφοριών που υποστηρίζουν τις δραστηριότητες μακροπρόθεσμου προγραμματισμού των ανώτερων στελεχών.» (</w:t>
      </w:r>
      <w:r>
        <w:rPr>
          <w:rFonts w:eastAsia="Times New Roman" w:cs="Times New Roman" w:ascii="Times New Roman" w:hAnsi="Times New Roman"/>
          <w:bCs/>
          <w:kern w:val="2"/>
          <w:sz w:val="24"/>
          <w:szCs w:val="24"/>
          <w:lang w:eastAsia="el-GR"/>
        </w:rPr>
        <w:t>Τσαπέλας, 2007</w:t>
      </w:r>
      <w:r>
        <w:rPr>
          <w:rFonts w:cs="Times New Roman" w:ascii="Times New Roman" w:hAnsi="Times New Roman"/>
          <w:sz w:val="24"/>
          <w:szCs w:val="24"/>
        </w:rPr>
        <w:t>) Σαν αρμοδιότητα έχουν την παρακολούθηση και διαχείριση στρατηγικών ζητημάτων, ενισχύοντας προγράμματα μεγάλης εμβέλειας. Μελετάνε τις εξωτερικές συνθήκες (τομέας της αγοράς, τα επίπεδα απασχόλησης, οι τιμές των μετοχών, κλπ) και τα αντιστοιχούν με τις εσωτερικές συνθήκες του οργανισμού. (</w:t>
      </w:r>
      <w:r>
        <w:rPr>
          <w:rFonts w:cs="Times New Roman" w:ascii="Times New Roman" w:hAnsi="Times New Roman"/>
          <w:sz w:val="24"/>
          <w:szCs w:val="24"/>
          <w:lang w:val="en-US"/>
        </w:rPr>
        <w:t>Martin</w:t>
      </w:r>
      <w:r>
        <w:rPr>
          <w:rFonts w:cs="Times New Roman" w:ascii="Times New Roman" w:hAnsi="Times New Roman"/>
          <w:sz w:val="24"/>
          <w:szCs w:val="24"/>
        </w:rPr>
        <w:t>, 2004)</w:t>
      </w:r>
    </w:p>
    <w:p>
      <w:pPr>
        <w:pStyle w:val="Heading3"/>
        <w:rPr/>
      </w:pPr>
      <w:bookmarkStart w:id="12" w:name="_Toc450840904"/>
      <w:r>
        <w:rPr/>
        <w:t>2.</w:t>
      </w:r>
      <w:r>
        <w:rPr>
          <w:lang w:val="en-US"/>
        </w:rPr>
        <w:t>2</w:t>
      </w:r>
      <w:r>
        <w:rPr/>
        <w:t>.2. Διοικητικό επίπεδο (</w:t>
      </w:r>
      <w:r>
        <w:rPr>
          <w:lang w:val="en-US"/>
        </w:rPr>
        <w:t>management</w:t>
      </w:r>
      <w:r>
        <w:rPr/>
        <w:t>-</w:t>
      </w:r>
      <w:r>
        <w:rPr>
          <w:lang w:val="en-US"/>
        </w:rPr>
        <w:t>level</w:t>
      </w:r>
      <w:r>
        <w:rPr/>
        <w:t xml:space="preserve"> </w:t>
      </w:r>
      <w:r>
        <w:rPr>
          <w:lang w:val="en-US"/>
        </w:rPr>
        <w:t>systems</w:t>
      </w:r>
      <w:r>
        <w:rPr/>
        <w:t>)</w:t>
      </w:r>
      <w:bookmarkEnd w:id="12"/>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«Συστήματα πληροφοριών που εξυπηρετούν την παρακολούθηση, τον έλεγχο, την λήψη αποφάσεων και τις διοικητικές δραστηριότητες των μεσαίων στελεχών.» (</w:t>
      </w:r>
      <w:r>
        <w:rPr>
          <w:rFonts w:eastAsia="Times New Roman" w:cs="Times New Roman" w:ascii="Times New Roman" w:hAnsi="Times New Roman"/>
          <w:bCs/>
          <w:kern w:val="2"/>
          <w:sz w:val="24"/>
          <w:szCs w:val="24"/>
          <w:lang w:eastAsia="el-GR"/>
        </w:rPr>
        <w:t>Τσαπέλας, 2007</w:t>
      </w:r>
      <w:r>
        <w:rPr>
          <w:rFonts w:cs="Times New Roman" w:ascii="Times New Roman" w:hAnsi="Times New Roman"/>
          <w:sz w:val="24"/>
          <w:szCs w:val="24"/>
        </w:rPr>
        <w:t>) Η κύρια δουλειά του είναι εν ολίγοις να παρακολουθούν την τρέχουσα πρόοδο σύμφωνα με τα σχέδια και να μελετάνε πως θα μπορούσε να βελτιωθεί θέτοντας ερωτήματα πιθανών αλλαγών. (</w:t>
      </w:r>
      <w:r>
        <w:rPr>
          <w:rFonts w:cs="Times New Roman" w:ascii="Times New Roman" w:hAnsi="Times New Roman"/>
          <w:sz w:val="24"/>
          <w:szCs w:val="24"/>
          <w:lang w:val="en-US"/>
        </w:rPr>
        <w:t>Martin</w:t>
      </w:r>
      <w:r>
        <w:rPr>
          <w:rFonts w:cs="Times New Roman" w:ascii="Times New Roman" w:hAnsi="Times New Roman"/>
          <w:sz w:val="24"/>
          <w:szCs w:val="24"/>
        </w:rPr>
        <w:t>, 2004)</w:t>
      </w:r>
    </w:p>
    <w:p>
      <w:pPr>
        <w:pStyle w:val="Heading3"/>
        <w:rPr/>
      </w:pPr>
      <w:bookmarkStart w:id="13" w:name="_Toc450840905"/>
      <w:r>
        <w:rPr/>
        <w:t>2.</w:t>
      </w:r>
      <w:r>
        <w:rPr>
          <w:lang w:val="en-US"/>
        </w:rPr>
        <w:t>2</w:t>
      </w:r>
      <w:r>
        <w:rPr/>
        <w:t>.3. Γνωστικό επίπεδο (</w:t>
      </w:r>
      <w:r>
        <w:rPr>
          <w:lang w:val="en-US"/>
        </w:rPr>
        <w:t>Knowledge</w:t>
      </w:r>
      <w:r>
        <w:rPr/>
        <w:t>-</w:t>
      </w:r>
      <w:r>
        <w:rPr>
          <w:lang w:val="en-US"/>
        </w:rPr>
        <w:t>level</w:t>
      </w:r>
      <w:r>
        <w:rPr/>
        <w:t xml:space="preserve"> </w:t>
      </w:r>
      <w:r>
        <w:rPr>
          <w:lang w:val="en-US"/>
        </w:rPr>
        <w:t>systems</w:t>
      </w:r>
      <w:r>
        <w:rPr/>
        <w:t>)</w:t>
      </w:r>
      <w:bookmarkEnd w:id="13"/>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«Συστήματα πληροφοριών που απαρτίζουν το εξειδικευμένο προσωπικό ενός οργανισμού.» (</w:t>
      </w:r>
      <w:r>
        <w:rPr>
          <w:rFonts w:eastAsia="Times New Roman" w:cs="Times New Roman" w:ascii="Times New Roman" w:hAnsi="Times New Roman"/>
          <w:bCs/>
          <w:kern w:val="2"/>
          <w:sz w:val="24"/>
          <w:szCs w:val="24"/>
          <w:lang w:eastAsia="el-GR"/>
        </w:rPr>
        <w:t>Τσαπέλας, 2007</w:t>
      </w:r>
      <w:r>
        <w:rPr>
          <w:rFonts w:cs="Times New Roman" w:ascii="Times New Roman" w:hAnsi="Times New Roman"/>
          <w:sz w:val="24"/>
          <w:szCs w:val="24"/>
        </w:rPr>
        <w:t>) Οι αρμοδιότητες των μελών αυτού του επιπέδου περιλαμβάνουν την υποστήριξη των ανακαλύψεων, την επεξεργασία και την αποθήκευση της γνώσης, τον έλεγχο της ροής των εγγράφων και την ενθάρρυνση της ομαδικής εργασίας. Αυτός είναι ένας από τους ταχύτερα αναπτυσσόμενους τομείς του λογισμικού των επιχειρήσεων. (</w:t>
      </w:r>
      <w:r>
        <w:rPr>
          <w:rFonts w:cs="Times New Roman" w:ascii="Times New Roman" w:hAnsi="Times New Roman"/>
          <w:sz w:val="24"/>
          <w:szCs w:val="24"/>
          <w:lang w:val="en-US"/>
        </w:rPr>
        <w:t>Martin</w:t>
      </w:r>
      <w:r>
        <w:rPr>
          <w:rFonts w:cs="Times New Roman" w:ascii="Times New Roman" w:hAnsi="Times New Roman"/>
          <w:sz w:val="24"/>
          <w:szCs w:val="24"/>
        </w:rPr>
        <w:t>, 2004)</w:t>
      </w:r>
    </w:p>
    <w:p>
      <w:pPr>
        <w:pStyle w:val="Heading3"/>
        <w:rPr/>
      </w:pPr>
      <w:bookmarkStart w:id="14" w:name="_Toc450840906"/>
      <w:r>
        <w:rPr/>
        <w:t>2.</w:t>
      </w:r>
      <w:r>
        <w:rPr>
          <w:lang w:val="en-US"/>
        </w:rPr>
        <w:t>2</w:t>
      </w:r>
      <w:r>
        <w:rPr/>
        <w:t>.4. Λειτουργικό επίπεδο (</w:t>
      </w:r>
      <w:r>
        <w:rPr>
          <w:lang w:val="en-US"/>
        </w:rPr>
        <w:t>Operational</w:t>
      </w:r>
      <w:r>
        <w:rPr/>
        <w:t>-</w:t>
      </w:r>
      <w:r>
        <w:rPr>
          <w:lang w:val="en-US"/>
        </w:rPr>
        <w:t>level</w:t>
      </w:r>
      <w:r>
        <w:rPr/>
        <w:t xml:space="preserve"> </w:t>
      </w:r>
      <w:r>
        <w:rPr>
          <w:lang w:val="en-US"/>
        </w:rPr>
        <w:t>systems</w:t>
      </w:r>
      <w:r>
        <w:rPr/>
        <w:t>)</w:t>
      </w:r>
      <w:bookmarkEnd w:id="14"/>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«Συστήματα πληροφοριών τα οποία παρακολουθούν τις στοιχειώδεις δραστηριότητες μιας επιχείρησης.» (</w:t>
      </w:r>
      <w:r>
        <w:rPr>
          <w:rFonts w:eastAsia="Times New Roman" w:cs="Times New Roman" w:ascii="Times New Roman" w:hAnsi="Times New Roman"/>
          <w:bCs/>
          <w:kern w:val="2"/>
          <w:sz w:val="24"/>
          <w:szCs w:val="24"/>
          <w:lang w:eastAsia="el-GR"/>
        </w:rPr>
        <w:t>Τσαπέλας, 2007</w:t>
      </w:r>
      <w:r>
        <w:rPr>
          <w:rFonts w:cs="Times New Roman" w:ascii="Times New Roman" w:hAnsi="Times New Roman"/>
          <w:sz w:val="24"/>
          <w:szCs w:val="24"/>
        </w:rPr>
        <w:t>) Απαρτίζουν το ανθρώπινο δυναμικό μιας επιχείρησης. Εκτελούν παραγγελίες πελατών, εξυπηρέτηση πελατών, τιμολόγια κ.α. (</w:t>
      </w:r>
      <w:r>
        <w:rPr>
          <w:rFonts w:cs="Times New Roman" w:ascii="Times New Roman" w:hAnsi="Times New Roman"/>
          <w:sz w:val="24"/>
          <w:szCs w:val="24"/>
          <w:lang w:val="en-US"/>
        </w:rPr>
        <w:t>Martin</w:t>
      </w:r>
      <w:r>
        <w:rPr>
          <w:rFonts w:cs="Times New Roman" w:ascii="Times New Roman" w:hAnsi="Times New Roman"/>
          <w:sz w:val="24"/>
          <w:szCs w:val="24"/>
        </w:rPr>
        <w:t>, 2004)</w:t>
      </w:r>
    </w:p>
    <w:p>
      <w:pPr>
        <w:pStyle w:val="Normal"/>
        <w:spacing w:lineRule="auto" w:line="360"/>
        <w:jc w:val="center"/>
        <w:rPr>
          <w:rFonts w:ascii="Times New Roman" w:hAnsi="Times New Roman" w:cs="Times New Roman"/>
          <w:sz w:val="24"/>
          <w:szCs w:val="24"/>
        </w:rPr>
      </w:pPr>
      <w:r>
        <w:rPr/>
        <w:drawing>
          <wp:inline distT="0" distB="0" distL="19050" distR="3175">
            <wp:extent cx="5730875" cy="3816985"/>
            <wp:effectExtent l="0" t="0" r="0" b="0"/>
            <wp:docPr id="2" name="Image1" descr="C:\Users\Kumo\Desktop\ierarxi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Users\Kumo\Desktop\ierarxiax.jpg"/>
                    <pic:cNvPicPr>
                      <a:picLocks noChangeAspect="1" noChangeArrowheads="1"/>
                    </pic:cNvPicPr>
                  </pic:nvPicPr>
                  <pic:blipFill>
                    <a:blip r:embed="rId4"/>
                    <a:stretch>
                      <a:fillRect/>
                    </a:stretch>
                  </pic:blipFill>
                  <pic:spPr bwMode="auto">
                    <a:xfrm>
                      <a:off x="0" y="0"/>
                      <a:ext cx="5730875" cy="3816985"/>
                    </a:xfrm>
                    <a:prstGeom prst="rect">
                      <a:avLst/>
                    </a:prstGeom>
                  </pic:spPr>
                </pic:pic>
              </a:graphicData>
            </a:graphic>
          </wp:inline>
        </w:drawing>
      </w:r>
      <w:r>
        <w:rPr>
          <w:rFonts w:cs="Times New Roman" w:ascii="Times New Roman" w:hAnsi="Times New Roman"/>
          <w:sz w:val="24"/>
          <w:szCs w:val="24"/>
        </w:rPr>
        <w:t>Σχήμα 2: Ιεραρχία επιχειρησιακών πληροφοριακών συστημάτων (Καρακαπιλίδης, 2013)</w:t>
      </w:r>
    </w:p>
    <w:p>
      <w:pPr>
        <w:pStyle w:val="Heading2"/>
        <w:rPr/>
      </w:pPr>
      <w:bookmarkStart w:id="15" w:name="_Toc450840907"/>
      <w:r>
        <w:rPr/>
        <w:t>2.</w:t>
      </w:r>
      <w:r>
        <w:rPr>
          <w:lang w:val="en-US"/>
        </w:rPr>
        <w:t>3</w:t>
      </w:r>
      <w:r>
        <w:rPr/>
        <w:t>. Κατηγορίες πληροφορικών συστημάτων</w:t>
      </w:r>
      <w:bookmarkEnd w:id="15"/>
    </w:p>
    <w:p>
      <w:pPr>
        <w:pStyle w:val="Heading3"/>
        <w:rPr/>
      </w:pPr>
      <w:bookmarkStart w:id="16" w:name="_Toc450840908"/>
      <w:r>
        <w:rPr/>
        <w:t>2.</w:t>
      </w:r>
      <w:r>
        <w:rPr>
          <w:lang w:val="en-US"/>
        </w:rPr>
        <w:t>3</w:t>
      </w:r>
      <w:r>
        <w:rPr/>
        <w:t>.1. Συστήματα υποστήριξης επιτελικών στελεχών (</w:t>
      </w:r>
      <w:r>
        <w:rPr>
          <w:lang w:val="en-US"/>
        </w:rPr>
        <w:t>ESS</w:t>
      </w:r>
      <w:r>
        <w:rPr/>
        <w:t>)</w:t>
      </w:r>
      <w:bookmarkEnd w:id="16"/>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Ανήκουν στο στρατηγικό επίπεδο, δηλαδή υποστηρίζουν τα ανώτατα στελέχη. Παρέχουν συγκεντρωτικές πληροφορίες για το σύνολο των δραστηριοτήτων. Συνήθως οι πληροφορίες που λαμβάνονται έχουν την μορφή γραφικών παραστάσεων. (</w:t>
      </w:r>
      <w:r>
        <w:rPr>
          <w:rFonts w:cs="Times New Roman" w:ascii="Times New Roman" w:hAnsi="Times New Roman"/>
          <w:kern w:val="2"/>
          <w:sz w:val="24"/>
          <w:szCs w:val="24"/>
          <w:lang w:eastAsia="el-GR"/>
        </w:rPr>
        <w:t>Σασιάκος, 2009)</w:t>
      </w:r>
    </w:p>
    <w:p>
      <w:pPr>
        <w:pStyle w:val="Heading3"/>
        <w:rPr/>
      </w:pPr>
      <w:bookmarkStart w:id="17" w:name="_Toc450840909"/>
      <w:r>
        <w:rPr/>
        <w:t>2.</w:t>
      </w:r>
      <w:r>
        <w:rPr>
          <w:lang w:val="en-US"/>
        </w:rPr>
        <w:t>3</w:t>
      </w:r>
      <w:r>
        <w:rPr/>
        <w:t>.2. Συστήματα υποστήριξης αποφάσεων (</w:t>
      </w:r>
      <w:r>
        <w:rPr>
          <w:lang w:val="en-US"/>
        </w:rPr>
        <w:t>DSS</w:t>
      </w:r>
      <w:r>
        <w:rPr/>
        <w:t>)</w:t>
      </w:r>
      <w:bookmarkEnd w:id="17"/>
    </w:p>
    <w:p>
      <w:pPr>
        <w:pStyle w:val="Normal"/>
        <w:rPr/>
      </w:pPr>
      <w:r>
        <w:rPr/>
      </w:r>
    </w:p>
    <w:p>
      <w:pPr>
        <w:pStyle w:val="Normal"/>
        <w:spacing w:lineRule="auto" w:line="360"/>
        <w:jc w:val="both"/>
        <w:rPr>
          <w:rFonts w:ascii="Times New Roman" w:hAnsi="Times New Roman" w:cs="Times New Roman"/>
          <w:kern w:val="2"/>
          <w:sz w:val="24"/>
          <w:szCs w:val="24"/>
          <w:lang w:eastAsia="el-GR"/>
        </w:rPr>
      </w:pPr>
      <w:r>
        <w:rPr>
          <w:rFonts w:cs="Times New Roman" w:ascii="Times New Roman" w:hAnsi="Times New Roman"/>
          <w:sz w:val="24"/>
          <w:szCs w:val="24"/>
        </w:rPr>
        <w:t>Ανήκουν στο διοικητικό επίπεδο. Είναι εφαρμογές ανάλυσης δεδομένων που χρησιμοποιούν στατιστική και πρότυπα επιχειρησιακής έρευνας για επίλυση επιχειρησιακών προβλημάτων. (</w:t>
      </w:r>
      <w:r>
        <w:rPr>
          <w:rFonts w:cs="Times New Roman" w:ascii="Times New Roman" w:hAnsi="Times New Roman"/>
          <w:kern w:val="2"/>
          <w:sz w:val="24"/>
          <w:szCs w:val="24"/>
          <w:lang w:eastAsia="el-GR"/>
        </w:rPr>
        <w:t>Σασιάκος, 2009)</w:t>
      </w:r>
    </w:p>
    <w:p>
      <w:pPr>
        <w:pStyle w:val="Heading3"/>
        <w:rPr/>
      </w:pPr>
      <w:bookmarkStart w:id="18" w:name="_Toc450840910"/>
      <w:r>
        <w:rPr/>
        <w:t>2.</w:t>
      </w:r>
      <w:r>
        <w:rPr>
          <w:lang w:val="en-US"/>
        </w:rPr>
        <w:t>3</w:t>
      </w:r>
      <w:r>
        <w:rPr/>
        <w:t>.3. Πληροφοριακά συστήματα διοίκησης (</w:t>
      </w:r>
      <w:r>
        <w:rPr>
          <w:lang w:val="en-US"/>
        </w:rPr>
        <w:t>MIS</w:t>
      </w:r>
      <w:r>
        <w:rPr/>
        <w:t>)</w:t>
      </w:r>
      <w:bookmarkEnd w:id="18"/>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Ανήκουν στο διοικητικό επίπεδο. Σκοπός τους είναι να διευκολύνουν την άσκηση διοίκησης. Παρέχουν στα διοικητικά στελέχη συνοπτικές πληροφορίες για τον έλεγχο και την οργάνωση τον σχεδίων της επιχείρησης. (</w:t>
      </w:r>
      <w:r>
        <w:rPr>
          <w:rFonts w:cs="Times New Roman" w:ascii="Times New Roman" w:hAnsi="Times New Roman"/>
          <w:kern w:val="2"/>
          <w:sz w:val="24"/>
          <w:szCs w:val="24"/>
          <w:lang w:eastAsia="el-GR"/>
        </w:rPr>
        <w:t>Σασιάκος, 2009)</w:t>
      </w:r>
    </w:p>
    <w:p>
      <w:pPr>
        <w:pStyle w:val="Heading3"/>
        <w:rPr/>
      </w:pPr>
      <w:bookmarkStart w:id="19" w:name="_Toc450840911"/>
      <w:r>
        <w:rPr/>
        <w:t>2.</w:t>
      </w:r>
      <w:r>
        <w:rPr>
          <w:lang w:val="en-US"/>
        </w:rPr>
        <w:t>3</w:t>
      </w:r>
      <w:r>
        <w:rPr/>
        <w:t>.4. Συστήματα εργασίας βασισμένα σε γνώση (</w:t>
      </w:r>
      <w:r>
        <w:rPr>
          <w:lang w:val="en-US"/>
        </w:rPr>
        <w:t>KWS</w:t>
      </w:r>
      <w:r>
        <w:rPr/>
        <w:t xml:space="preserve">, </w:t>
      </w:r>
      <w:r>
        <w:rPr>
          <w:lang w:val="en-US"/>
        </w:rPr>
        <w:t>KBS</w:t>
      </w:r>
      <w:r>
        <w:rPr/>
        <w:t>)</w:t>
      </w:r>
      <w:bookmarkEnd w:id="19"/>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Ανήκουν στο γνωστικό επίπεδο. Παρέχουν συμβουλές και κάνουν διάγνωση καταστάσεων. Χρησιμοποιούνται σε περιπτώσεις που υπάρχει μεγάλη ασάφεια σε ένα πρόβλημα παρουσιάζοντας μια πιθανή λύση στο πρόβλημα χρησιμοποιώντας εμπειρικά δεδομένα. (</w:t>
      </w:r>
      <w:r>
        <w:rPr>
          <w:rFonts w:cs="Times New Roman" w:ascii="Times New Roman" w:hAnsi="Times New Roman"/>
          <w:kern w:val="2"/>
          <w:sz w:val="24"/>
          <w:szCs w:val="24"/>
          <w:lang w:eastAsia="el-GR"/>
        </w:rPr>
        <w:t>Σασιάκος, 2009)</w:t>
      </w:r>
    </w:p>
    <w:p>
      <w:pPr>
        <w:pStyle w:val="Heading3"/>
        <w:rPr/>
      </w:pPr>
      <w:bookmarkStart w:id="20" w:name="_Toc450840912"/>
      <w:r>
        <w:rPr/>
        <w:t>2.</w:t>
      </w:r>
      <w:r>
        <w:rPr>
          <w:lang w:val="en-US"/>
        </w:rPr>
        <w:t>3</w:t>
      </w:r>
      <w:r>
        <w:rPr/>
        <w:t>.5. Συστήματα αυτόματου γραφείου (</w:t>
      </w:r>
      <w:r>
        <w:rPr>
          <w:lang w:val="en-US"/>
        </w:rPr>
        <w:t>OAS</w:t>
      </w:r>
      <w:r>
        <w:rPr/>
        <w:t>)</w:t>
      </w:r>
      <w:bookmarkEnd w:id="20"/>
    </w:p>
    <w:p>
      <w:pPr>
        <w:pStyle w:val="Normal"/>
        <w:rPr/>
      </w:pPr>
      <w:r>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Ανήκουν στο γνωστικό επίπεδο. Συστήματα βασισμένα σε ηλεκτρονικούς υπολογιστές. Σκοπός τους είναι η μεταφορά και ανταλλαγή πληροφοριών είτε στο προσωπικό εσωτερικά της επιχείρησης είτε στους πελάτες και προμηθευτές. (</w:t>
      </w:r>
      <w:r>
        <w:rPr>
          <w:rFonts w:cs="Times New Roman" w:ascii="Times New Roman" w:hAnsi="Times New Roman"/>
          <w:kern w:val="2"/>
          <w:sz w:val="24"/>
          <w:szCs w:val="24"/>
          <w:lang w:eastAsia="el-GR"/>
        </w:rPr>
        <w:t>Σασιάκος, 2009)</w:t>
      </w:r>
    </w:p>
    <w:p>
      <w:pPr>
        <w:pStyle w:val="Heading3"/>
        <w:rPr/>
      </w:pPr>
      <w:bookmarkStart w:id="21" w:name="_Toc450840913"/>
      <w:r>
        <w:rPr/>
        <w:t>2.</w:t>
      </w:r>
      <w:r>
        <w:rPr>
          <w:lang w:val="en-US"/>
        </w:rPr>
        <w:t>3</w:t>
      </w:r>
      <w:r>
        <w:rPr/>
        <w:t>.6. Συστήματα επεξεργασίας συναλλαγών (</w:t>
      </w:r>
      <w:r>
        <w:rPr>
          <w:lang w:val="en-US"/>
        </w:rPr>
        <w:t>TPS</w:t>
      </w:r>
      <w:r>
        <w:rPr/>
        <w:t>)</w:t>
      </w:r>
      <w:bookmarkEnd w:id="21"/>
    </w:p>
    <w:p>
      <w:pPr>
        <w:pStyle w:val="Normal"/>
        <w:rPr/>
      </w:pPr>
      <w:r>
        <w:rPr/>
      </w:r>
    </w:p>
    <w:p>
      <w:pPr>
        <w:pStyle w:val="Normal"/>
        <w:spacing w:lineRule="auto" w:line="360"/>
        <w:jc w:val="both"/>
        <w:rPr>
          <w:rFonts w:ascii="Times New Roman" w:hAnsi="Times New Roman" w:cs="Times New Roman"/>
          <w:kern w:val="2"/>
          <w:sz w:val="24"/>
          <w:szCs w:val="24"/>
          <w:lang w:eastAsia="el-GR"/>
        </w:rPr>
      </w:pPr>
      <w:r>
        <w:rPr>
          <w:rFonts w:cs="Times New Roman" w:ascii="Times New Roman" w:hAnsi="Times New Roman"/>
          <w:sz w:val="24"/>
          <w:szCs w:val="24"/>
        </w:rPr>
        <w:t>Ανήκουν στο λειτουργικό επίπεδο. Μερικές λειτουργίες τους είναι η συγκέντρωση όλων των δεδομένων από συναλλαγές με πελάτες και προμηθευτές, των δεδομένων λογιστηρίου, η καταγραφή της ημερήσιας κίνησης της παραγωγής και των αποθηκών. (</w:t>
      </w:r>
      <w:r>
        <w:rPr>
          <w:rFonts w:cs="Times New Roman" w:ascii="Times New Roman" w:hAnsi="Times New Roman"/>
          <w:kern w:val="2"/>
          <w:sz w:val="24"/>
          <w:szCs w:val="24"/>
          <w:lang w:eastAsia="el-GR"/>
        </w:rPr>
        <w:t>Σασιάκος, 2009)</w:t>
      </w:r>
    </w:p>
    <w:p>
      <w:pPr>
        <w:pStyle w:val="Heading2"/>
        <w:rPr/>
      </w:pPr>
      <w:bookmarkStart w:id="22" w:name="_Toc450840914"/>
      <w:r>
        <w:rPr/>
        <w:t>2.</w:t>
      </w:r>
      <w:r>
        <w:rPr>
          <w:lang w:val="en-US"/>
        </w:rPr>
        <w:t>4</w:t>
      </w:r>
      <w:r>
        <w:rPr/>
        <w:t>. Κριτήρια ταξινόμησης πληροφορικών συστημάτων</w:t>
      </w:r>
      <w:bookmarkEnd w:id="22"/>
    </w:p>
    <w:p>
      <w:pPr>
        <w:pStyle w:val="Normal"/>
        <w:rPr/>
      </w:pPr>
      <w:r>
        <w:rPr/>
      </w:r>
    </w:p>
    <w:tbl>
      <w:tblPr>
        <w:tblStyle w:val="TableGrid"/>
        <w:tblW w:w="9378" w:type="dxa"/>
        <w:jc w:val="left"/>
        <w:tblInd w:w="0" w:type="dxa"/>
        <w:tblCellMar>
          <w:top w:w="0" w:type="dxa"/>
          <w:left w:w="108" w:type="dxa"/>
          <w:bottom w:w="0" w:type="dxa"/>
          <w:right w:w="108" w:type="dxa"/>
        </w:tblCellMar>
        <w:tblLook w:val="04a0"/>
      </w:tblPr>
      <w:tblGrid>
        <w:gridCol w:w="2807"/>
        <w:gridCol w:w="6570"/>
      </w:tblGrid>
      <w:tr>
        <w:trPr/>
        <w:tc>
          <w:tcPr>
            <w:tcW w:w="2807" w:type="dxa"/>
            <w:tcBorders/>
            <w:shd w:color="auto" w:fill="D9D9D9" w:themeFill="background1" w:themeFillShade="d9" w:val="cle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Κριτήριο</w:t>
            </w:r>
          </w:p>
        </w:tc>
        <w:tc>
          <w:tcPr>
            <w:tcW w:w="6570" w:type="dxa"/>
            <w:tcBorders/>
            <w:shd w:color="auto" w:fill="D9D9D9" w:themeFill="background1" w:themeFillShade="d9" w:val="cle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Είδος πληροφορίας</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Ποιότητα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Αξιόπιστη, πλήρης, ουσιαστική, διαρκής</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Πηγή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Εσωτερική, επίσημη, επιστημονική, εταιρική</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Προορισμός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Απολογιστική, εκπαιδευτική, ελέγχου</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διοικητικό επίπεδο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Στρατηγική, τακτική, λειτουργική</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Περιεχόμενο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Ποσοτική, ποιοτική, τυπική, άτυπη</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Μορφή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Ειδική, θεωρητική, πρακτική, γραπτή, οπτική, ακουστική</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Χρόνος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Παλαιά, τρέχουσα, μελλοντική</w:t>
            </w:r>
          </w:p>
        </w:tc>
      </w:tr>
      <w:tr>
        <w:trPr/>
        <w:tc>
          <w:tcPr>
            <w:tcW w:w="2807" w:type="dxa"/>
            <w:tcBorders/>
            <w:shd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 xml:space="preserve">Επίπεδο ασφαλείας </w:t>
            </w:r>
          </w:p>
        </w:tc>
        <w:tc>
          <w:tcPr>
            <w:tcW w:w="6570"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Εμπιστευτική, μη-εμπιστευτική</w:t>
            </w:r>
          </w:p>
        </w:tc>
      </w:tr>
    </w:tbl>
    <w:p>
      <w:pPr>
        <w:pStyle w:val="Normal"/>
        <w:spacing w:lineRule="auto" w:line="360"/>
        <w:jc w:val="center"/>
        <w:rPr/>
      </w:pPr>
      <w:r>
        <w:rPr>
          <w:rFonts w:cs="Times New Roman" w:ascii="Times New Roman" w:hAnsi="Times New Roman"/>
          <w:sz w:val="24"/>
          <w:szCs w:val="24"/>
        </w:rPr>
        <w:t xml:space="preserve">Πίνακας 1: Κριτήρια ταξινόμησης πληροφορικών συστημάτων </w:t>
      </w:r>
    </w:p>
    <w:p>
      <w:pPr>
        <w:pStyle w:val="Heading1"/>
        <w:spacing w:before="280" w:after="280"/>
        <w:rPr/>
      </w:pPr>
      <w:r>
        <w:rPr/>
      </w:r>
    </w:p>
    <w:sectPr>
      <w:footerReference w:type="default" r:id="rId5"/>
      <w:type w:val="nextPage"/>
      <w:pgSz w:w="11906" w:h="16838"/>
      <w:pgMar w:left="1440" w:right="1440" w:header="0" w:top="1440" w:footer="720" w:bottom="1440"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7256050"/>
    </w:sdtPr>
    <w:sdtContent>
      <w:p>
        <w:pPr>
          <w:pStyle w:val="Footer"/>
          <w:jc w:val="right"/>
          <w:rPr/>
        </w:pPr>
        <w:r>
          <w:rPr/>
          <w:fldChar w:fldCharType="begin"/>
        </w:r>
        <w:r>
          <w:rPr/>
          <w:instrText> PAGE </w:instrText>
        </w:r>
        <w:r>
          <w:rPr/>
          <w:fldChar w:fldCharType="separate"/>
        </w:r>
        <w:r>
          <w:rPr/>
          <w:t>6</w:t>
        </w:r>
        <w:r>
          <w:rPr/>
          <w:fldChar w:fldCharType="end"/>
        </w:r>
      </w:p>
    </w:sdtContent>
  </w:sdt>
  <w:p>
    <w:pPr>
      <w:pStyle w:val="Footer"/>
      <w:rPr/>
    </w:pPr>
    <w:r>
      <w:rPr/>
    </w:r>
  </w:p>
</w:ftr>
</file>

<file path=word/settings.xml><?xml version="1.0" encoding="utf-8"?>
<w:settings xmlns:w="http://schemas.openxmlformats.org/wordprocessingml/2006/main">
  <w:zoom w:percent="93"/>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337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Normal"/>
    <w:link w:val="Heading1Char"/>
    <w:uiPriority w:val="9"/>
    <w:qFormat/>
    <w:rsid w:val="00363a7b"/>
    <w:pPr>
      <w:spacing w:lineRule="auto" w:line="240" w:beforeAutospacing="1" w:afterAutospacing="1"/>
      <w:outlineLvl w:val="0"/>
    </w:pPr>
    <w:rPr>
      <w:rFonts w:ascii="Cambria" w:hAnsi="Cambria" w:eastAsia="Times New Roman" w:cs="Times New Roman" w:asciiTheme="majorHAnsi" w:hAnsiTheme="majorHAnsi"/>
      <w:b/>
      <w:bCs/>
      <w:color w:val="365F91" w:themeColor="accent1" w:themeShade="bf"/>
      <w:kern w:val="2"/>
      <w:sz w:val="32"/>
      <w:szCs w:val="48"/>
      <w:lang w:eastAsia="el-GR"/>
    </w:rPr>
  </w:style>
  <w:style w:type="paragraph" w:styleId="Heading2">
    <w:name w:val="Heading 2"/>
    <w:basedOn w:val="Normal"/>
    <w:next w:val="Normal"/>
    <w:link w:val="Heading2Char"/>
    <w:uiPriority w:val="9"/>
    <w:unhideWhenUsed/>
    <w:qFormat/>
    <w:rsid w:val="002717d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2717d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rsid w:val="003f3fdc"/>
    <w:rPr>
      <w:color w:val="0000FF" w:themeColor="hyperlink"/>
      <w:u w:val="single"/>
    </w:rPr>
  </w:style>
  <w:style w:type="character" w:styleId="Addmd" w:customStyle="1">
    <w:name w:val="addmd"/>
    <w:basedOn w:val="DefaultParagraphFont"/>
    <w:qFormat/>
    <w:rsid w:val="00e661f4"/>
    <w:rPr/>
  </w:style>
  <w:style w:type="character" w:styleId="Strong">
    <w:name w:val="Strong"/>
    <w:basedOn w:val="DefaultParagraphFont"/>
    <w:uiPriority w:val="22"/>
    <w:qFormat/>
    <w:rsid w:val="00cb2598"/>
    <w:rPr>
      <w:b/>
      <w:bCs/>
    </w:rPr>
  </w:style>
  <w:style w:type="character" w:styleId="BalloonTextChar" w:customStyle="1">
    <w:name w:val="Balloon Text Char"/>
    <w:basedOn w:val="DefaultParagraphFont"/>
    <w:link w:val="BalloonText"/>
    <w:uiPriority w:val="99"/>
    <w:semiHidden/>
    <w:qFormat/>
    <w:rsid w:val="00536756"/>
    <w:rPr>
      <w:rFonts w:ascii="Tahoma" w:hAnsi="Tahoma" w:cs="Tahoma"/>
      <w:sz w:val="16"/>
      <w:szCs w:val="16"/>
    </w:rPr>
  </w:style>
  <w:style w:type="character" w:styleId="Heading1Char" w:customStyle="1">
    <w:name w:val="Heading 1 Char"/>
    <w:basedOn w:val="DefaultParagraphFont"/>
    <w:link w:val="Heading1"/>
    <w:uiPriority w:val="9"/>
    <w:qFormat/>
    <w:rsid w:val="00363a7b"/>
    <w:rPr>
      <w:rFonts w:ascii="Cambria" w:hAnsi="Cambria" w:eastAsia="Times New Roman" w:cs="Times New Roman" w:asciiTheme="majorHAnsi" w:hAnsiTheme="majorHAnsi"/>
      <w:b/>
      <w:bCs/>
      <w:color w:val="365F91" w:themeColor="accent1" w:themeShade="bf"/>
      <w:kern w:val="2"/>
      <w:sz w:val="32"/>
      <w:szCs w:val="48"/>
      <w:lang w:eastAsia="el-GR"/>
    </w:rPr>
  </w:style>
  <w:style w:type="character" w:styleId="Heading2Char" w:customStyle="1">
    <w:name w:val="Heading 2 Char"/>
    <w:basedOn w:val="DefaultParagraphFont"/>
    <w:link w:val="Heading2"/>
    <w:uiPriority w:val="9"/>
    <w:qFormat/>
    <w:rsid w:val="002717d4"/>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2717d4"/>
    <w:rPr>
      <w:rFonts w:ascii="Cambria" w:hAnsi="Cambria" w:eastAsia="" w:cs="" w:asciiTheme="majorHAnsi" w:cstheme="majorBidi" w:eastAsiaTheme="majorEastAsia" w:hAnsiTheme="majorHAnsi"/>
      <w:b/>
      <w:bCs/>
      <w:color w:val="4F81BD" w:themeColor="accent1"/>
    </w:rPr>
  </w:style>
  <w:style w:type="character" w:styleId="HeaderChar" w:customStyle="1">
    <w:name w:val="Header Char"/>
    <w:basedOn w:val="DefaultParagraphFont"/>
    <w:link w:val="Header"/>
    <w:uiPriority w:val="99"/>
    <w:semiHidden/>
    <w:qFormat/>
    <w:rsid w:val="00db337f"/>
    <w:rPr/>
  </w:style>
  <w:style w:type="character" w:styleId="FooterChar" w:customStyle="1">
    <w:name w:val="Footer Char"/>
    <w:basedOn w:val="DefaultParagraphFont"/>
    <w:link w:val="Footer"/>
    <w:uiPriority w:val="99"/>
    <w:qFormat/>
    <w:rsid w:val="00db337f"/>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cb2598"/>
    <w:pPr>
      <w:spacing w:lineRule="auto" w:line="240" w:beforeAutospacing="1" w:afterAutospacing="1"/>
    </w:pPr>
    <w:rPr>
      <w:rFonts w:ascii="Times New Roman" w:hAnsi="Times New Roman" w:eastAsia="Times New Roman" w:cs="Times New Roman"/>
      <w:sz w:val="24"/>
      <w:szCs w:val="24"/>
      <w:lang w:eastAsia="el-GR"/>
    </w:rPr>
  </w:style>
  <w:style w:type="paragraph" w:styleId="BalloonText">
    <w:name w:val="Balloon Text"/>
    <w:basedOn w:val="Normal"/>
    <w:link w:val="BalloonTextChar"/>
    <w:uiPriority w:val="99"/>
    <w:semiHidden/>
    <w:unhideWhenUsed/>
    <w:qFormat/>
    <w:rsid w:val="00536756"/>
    <w:pPr>
      <w:spacing w:lineRule="auto" w:line="240" w:before="0" w:after="0"/>
    </w:pPr>
    <w:rPr>
      <w:rFonts w:ascii="Tahoma" w:hAnsi="Tahoma" w:cs="Tahoma"/>
      <w:sz w:val="16"/>
      <w:szCs w:val="16"/>
    </w:rPr>
  </w:style>
  <w:style w:type="paragraph" w:styleId="ListParagraph">
    <w:name w:val="List Paragraph"/>
    <w:basedOn w:val="Normal"/>
    <w:uiPriority w:val="34"/>
    <w:qFormat/>
    <w:rsid w:val="0056161b"/>
    <w:pPr>
      <w:spacing w:before="0" w:after="200"/>
      <w:ind w:left="720" w:hanging="0"/>
      <w:contextualSpacing/>
    </w:pPr>
    <w:rPr/>
  </w:style>
  <w:style w:type="paragraph" w:styleId="TOCHeading">
    <w:name w:val="TOC Heading"/>
    <w:basedOn w:val="Heading1"/>
    <w:next w:val="Normal"/>
    <w:uiPriority w:val="39"/>
    <w:semiHidden/>
    <w:unhideWhenUsed/>
    <w:qFormat/>
    <w:rsid w:val="00db337f"/>
    <w:pPr>
      <w:keepNext w:val="true"/>
      <w:keepLines/>
      <w:spacing w:lineRule="auto" w:line="276" w:beforeAutospacing="0" w:before="480" w:afterAutospacing="0" w:after="0"/>
    </w:pPr>
    <w:rPr>
      <w:rFonts w:eastAsia="" w:cs="" w:cstheme="majorBidi" w:eastAsiaTheme="majorEastAsia"/>
      <w:kern w:val="0"/>
      <w:sz w:val="28"/>
      <w:szCs w:val="28"/>
      <w:lang w:val="en-US" w:eastAsia="en-US"/>
    </w:rPr>
  </w:style>
  <w:style w:type="paragraph" w:styleId="Contents1">
    <w:name w:val="TOC 1"/>
    <w:basedOn w:val="Normal"/>
    <w:next w:val="Normal"/>
    <w:autoRedefine/>
    <w:uiPriority w:val="39"/>
    <w:unhideWhenUsed/>
    <w:rsid w:val="00db337f"/>
    <w:pPr>
      <w:spacing w:before="0" w:after="100"/>
    </w:pPr>
    <w:rPr/>
  </w:style>
  <w:style w:type="paragraph" w:styleId="Contents2">
    <w:name w:val="TOC 2"/>
    <w:basedOn w:val="Normal"/>
    <w:next w:val="Normal"/>
    <w:autoRedefine/>
    <w:uiPriority w:val="39"/>
    <w:unhideWhenUsed/>
    <w:rsid w:val="00db337f"/>
    <w:pPr>
      <w:spacing w:before="0" w:after="100"/>
      <w:ind w:left="220" w:hanging="0"/>
    </w:pPr>
    <w:rPr/>
  </w:style>
  <w:style w:type="paragraph" w:styleId="Contents3">
    <w:name w:val="TOC 3"/>
    <w:basedOn w:val="Normal"/>
    <w:next w:val="Normal"/>
    <w:autoRedefine/>
    <w:uiPriority w:val="39"/>
    <w:unhideWhenUsed/>
    <w:rsid w:val="00db337f"/>
    <w:pPr>
      <w:spacing w:before="0" w:after="100"/>
      <w:ind w:left="440" w:hanging="0"/>
    </w:pPr>
    <w:rPr/>
  </w:style>
  <w:style w:type="paragraph" w:styleId="Header">
    <w:name w:val="Header"/>
    <w:basedOn w:val="Normal"/>
    <w:link w:val="HeaderChar"/>
    <w:uiPriority w:val="99"/>
    <w:semiHidden/>
    <w:unhideWhenUsed/>
    <w:rsid w:val="00db337f"/>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b337f"/>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bb205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63E8A-4C89-4B21-B96B-9C584AC3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Application>LibreOffice/6.0.4.2$Windows_x86 LibreOffice_project/9b0d9b32d5dcda91d2f1a96dc04c645c450872bf</Application>
  <Pages>10</Pages>
  <Words>1316</Words>
  <Characters>8850</Characters>
  <CharactersWithSpaces>10068</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2016-05-06T17:49:00Z</dcterms:created>
  <dc:creator>Kumo</dc:creator>
  <dc:description/>
  <dc:language>el-GR</dc:language>
  <cp:lastModifiedBy/>
  <dcterms:modified xsi:type="dcterms:W3CDTF">2018-06-25T00:34:56Z</dcterms:modified>
  <cp:revision>301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