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6B" w:rsidRDefault="006D39EB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ΑΤΟΜΙΚΗ ΑΣΚΗΣΗ </w:t>
      </w:r>
    </w:p>
    <w:p w:rsidR="006D39EB" w:rsidRPr="00036C6B" w:rsidRDefault="00D44BA6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ΓΑΡΓΑΡΕΤΑΣ</w:t>
      </w:r>
    </w:p>
    <w:p w:rsidR="00036C6B" w:rsidRDefault="0054181E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ΔΙΔΑΣΚΟΥΣΑ: </w:t>
      </w:r>
      <w:r w:rsidR="00036C6B" w:rsidRPr="00036C6B">
        <w:rPr>
          <w:b/>
          <w:sz w:val="24"/>
        </w:rPr>
        <w:t>ΣΟΦΙΑ ΑΣΩΝΙΤΟΥ</w:t>
      </w:r>
    </w:p>
    <w:p w:rsidR="006D39EB" w:rsidRDefault="006D39EB" w:rsidP="000524CE">
      <w:pPr>
        <w:spacing w:after="0" w:line="240" w:lineRule="auto"/>
        <w:jc w:val="center"/>
        <w:rPr>
          <w:b/>
          <w:sz w:val="24"/>
        </w:rPr>
      </w:pPr>
    </w:p>
    <w:p w:rsidR="006D39EB" w:rsidRDefault="006D39EB" w:rsidP="006D39E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Δίνεται ο Ισολογισμός της επιχείρησης </w:t>
      </w:r>
      <w:r w:rsidR="00D44BA6">
        <w:rPr>
          <w:b/>
          <w:sz w:val="24"/>
        </w:rPr>
        <w:t>ΓΑΡΓΑΡΕΤΑΣ</w:t>
      </w:r>
      <w:r>
        <w:rPr>
          <w:b/>
          <w:sz w:val="24"/>
        </w:rPr>
        <w:t xml:space="preserve"> για δύο έτη και το κόστος πωληθέντων του ενός έτους και ζητείται ο υπολογισμός των παρακάτω αριθμοδεικτών για το πιο πρόσφατο έτος</w:t>
      </w:r>
    </w:p>
    <w:p w:rsidR="006D39EB" w:rsidRDefault="006D39EB" w:rsidP="006D39EB">
      <w:pPr>
        <w:spacing w:after="0" w:line="240" w:lineRule="auto"/>
        <w:rPr>
          <w:b/>
          <w:sz w:val="24"/>
        </w:rPr>
      </w:pP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έμμεσης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άμεσης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ταμειακής ρευστότητας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Ο αριθμοδείκτης κάλυψης παγίου είναι:</w:t>
      </w:r>
    </w:p>
    <w:p w:rsidR="00100B5B" w:rsidRDefault="00100B5B" w:rsidP="000C6BFC">
      <w:pPr>
        <w:spacing w:line="240" w:lineRule="auto"/>
        <w:ind w:left="720"/>
      </w:pPr>
      <w:r>
        <w:t>Τι σημαίνει αυτός ο δείκτης για την επιχείρηση;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ρευστότητα της </w:t>
      </w:r>
      <w:r w:rsidR="000F4C0E">
        <w:t>επιχείρησης</w:t>
      </w:r>
      <w:r>
        <w:t xml:space="preserve"> κρίνεται </w:t>
      </w:r>
    </w:p>
    <w:p w:rsidR="00E67261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ικανοποιητική</w:t>
      </w:r>
    </w:p>
    <w:p w:rsidR="006D39EB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μη ικανοποιητική</w:t>
      </w:r>
    </w:p>
    <w:p w:rsidR="006D39EB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κυκλοφοριακή ταχύτητα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λειτουργικός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εμπορικός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επιχείρηση χρειάζεται χρηματοδότηση για …….. ημέρες</w:t>
      </w:r>
    </w:p>
    <w:p w:rsidR="00DE0FBA" w:rsidRDefault="00547925" w:rsidP="000C6BFC">
      <w:pPr>
        <w:pStyle w:val="a3"/>
        <w:numPr>
          <w:ilvl w:val="0"/>
          <w:numId w:val="1"/>
        </w:numPr>
        <w:spacing w:line="240" w:lineRule="auto"/>
      </w:pPr>
      <w:r>
        <w:t>Η αποδοτικότητα συνολικών κεφαλαίων</w:t>
      </w:r>
      <w:r w:rsidR="00DE0FBA">
        <w:t xml:space="preserve">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αποδοτικότητα Ιδίων Κεφαλαίων </w:t>
      </w:r>
      <w:r w:rsidR="00F12F16">
        <w:t xml:space="preserve">(σύνθετος αριθμοδείκτης) </w:t>
      </w:r>
      <w:r>
        <w:t>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χρηματοοικονομική μόχλευση</w:t>
      </w:r>
      <w:r w:rsidR="000524CE">
        <w:t xml:space="preserve"> (ΔΧΜ) </w:t>
      </w:r>
      <w:r>
        <w:t xml:space="preserve"> είναι:</w:t>
      </w:r>
    </w:p>
    <w:p w:rsidR="000524CE" w:rsidRDefault="000524CE" w:rsidP="000C6BFC">
      <w:pPr>
        <w:spacing w:line="240" w:lineRule="auto"/>
        <w:ind w:left="720"/>
      </w:pPr>
      <w:r>
        <w:t>Τι σημαίνει αυτός ο  ΔΧΜ για την επιχείρηση;</w:t>
      </w:r>
    </w:p>
    <w:p w:rsidR="007A5096" w:rsidRDefault="007A5096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</w:t>
      </w:r>
      <w:r w:rsidR="00DE0FBA">
        <w:t xml:space="preserve">κή μόχλευση αυξάνει το δείκτη ΑΙΚ υπό την </w:t>
      </w:r>
      <w:r>
        <w:t>προϋπόθεση</w:t>
      </w:r>
      <w:r w:rsidR="00DE0FBA">
        <w:t xml:space="preserve"> ότι </w:t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 &gt; ΚΌΣΤΟΣ ΔΑΝΕΙΣΜΟΥ</w:t>
      </w:r>
      <w:r>
        <w:tab/>
      </w:r>
      <w:r>
        <w:tab/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ΑΣΚ&lt; ΚΟΣΤΟΣ ΔΑΝΕΙΣΜΟΥΟ</w:t>
      </w:r>
      <w:r>
        <w:tab/>
      </w:r>
      <w:r>
        <w:tab/>
      </w:r>
    </w:p>
    <w:p w:rsidR="00F12F16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ΑΣΚ= ΚΟΣΤΟΣ ΔΑΝΕΙΣΜΟΥ</w:t>
      </w:r>
      <w:r>
        <w:tab/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 xml:space="preserve">Ποια τιμή έχει ο δείκτης αυτονομίας της επιχείρησης; </w:t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>Προσφέρει ασφάλεια  αυτός ο δείκτης αυτονομίας στους πιστωτές;</w:t>
      </w:r>
      <w:r w:rsidR="00100B5B">
        <w:t xml:space="preserve"> </w:t>
      </w:r>
    </w:p>
    <w:p w:rsidR="00100B5B" w:rsidRDefault="00100B5B" w:rsidP="000C6BFC">
      <w:pPr>
        <w:pStyle w:val="a3"/>
        <w:numPr>
          <w:ilvl w:val="0"/>
          <w:numId w:val="16"/>
        </w:numPr>
        <w:spacing w:line="240" w:lineRule="auto"/>
      </w:pPr>
      <w:r>
        <w:t xml:space="preserve">ναι </w:t>
      </w:r>
      <w:r>
        <w:tab/>
      </w:r>
      <w:r>
        <w:tab/>
        <w:t>b</w:t>
      </w:r>
      <w:r>
        <w:rPr>
          <w:lang w:val="en-US"/>
        </w:rPr>
        <w:t xml:space="preserve">) </w:t>
      </w:r>
      <w:r>
        <w:t>όχι</w:t>
      </w:r>
    </w:p>
    <w:p w:rsidR="00DE0FBA" w:rsidRDefault="00F12F16" w:rsidP="000C6BFC">
      <w:pPr>
        <w:pStyle w:val="a3"/>
        <w:numPr>
          <w:ilvl w:val="0"/>
          <w:numId w:val="1"/>
        </w:numPr>
        <w:spacing w:line="240" w:lineRule="auto"/>
      </w:pPr>
      <w:r>
        <w:t>Εάν η αποδοτικότητα Συνολικών Κεφαλαίων του κλάδου είναι 21,32 τότε η αποδοτικότητα των Συνολικών Κεφαλαίων της επιχείρησης κρίνεται:</w:t>
      </w:r>
    </w:p>
    <w:p w:rsidR="00F12F16" w:rsidRDefault="00F12F16" w:rsidP="000C6BFC">
      <w:pPr>
        <w:pStyle w:val="a3"/>
        <w:numPr>
          <w:ilvl w:val="0"/>
          <w:numId w:val="12"/>
        </w:numPr>
        <w:spacing w:line="240" w:lineRule="auto"/>
      </w:pPr>
      <w:r>
        <w:t>ικανοποιητική</w:t>
      </w:r>
    </w:p>
    <w:p w:rsidR="001E3AF9" w:rsidRDefault="001E3AF9" w:rsidP="000C6BFC">
      <w:pPr>
        <w:pStyle w:val="a3"/>
        <w:numPr>
          <w:ilvl w:val="0"/>
          <w:numId w:val="12"/>
        </w:numPr>
        <w:spacing w:line="240" w:lineRule="auto"/>
      </w:pPr>
      <w:r>
        <w:t>μη ικανοποιητική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ονομαστική τιμή της μετοχής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κεφαλαιοποίηση της επιχείρησης είναι:</w:t>
      </w:r>
    </w:p>
    <w:p w:rsidR="001E3AF9" w:rsidRP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Τα κέρδη ανά μετοχή είναι:</w:t>
      </w:r>
    </w:p>
    <w:p w:rsidR="006D39EB" w:rsidRDefault="006D39EB" w:rsidP="00E67261">
      <w:pPr>
        <w:rPr>
          <w:b/>
        </w:rPr>
      </w:pPr>
    </w:p>
    <w:tbl>
      <w:tblPr>
        <w:tblW w:w="7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960"/>
        <w:gridCol w:w="1840"/>
      </w:tblGrid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ΕΝΕΡΓΗΤΙΚΟ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2018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2019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Μη κυκλοφορούντα περιουσιακά στοιχεία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Ενσώματα πάγια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Ακίνητα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22000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22000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Αποσβεσμένα ακίνητα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-4000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-10000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Εξοπλισμός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14000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Αποσβεσμένος Εξοπλισμός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-3000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-6000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Σύνολο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22000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20000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Χρηματοοικονομικά Περιουσιακά Στοιχεία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Συμμετοχές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21000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11000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Σύνολο μη κυκλοφορούντων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43000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31000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Κυκλοφορούντα Περιουσιακά Στοιχεία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Αποθέματα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Εμπορεύματα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7000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13000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Προκαταβολές σε προμηθευτές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Σύνολο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14000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Χρηματοοικονομικά Στοιχεία &amp; προκαταβολές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Εμπορικές Απαιτήσεις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19000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25480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Λοιπές απαιτήσεις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Ταμειακά Διαθέσιμα &amp; Ισοδύναμα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16000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Σύνολο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22000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43480</w:t>
            </w:r>
          </w:p>
        </w:tc>
      </w:tr>
      <w:tr w:rsidR="0076454B" w:rsidRPr="0076454B" w:rsidTr="0076454B">
        <w:trPr>
          <w:trHeight w:val="330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Σύνολο Κυκλοφορούντων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33000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57480</w:t>
            </w:r>
          </w:p>
        </w:tc>
      </w:tr>
      <w:tr w:rsidR="0076454B" w:rsidRPr="0076454B" w:rsidTr="0076454B">
        <w:trPr>
          <w:trHeight w:val="330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Σύνολο Ενεργητικού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76000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88480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ΠΑΘΗΤΙΚΟ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Καθαρή Θέση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Μετοχικό κεφάλαιο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28000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28000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Αποθεματικά και Αποτελέσματα εις Νέο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10000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Σύνολο Καθαρής Θέσης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33000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38000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Μακροπρόθεσμες Υποχρεώσεις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Μακροχρόνιο Δάνειο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14000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23000</w:t>
            </w:r>
          </w:p>
        </w:tc>
      </w:tr>
      <w:tr w:rsidR="0076454B" w:rsidRPr="0076454B" w:rsidTr="0076454B">
        <w:trPr>
          <w:trHeight w:val="390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Σύνολο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14000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23000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Βραχυπρόθεσμες Υποχρεώσεις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6454B" w:rsidRPr="0076454B" w:rsidTr="0076454B">
        <w:trPr>
          <w:trHeight w:val="37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Εμπορικές Υποχρεώσεις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14000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18996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Προκαταβολές Πελατών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Έξοδα χρήσεως δουλευμένα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3200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Φόρος εισοδήματος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5800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6984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Σύνολο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29000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27480</w:t>
            </w:r>
          </w:p>
        </w:tc>
      </w:tr>
      <w:tr w:rsidR="0076454B" w:rsidRPr="0076454B" w:rsidTr="0076454B">
        <w:trPr>
          <w:trHeight w:val="390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Σύνολο Υποχρεώσεων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43000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50480</w:t>
            </w:r>
          </w:p>
        </w:tc>
      </w:tr>
      <w:tr w:rsidR="0076454B" w:rsidRPr="0076454B" w:rsidTr="0076454B">
        <w:trPr>
          <w:trHeight w:val="330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Σύνολο Παθητικού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76000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88480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ΚΑΤΑΣΤΑΣΗ ΑΠΟΤΕΛΕΣΜΑΤΩΝ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2019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Πωλήσεις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170000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Κόστος Πωληθέντων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117000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Μικτό Κέρδος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53000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Έξοδα Διοίκησης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10500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Έξοδα Διάθεσης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13000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l-GR"/>
              </w:rPr>
              <w:t>Κέρδη από πώληση συμμετοχών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2000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Αποτέλεσμα προ τόκων και φόρων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31500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Τόκοι χρεωστικοί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2400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Αποτέλεσμα προ φόρων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29100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Φόρος εισοδήματος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6984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Αποτέλεσμα μετά από φόρ</w:t>
            </w:r>
            <w:bookmarkStart w:id="0" w:name="_GoBack"/>
            <w:bookmarkEnd w:id="0"/>
            <w:r w:rsidRPr="00764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ους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22116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Αριθμός μετοχών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13000</w:t>
            </w:r>
          </w:p>
        </w:tc>
      </w:tr>
      <w:tr w:rsidR="0076454B" w:rsidRPr="0076454B" w:rsidTr="0076454B">
        <w:trPr>
          <w:trHeight w:val="315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χρηματιστηριακή τιμή μετοχής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76454B" w:rsidRPr="0076454B" w:rsidRDefault="0076454B" w:rsidP="00764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  <w:r w:rsidRPr="00764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12</w:t>
            </w:r>
          </w:p>
        </w:tc>
      </w:tr>
    </w:tbl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sectPr w:rsidR="006D39EB" w:rsidSect="00035A81">
      <w:headerReference w:type="default" r:id="rId7"/>
      <w:footerReference w:type="default" r:id="rId8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886" w:rsidRDefault="00E90886" w:rsidP="00036C6B">
      <w:pPr>
        <w:spacing w:after="0" w:line="240" w:lineRule="auto"/>
      </w:pPr>
      <w:r>
        <w:separator/>
      </w:r>
    </w:p>
  </w:endnote>
  <w:endnote w:type="continuationSeparator" w:id="0">
    <w:p w:rsidR="00E90886" w:rsidRDefault="00E90886" w:rsidP="0003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770799"/>
      <w:docPartObj>
        <w:docPartGallery w:val="Page Numbers (Bottom of Page)"/>
        <w:docPartUnique/>
      </w:docPartObj>
    </w:sdtPr>
    <w:sdtEndPr/>
    <w:sdtContent>
      <w:p w:rsidR="00972730" w:rsidRDefault="009727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54B">
          <w:rPr>
            <w:noProof/>
          </w:rPr>
          <w:t>3</w:t>
        </w:r>
        <w:r>
          <w:fldChar w:fldCharType="end"/>
        </w:r>
      </w:p>
    </w:sdtContent>
  </w:sdt>
  <w:p w:rsidR="00972730" w:rsidRDefault="009727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886" w:rsidRDefault="00E90886" w:rsidP="00036C6B">
      <w:pPr>
        <w:spacing w:after="0" w:line="240" w:lineRule="auto"/>
      </w:pPr>
      <w:r>
        <w:separator/>
      </w:r>
    </w:p>
  </w:footnote>
  <w:footnote w:type="continuationSeparator" w:id="0">
    <w:p w:rsidR="00E90886" w:rsidRDefault="00E90886" w:rsidP="0003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3"/>
      <w:gridCol w:w="6842"/>
    </w:tblGrid>
    <w:tr w:rsidR="00036C6B" w:rsidRPr="002071F0" w:rsidTr="000524CE">
      <w:trPr>
        <w:trHeight w:val="835"/>
      </w:trPr>
      <w:tc>
        <w:tcPr>
          <w:tcW w:w="2373" w:type="dxa"/>
          <w:shd w:val="clear" w:color="auto" w:fill="auto"/>
        </w:tcPr>
        <w:p w:rsidR="00036C6B" w:rsidRPr="002071F0" w:rsidRDefault="00036C6B" w:rsidP="00036C6B">
          <w:pPr>
            <w:tabs>
              <w:tab w:val="center" w:pos="4819"/>
              <w:tab w:val="right" w:pos="9639"/>
            </w:tabs>
            <w:spacing w:after="200" w:line="276" w:lineRule="auto"/>
            <w:rPr>
              <w:rFonts w:ascii="Calibri" w:hAnsi="Calibri"/>
            </w:rPr>
          </w:pPr>
          <w:r w:rsidRPr="002071F0">
            <w:rPr>
              <w:rFonts w:ascii="Calibri" w:hAnsi="Calibri"/>
              <w:noProof/>
              <w:sz w:val="18"/>
              <w:lang w:eastAsia="el-GR"/>
            </w:rPr>
            <w:drawing>
              <wp:inline distT="0" distB="0" distL="0" distR="0">
                <wp:extent cx="838200" cy="609600"/>
                <wp:effectExtent l="0" t="0" r="0" b="0"/>
                <wp:docPr id="8" name="Εικόνα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shd w:val="clear" w:color="auto" w:fill="auto"/>
        </w:tcPr>
        <w:p w:rsidR="00036C6B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  <w:sz w:val="36"/>
            </w:rPr>
          </w:pPr>
          <w:r w:rsidRPr="002071F0">
            <w:rPr>
              <w:rFonts w:ascii="Calibri" w:hAnsi="Calibri"/>
              <w:sz w:val="36"/>
            </w:rPr>
            <w:t>ΠΑΝΕΠΙΣΤΗΜΙΟ ΔΥΤΙΚΗΣ ΑΤΤΙΚΗΣ</w:t>
          </w:r>
          <w:r>
            <w:rPr>
              <w:rFonts w:ascii="Calibri" w:hAnsi="Calibri"/>
              <w:sz w:val="36"/>
            </w:rPr>
            <w:t xml:space="preserve"> 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ΣΧΟΛΗ ΔΙΟΙΚΗΤΙΚΩΝ, ΟΙΚΟΝΟΜΙΚΩΝ &amp; ΚΟΙΝΩΝΙΚΩΝ ΕΠΙΣΤΗΜΩΝ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ΤΜΗΜΑ ΔΙΟΙΚΗΣΗΣ ΕΠΙΧΕΙΡΗΣΕΩΝ</w:t>
          </w:r>
        </w:p>
      </w:tc>
    </w:tr>
  </w:tbl>
  <w:p w:rsidR="00036C6B" w:rsidRDefault="00036C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BAC"/>
    <w:multiLevelType w:val="hybridMultilevel"/>
    <w:tmpl w:val="EB0E04C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73789F"/>
    <w:multiLevelType w:val="hybridMultilevel"/>
    <w:tmpl w:val="6BDAE9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19B9"/>
    <w:multiLevelType w:val="hybridMultilevel"/>
    <w:tmpl w:val="7DA472B2"/>
    <w:lvl w:ilvl="0" w:tplc="04080017">
      <w:start w:val="1"/>
      <w:numFmt w:val="lowerLetter"/>
      <w:lvlText w:val="%1)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81A02A2"/>
    <w:multiLevelType w:val="hybridMultilevel"/>
    <w:tmpl w:val="86028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115C"/>
    <w:multiLevelType w:val="hybridMultilevel"/>
    <w:tmpl w:val="65025C1A"/>
    <w:lvl w:ilvl="0" w:tplc="B3D20AA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D767E5"/>
    <w:multiLevelType w:val="hybridMultilevel"/>
    <w:tmpl w:val="2B3CF27E"/>
    <w:lvl w:ilvl="0" w:tplc="04080017">
      <w:start w:val="1"/>
      <w:numFmt w:val="lowerLetter"/>
      <w:lvlText w:val="%1)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A4375"/>
    <w:multiLevelType w:val="hybridMultilevel"/>
    <w:tmpl w:val="12441B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421A9"/>
    <w:multiLevelType w:val="hybridMultilevel"/>
    <w:tmpl w:val="E36C55D8"/>
    <w:lvl w:ilvl="0" w:tplc="F69C8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2EDF"/>
    <w:multiLevelType w:val="hybridMultilevel"/>
    <w:tmpl w:val="A270144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9572D3"/>
    <w:multiLevelType w:val="hybridMultilevel"/>
    <w:tmpl w:val="74764A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274904"/>
    <w:multiLevelType w:val="hybridMultilevel"/>
    <w:tmpl w:val="E5B4E35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15F8D"/>
    <w:multiLevelType w:val="hybridMultilevel"/>
    <w:tmpl w:val="E4DC5FD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0586"/>
    <w:multiLevelType w:val="hybridMultilevel"/>
    <w:tmpl w:val="3156085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1F15402"/>
    <w:multiLevelType w:val="hybridMultilevel"/>
    <w:tmpl w:val="4B70854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714719"/>
    <w:multiLevelType w:val="hybridMultilevel"/>
    <w:tmpl w:val="3C4EF3A0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E33DC5"/>
    <w:multiLevelType w:val="hybridMultilevel"/>
    <w:tmpl w:val="C53AFA7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3445"/>
    <w:multiLevelType w:val="hybridMultilevel"/>
    <w:tmpl w:val="FC6C5558"/>
    <w:lvl w:ilvl="0" w:tplc="04080017">
      <w:start w:val="1"/>
      <w:numFmt w:val="lowerLetter"/>
      <w:lvlText w:val="%1)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80242F8"/>
    <w:multiLevelType w:val="hybridMultilevel"/>
    <w:tmpl w:val="C1BE2C0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  <w:num w:numId="15">
    <w:abstractNumId w:val="10"/>
  </w:num>
  <w:num w:numId="16">
    <w:abstractNumId w:val="16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61"/>
    <w:rsid w:val="00016372"/>
    <w:rsid w:val="00035A81"/>
    <w:rsid w:val="00036C6B"/>
    <w:rsid w:val="000524CE"/>
    <w:rsid w:val="000C6BFC"/>
    <w:rsid w:val="000F4C0E"/>
    <w:rsid w:val="00100B5B"/>
    <w:rsid w:val="0017281E"/>
    <w:rsid w:val="001E3AF9"/>
    <w:rsid w:val="00244517"/>
    <w:rsid w:val="0029529F"/>
    <w:rsid w:val="003F15BD"/>
    <w:rsid w:val="00482546"/>
    <w:rsid w:val="0048790B"/>
    <w:rsid w:val="004C5C34"/>
    <w:rsid w:val="004F2EEB"/>
    <w:rsid w:val="0054181E"/>
    <w:rsid w:val="00547925"/>
    <w:rsid w:val="005677E3"/>
    <w:rsid w:val="005742C8"/>
    <w:rsid w:val="00581789"/>
    <w:rsid w:val="006D39EB"/>
    <w:rsid w:val="00712E53"/>
    <w:rsid w:val="00752EDD"/>
    <w:rsid w:val="0076454B"/>
    <w:rsid w:val="007A5096"/>
    <w:rsid w:val="007A753B"/>
    <w:rsid w:val="008C4110"/>
    <w:rsid w:val="00972730"/>
    <w:rsid w:val="00994E27"/>
    <w:rsid w:val="009D55C3"/>
    <w:rsid w:val="00A006E4"/>
    <w:rsid w:val="00A31156"/>
    <w:rsid w:val="00A434D2"/>
    <w:rsid w:val="00AA1F40"/>
    <w:rsid w:val="00B4029B"/>
    <w:rsid w:val="00B57C7A"/>
    <w:rsid w:val="00D300DD"/>
    <w:rsid w:val="00D44BA6"/>
    <w:rsid w:val="00D46EC2"/>
    <w:rsid w:val="00D862C3"/>
    <w:rsid w:val="00D8759B"/>
    <w:rsid w:val="00DC494F"/>
    <w:rsid w:val="00DE0FBA"/>
    <w:rsid w:val="00E15CD3"/>
    <w:rsid w:val="00E67261"/>
    <w:rsid w:val="00E90886"/>
    <w:rsid w:val="00EC19DF"/>
    <w:rsid w:val="00F12F16"/>
    <w:rsid w:val="00FA407D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7603F-439D-4AC5-BCCD-E0F99049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261"/>
    <w:pPr>
      <w:ind w:left="720"/>
      <w:contextualSpacing/>
    </w:pPr>
  </w:style>
  <w:style w:type="table" w:styleId="a4">
    <w:name w:val="Table Grid"/>
    <w:basedOn w:val="a1"/>
    <w:uiPriority w:val="39"/>
    <w:rsid w:val="00E6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36C6B"/>
  </w:style>
  <w:style w:type="paragraph" w:styleId="a6">
    <w:name w:val="footer"/>
    <w:basedOn w:val="a"/>
    <w:link w:val="Char0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3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437</Words>
  <Characters>2694</Characters>
  <Application>Microsoft Office Word</Application>
  <DocSecurity>0</DocSecurity>
  <Lines>226</Lines>
  <Paragraphs>163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SOFIA ASONITOU</cp:lastModifiedBy>
  <cp:revision>4</cp:revision>
  <cp:lastPrinted>2024-07-03T19:47:00Z</cp:lastPrinted>
  <dcterms:created xsi:type="dcterms:W3CDTF">2024-07-03T20:22:00Z</dcterms:created>
  <dcterms:modified xsi:type="dcterms:W3CDTF">2024-07-05T17:34:00Z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078f3a3fb159b218ddb192cdd6bab7fa21fea71ba3d57d4df9af00a6f5a35951</vt:lpwstr>
  </property>
</Properties>
</file>