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529" w:rsidRPr="00F47FFE" w:rsidRDefault="00C50244" w:rsidP="004E0529">
      <w:pPr>
        <w:pStyle w:val="Web"/>
        <w:spacing w:before="0" w:beforeAutospacing="0" w:after="0" w:afterAutospacing="0"/>
        <w:jc w:val="center"/>
        <w:rPr>
          <w:b/>
          <w:lang w:val="el-GR"/>
        </w:rPr>
      </w:pPr>
      <w:r>
        <w:rPr>
          <w:b/>
        </w:rPr>
        <w:t>O</w:t>
      </w:r>
      <w:r w:rsidRPr="00C50244">
        <w:rPr>
          <w:b/>
          <w:lang w:val="el-GR"/>
        </w:rPr>
        <w:t xml:space="preserve"> </w:t>
      </w:r>
      <w:r w:rsidR="006B7158" w:rsidRPr="00C50244">
        <w:rPr>
          <w:b/>
          <w:lang w:val="el-GR"/>
        </w:rPr>
        <w:t xml:space="preserve">Κώστας </w:t>
      </w:r>
      <w:proofErr w:type="spellStart"/>
      <w:proofErr w:type="gramStart"/>
      <w:r w:rsidR="006B7158" w:rsidRPr="00C50244">
        <w:rPr>
          <w:b/>
          <w:lang w:val="el-GR"/>
        </w:rPr>
        <w:t>Παπασταμούλης</w:t>
      </w:r>
      <w:proofErr w:type="spellEnd"/>
      <w:r w:rsidRPr="004738F6">
        <w:rPr>
          <w:b/>
          <w:lang w:val="el-GR"/>
        </w:rPr>
        <w:t xml:space="preserve"> </w:t>
      </w:r>
      <w:r w:rsidR="006B7158" w:rsidRPr="00C50244">
        <w:rPr>
          <w:b/>
          <w:lang w:val="el-GR"/>
        </w:rPr>
        <w:t xml:space="preserve"> στην</w:t>
      </w:r>
      <w:proofErr w:type="gramEnd"/>
      <w:r w:rsidR="006B7158" w:rsidRPr="00C50244">
        <w:rPr>
          <w:b/>
          <w:lang w:val="el-GR"/>
        </w:rPr>
        <w:t xml:space="preserve"> αναζήτηση του </w:t>
      </w:r>
      <w:r w:rsidR="006B7158" w:rsidRPr="00C50244">
        <w:rPr>
          <w:b/>
        </w:rPr>
        <w:t>genius</w:t>
      </w:r>
      <w:r w:rsidR="006B7158" w:rsidRPr="00C50244">
        <w:rPr>
          <w:b/>
          <w:lang w:val="el-GR"/>
        </w:rPr>
        <w:t xml:space="preserve"> </w:t>
      </w:r>
      <w:r w:rsidR="006B7158" w:rsidRPr="00C50244">
        <w:rPr>
          <w:b/>
        </w:rPr>
        <w:t>loci</w:t>
      </w:r>
    </w:p>
    <w:p w:rsidR="004E0529" w:rsidRDefault="004E0529" w:rsidP="004E0529">
      <w:pPr>
        <w:pStyle w:val="Web"/>
        <w:spacing w:before="0" w:beforeAutospacing="0" w:after="0" w:afterAutospacing="0"/>
        <w:jc w:val="center"/>
        <w:rPr>
          <w:b/>
          <w:lang w:val="el-GR"/>
        </w:rPr>
      </w:pPr>
    </w:p>
    <w:p w:rsidR="004738F6" w:rsidRDefault="004738F6" w:rsidP="00C50244">
      <w:pPr>
        <w:pStyle w:val="Web"/>
        <w:spacing w:before="0" w:beforeAutospacing="0" w:after="0" w:afterAutospacing="0"/>
        <w:jc w:val="center"/>
        <w:rPr>
          <w:b/>
          <w:lang w:val="el-GR"/>
        </w:rPr>
      </w:pPr>
    </w:p>
    <w:p w:rsidR="002559F9" w:rsidRDefault="004738F6" w:rsidP="004738F6">
      <w:pPr>
        <w:pStyle w:val="Web"/>
        <w:spacing w:before="0" w:beforeAutospacing="0" w:after="0" w:afterAutospacing="0"/>
        <w:jc w:val="both"/>
        <w:rPr>
          <w:lang w:val="el-GR"/>
        </w:rPr>
      </w:pPr>
      <w:r>
        <w:rPr>
          <w:lang w:val="el-GR"/>
        </w:rPr>
        <w:t>Η σημερινή Τέχνη βρίσκεται σε μια κατάδηλη αμηχανία,</w:t>
      </w:r>
      <w:r w:rsidR="002559F9">
        <w:rPr>
          <w:lang w:val="el-GR"/>
        </w:rPr>
        <w:t xml:space="preserve"> λόγω έλλειψης πεδίου αναφοράς της</w:t>
      </w:r>
      <w:r w:rsidR="00CC1ADE" w:rsidRPr="00CC1ADE">
        <w:rPr>
          <w:lang w:val="el-GR"/>
        </w:rPr>
        <w:t>,</w:t>
      </w:r>
      <w:r w:rsidR="00CC1ADE">
        <w:rPr>
          <w:lang w:val="el-GR"/>
        </w:rPr>
        <w:t xml:space="preserve"> που να είναι ταυτόχρονα και πεδίο  αναφοράς της κοινωνίας. Δηλαδή αυτό που συνέβαινε όταν τα έργα τέχνης ανταποκρίνοντ</w:t>
      </w:r>
      <w:r w:rsidR="002559F9">
        <w:rPr>
          <w:lang w:val="el-GR"/>
        </w:rPr>
        <w:t>αν σε συλλογικούς στόχους, όταν</w:t>
      </w:r>
      <w:r w:rsidR="00CC1ADE">
        <w:rPr>
          <w:lang w:val="el-GR"/>
        </w:rPr>
        <w:t xml:space="preserve"> ανταποκρίνονταν σε  προτ</w:t>
      </w:r>
      <w:r w:rsidR="002559F9">
        <w:rPr>
          <w:lang w:val="el-GR"/>
        </w:rPr>
        <w:t>εραιότητες της ζωής</w:t>
      </w:r>
      <w:r w:rsidR="00CC1ADE">
        <w:rPr>
          <w:lang w:val="el-GR"/>
        </w:rPr>
        <w:t>. Με άλλα λόγια</w:t>
      </w:r>
      <w:r w:rsidR="002559F9">
        <w:rPr>
          <w:lang w:val="el-GR"/>
        </w:rPr>
        <w:t>,</w:t>
      </w:r>
      <w:r w:rsidR="00CC1ADE">
        <w:rPr>
          <w:lang w:val="el-GR"/>
        </w:rPr>
        <w:t xml:space="preserve"> όταν αποτελούσαν αρθρώσεις του</w:t>
      </w:r>
      <w:r w:rsidR="002559F9">
        <w:rPr>
          <w:lang w:val="el-GR"/>
        </w:rPr>
        <w:t xml:space="preserve"> ανθρώπου με το </w:t>
      </w:r>
      <w:r w:rsidR="00F47FFE">
        <w:rPr>
          <w:lang w:val="el-GR"/>
        </w:rPr>
        <w:t xml:space="preserve">εκάστοτε </w:t>
      </w:r>
      <w:r w:rsidR="002559F9">
        <w:rPr>
          <w:lang w:val="el-GR"/>
        </w:rPr>
        <w:t xml:space="preserve">υπαρξιακό πεδίο αναφοράς του, με στόχο </w:t>
      </w:r>
      <w:r w:rsidR="00CC1ADE">
        <w:rPr>
          <w:lang w:val="el-GR"/>
        </w:rPr>
        <w:t>την υπαρξιακή του</w:t>
      </w:r>
      <w:r w:rsidR="002559F9">
        <w:rPr>
          <w:lang w:val="el-GR"/>
        </w:rPr>
        <w:t xml:space="preserve"> </w:t>
      </w:r>
      <w:r w:rsidR="00CC1ADE">
        <w:rPr>
          <w:lang w:val="el-GR"/>
        </w:rPr>
        <w:t xml:space="preserve"> </w:t>
      </w:r>
      <w:r w:rsidR="00B20CC5">
        <w:rPr>
          <w:lang w:val="el-GR"/>
        </w:rPr>
        <w:t>ολοκλήρωση</w:t>
      </w:r>
      <w:r w:rsidR="002559F9">
        <w:rPr>
          <w:lang w:val="el-GR"/>
        </w:rPr>
        <w:t>.</w:t>
      </w:r>
      <w:r w:rsidR="00B20CC5">
        <w:rPr>
          <w:lang w:val="el-GR"/>
        </w:rPr>
        <w:t xml:space="preserve"> </w:t>
      </w:r>
    </w:p>
    <w:p w:rsidR="002559F9" w:rsidRDefault="002559F9" w:rsidP="004738F6">
      <w:pPr>
        <w:pStyle w:val="Web"/>
        <w:spacing w:before="0" w:beforeAutospacing="0" w:after="0" w:afterAutospacing="0"/>
        <w:jc w:val="both"/>
        <w:rPr>
          <w:lang w:val="el-GR"/>
        </w:rPr>
      </w:pPr>
    </w:p>
    <w:p w:rsidR="004738F6" w:rsidRDefault="002559F9" w:rsidP="004738F6">
      <w:pPr>
        <w:pStyle w:val="Web"/>
        <w:spacing w:before="0" w:beforeAutospacing="0" w:after="0" w:afterAutospacing="0"/>
        <w:jc w:val="both"/>
        <w:rPr>
          <w:lang w:val="el-GR"/>
        </w:rPr>
      </w:pPr>
      <w:r>
        <w:rPr>
          <w:lang w:val="el-GR"/>
        </w:rPr>
        <w:t>Η ιστορία έχει δείξει, με τον πιο κατηγορηματικό τρόπο, πως χωρίς τέτ</w:t>
      </w:r>
      <w:r w:rsidR="00F47FFE">
        <w:rPr>
          <w:lang w:val="el-GR"/>
        </w:rPr>
        <w:t>οιο υπαρξιακό πεδίο αναφοράς</w:t>
      </w:r>
      <w:r>
        <w:rPr>
          <w:lang w:val="el-GR"/>
        </w:rPr>
        <w:t xml:space="preserve">, με άλλα λόγια </w:t>
      </w:r>
      <w:r w:rsidR="00F47FFE">
        <w:rPr>
          <w:lang w:val="el-GR"/>
        </w:rPr>
        <w:t>χωρίς</w:t>
      </w:r>
      <w:r>
        <w:rPr>
          <w:lang w:val="el-GR"/>
        </w:rPr>
        <w:t xml:space="preserve"> φιλοσοφική</w:t>
      </w:r>
      <w:r w:rsidR="00F47FFE">
        <w:rPr>
          <w:lang w:val="el-GR"/>
        </w:rPr>
        <w:t xml:space="preserve"> θεμελίωση</w:t>
      </w:r>
      <w:r>
        <w:rPr>
          <w:lang w:val="el-GR"/>
        </w:rPr>
        <w:t>, κοινωνία δεν μπορεί να υπάρξει. Μάλιστα</w:t>
      </w:r>
      <w:r w:rsidR="00F47FFE">
        <w:rPr>
          <w:lang w:val="el-GR"/>
        </w:rPr>
        <w:t>,</w:t>
      </w:r>
      <w:r>
        <w:rPr>
          <w:lang w:val="el-GR"/>
        </w:rPr>
        <w:t xml:space="preserve"> κοινωνίες </w:t>
      </w:r>
      <w:r w:rsidR="00F47FFE">
        <w:rPr>
          <w:lang w:val="el-GR"/>
        </w:rPr>
        <w:t>που στερούνταν</w:t>
      </w:r>
      <w:r>
        <w:rPr>
          <w:lang w:val="el-GR"/>
        </w:rPr>
        <w:t xml:space="preserve"> τέτοιας θεμελίωσης, </w:t>
      </w:r>
      <w:r w:rsidR="00F47FFE">
        <w:rPr>
          <w:lang w:val="el-GR"/>
        </w:rPr>
        <w:t>τις δανείζονταν</w:t>
      </w:r>
      <w:r>
        <w:rPr>
          <w:lang w:val="el-GR"/>
        </w:rPr>
        <w:t xml:space="preserve"> από τις παραδόσεις άλλων λαών, π.χ. η αμερικανική</w:t>
      </w:r>
      <w:r w:rsidR="00F47FFE">
        <w:rPr>
          <w:lang w:val="el-GR"/>
        </w:rPr>
        <w:t>,</w:t>
      </w:r>
      <w:r>
        <w:rPr>
          <w:lang w:val="el-GR"/>
        </w:rPr>
        <w:t xml:space="preserve"> </w:t>
      </w:r>
      <w:r w:rsidR="00F47FFE">
        <w:rPr>
          <w:lang w:val="el-GR"/>
        </w:rPr>
        <w:t xml:space="preserve">που </w:t>
      </w:r>
      <w:r>
        <w:rPr>
          <w:lang w:val="el-GR"/>
        </w:rPr>
        <w:t>για να υπάρξει στηρίχτηκε πρωτίστως στην ελληνική παράδοση</w:t>
      </w:r>
      <w:r w:rsidR="00AB1688">
        <w:rPr>
          <w:lang w:val="el-GR"/>
        </w:rPr>
        <w:t>.</w:t>
      </w:r>
      <w:r>
        <w:rPr>
          <w:lang w:val="el-GR"/>
        </w:rPr>
        <w:t xml:space="preserve"> </w:t>
      </w:r>
      <w:r w:rsidR="00AB1688">
        <w:rPr>
          <w:lang w:val="el-GR"/>
        </w:rPr>
        <w:t xml:space="preserve"> </w:t>
      </w:r>
      <w:r>
        <w:rPr>
          <w:lang w:val="el-GR"/>
        </w:rPr>
        <w:t xml:space="preserve"> </w:t>
      </w:r>
    </w:p>
    <w:p w:rsidR="007D1C38" w:rsidRDefault="007D1C38" w:rsidP="004738F6">
      <w:pPr>
        <w:pStyle w:val="Web"/>
        <w:spacing w:before="0" w:beforeAutospacing="0" w:after="0" w:afterAutospacing="0"/>
        <w:jc w:val="both"/>
        <w:rPr>
          <w:lang w:val="el-GR"/>
        </w:rPr>
      </w:pPr>
    </w:p>
    <w:p w:rsidR="00AB1688" w:rsidRDefault="007D1C38" w:rsidP="004738F6">
      <w:pPr>
        <w:pStyle w:val="Web"/>
        <w:spacing w:before="0" w:beforeAutospacing="0" w:after="0" w:afterAutospacing="0"/>
        <w:jc w:val="both"/>
        <w:rPr>
          <w:lang w:val="el-GR"/>
        </w:rPr>
      </w:pPr>
      <w:r>
        <w:rPr>
          <w:lang w:val="el-GR"/>
        </w:rPr>
        <w:t>Οι σημερινές κοινωνίες βρίσκονται καταδήλως σε οντολογικό κενό</w:t>
      </w:r>
      <w:r w:rsidR="00F47FFE">
        <w:rPr>
          <w:lang w:val="el-GR"/>
        </w:rPr>
        <w:t xml:space="preserve"> και </w:t>
      </w:r>
      <w:r w:rsidR="00DB59E1">
        <w:rPr>
          <w:lang w:val="el-GR"/>
        </w:rPr>
        <w:t xml:space="preserve">αυτή </w:t>
      </w:r>
      <w:r w:rsidR="00F47FFE">
        <w:rPr>
          <w:lang w:val="el-GR"/>
        </w:rPr>
        <w:t>η</w:t>
      </w:r>
      <w:r>
        <w:rPr>
          <w:lang w:val="el-GR"/>
        </w:rPr>
        <w:t xml:space="preserve"> συρρίκνωση της εμβέλειας του ανθρώπου </w:t>
      </w:r>
      <w:r w:rsidR="00F47FFE">
        <w:rPr>
          <w:lang w:val="el-GR"/>
        </w:rPr>
        <w:t xml:space="preserve">τις </w:t>
      </w:r>
      <w:r w:rsidR="00AB1688">
        <w:rPr>
          <w:lang w:val="el-GR"/>
        </w:rPr>
        <w:t xml:space="preserve">έχει οδηγήσει σε πάμπολλα αδιέξοδα. </w:t>
      </w:r>
      <w:r w:rsidR="00DB2535">
        <w:rPr>
          <w:lang w:val="el-GR"/>
        </w:rPr>
        <w:t>Η</w:t>
      </w:r>
      <w:r w:rsidR="00AB1688">
        <w:rPr>
          <w:lang w:val="el-GR"/>
        </w:rPr>
        <w:t xml:space="preserve"> ανθρωπότητα </w:t>
      </w:r>
      <w:r w:rsidR="00DB2535">
        <w:rPr>
          <w:lang w:val="el-GR"/>
        </w:rPr>
        <w:t xml:space="preserve">έχει οδηγηθεί </w:t>
      </w:r>
      <w:r w:rsidR="00AB1688">
        <w:rPr>
          <w:lang w:val="el-GR"/>
        </w:rPr>
        <w:t xml:space="preserve">σε </w:t>
      </w:r>
      <w:r w:rsidR="00DB59E1">
        <w:rPr>
          <w:lang w:val="el-GR"/>
        </w:rPr>
        <w:t xml:space="preserve">αυτό το </w:t>
      </w:r>
      <w:r w:rsidR="00AB1688">
        <w:rPr>
          <w:lang w:val="el-GR"/>
        </w:rPr>
        <w:t>οντολογικό κενό</w:t>
      </w:r>
      <w:r w:rsidR="00DB2535" w:rsidRPr="00DB2535">
        <w:rPr>
          <w:lang w:val="el-GR"/>
        </w:rPr>
        <w:t xml:space="preserve"> </w:t>
      </w:r>
      <w:r w:rsidR="00DB2535">
        <w:rPr>
          <w:lang w:val="el-GR"/>
        </w:rPr>
        <w:t xml:space="preserve">από τη </w:t>
      </w:r>
      <w:r w:rsidR="008B6BDE">
        <w:rPr>
          <w:lang w:val="el-GR"/>
        </w:rPr>
        <w:t>ν</w:t>
      </w:r>
      <w:r w:rsidR="00DB2535">
        <w:rPr>
          <w:lang w:val="el-GR"/>
        </w:rPr>
        <w:t xml:space="preserve">εωτερική πρόταση περί Κόσμου, ζωής και </w:t>
      </w:r>
      <w:r w:rsidR="008B6BDE">
        <w:rPr>
          <w:lang w:val="el-GR"/>
        </w:rPr>
        <w:t>ανθρώπου. Έχουμε οδηγηθεί</w:t>
      </w:r>
      <w:r w:rsidR="00AB1688">
        <w:rPr>
          <w:lang w:val="el-GR"/>
        </w:rPr>
        <w:t xml:space="preserve"> «στη δεύτερη απογοήτευση του κόσμου που δείχνει να είναι οριστική», </w:t>
      </w:r>
      <w:r w:rsidR="00DB59E1">
        <w:rPr>
          <w:lang w:val="el-GR"/>
        </w:rPr>
        <w:t xml:space="preserve">όπως </w:t>
      </w:r>
      <w:r w:rsidR="00AB1688">
        <w:rPr>
          <w:lang w:val="el-GR"/>
        </w:rPr>
        <w:t xml:space="preserve">έλεγε ο </w:t>
      </w:r>
      <w:proofErr w:type="spellStart"/>
      <w:r w:rsidR="00AB1688">
        <w:rPr>
          <w:lang w:val="el-GR"/>
        </w:rPr>
        <w:t>Καστοριάδης</w:t>
      </w:r>
      <w:proofErr w:type="spellEnd"/>
      <w:r w:rsidR="00DB59E1">
        <w:rPr>
          <w:lang w:val="el-GR"/>
        </w:rPr>
        <w:t>,</w:t>
      </w:r>
      <w:r w:rsidR="0044528C">
        <w:rPr>
          <w:lang w:val="el-GR"/>
        </w:rPr>
        <w:t xml:space="preserve"> </w:t>
      </w:r>
      <w:r w:rsidR="00DB59E1">
        <w:rPr>
          <w:lang w:val="el-GR"/>
        </w:rPr>
        <w:t>παρά</w:t>
      </w:r>
      <w:r w:rsidR="008B6BDE">
        <w:rPr>
          <w:lang w:val="el-GR"/>
        </w:rPr>
        <w:t xml:space="preserve"> τις οργανωμένες </w:t>
      </w:r>
      <w:r w:rsidR="00F47FFE">
        <w:rPr>
          <w:lang w:val="el-GR"/>
        </w:rPr>
        <w:t>αντιδράσεις</w:t>
      </w:r>
      <w:r w:rsidR="008B6BDE">
        <w:rPr>
          <w:lang w:val="el-GR"/>
        </w:rPr>
        <w:t xml:space="preserve"> προς τη νεωτερική διανόηση</w:t>
      </w:r>
      <w:r w:rsidR="00F47FFE">
        <w:rPr>
          <w:lang w:val="el-GR"/>
        </w:rPr>
        <w:t>, τόσο του ρομαντισμού του 19</w:t>
      </w:r>
      <w:r w:rsidR="00F47FFE" w:rsidRPr="007D1C38">
        <w:rPr>
          <w:vertAlign w:val="superscript"/>
          <w:lang w:val="el-GR"/>
        </w:rPr>
        <w:t>ου</w:t>
      </w:r>
      <w:r w:rsidR="00F47FFE">
        <w:rPr>
          <w:lang w:val="el-GR"/>
        </w:rPr>
        <w:t xml:space="preserve"> αιώνα, όσο και των καλλιτεχνικών κινημάτων του 20</w:t>
      </w:r>
      <w:r w:rsidR="00F47FFE" w:rsidRPr="007D1C38">
        <w:rPr>
          <w:vertAlign w:val="superscript"/>
          <w:lang w:val="el-GR"/>
        </w:rPr>
        <w:t>ου</w:t>
      </w:r>
      <w:r w:rsidR="00F47FFE">
        <w:rPr>
          <w:lang w:val="el-GR"/>
        </w:rPr>
        <w:t xml:space="preserve">. </w:t>
      </w:r>
      <w:r w:rsidR="0044528C">
        <w:rPr>
          <w:lang w:val="el-GR"/>
        </w:rPr>
        <w:t xml:space="preserve">Αναφερόμαστε στη Δύση, γιατί </w:t>
      </w:r>
      <w:r w:rsidR="00F47FFE">
        <w:rPr>
          <w:lang w:val="el-GR"/>
        </w:rPr>
        <w:t xml:space="preserve">στην Ανατολή η εξέλιξη υπήρξε διαφορετική και ήδη αναδύονται </w:t>
      </w:r>
      <w:r w:rsidR="0044528C">
        <w:rPr>
          <w:lang w:val="el-GR"/>
        </w:rPr>
        <w:t>πανάρχαιοι πολιτισμοί αναζητώντας συνομιλητές</w:t>
      </w:r>
      <w:r w:rsidR="008B6BDE">
        <w:rPr>
          <w:lang w:val="el-GR"/>
        </w:rPr>
        <w:t>, ίσως</w:t>
      </w:r>
      <w:r w:rsidR="004444A5">
        <w:rPr>
          <w:lang w:val="el-GR"/>
        </w:rPr>
        <w:t xml:space="preserve"> προς </w:t>
      </w:r>
      <w:r w:rsidR="0044528C">
        <w:rPr>
          <w:lang w:val="el-GR"/>
        </w:rPr>
        <w:t xml:space="preserve">μια μεγάλη πολιτισμική σύνθεση. </w:t>
      </w:r>
    </w:p>
    <w:p w:rsidR="00AB1688" w:rsidRDefault="00AB1688" w:rsidP="004738F6">
      <w:pPr>
        <w:pStyle w:val="Web"/>
        <w:spacing w:before="0" w:beforeAutospacing="0" w:after="0" w:afterAutospacing="0"/>
        <w:jc w:val="both"/>
        <w:rPr>
          <w:lang w:val="el-GR"/>
        </w:rPr>
      </w:pPr>
    </w:p>
    <w:p w:rsidR="007D1C38" w:rsidRDefault="0044528C" w:rsidP="004738F6">
      <w:pPr>
        <w:pStyle w:val="Web"/>
        <w:spacing w:before="0" w:beforeAutospacing="0" w:after="0" w:afterAutospacing="0"/>
        <w:jc w:val="both"/>
        <w:rPr>
          <w:lang w:val="el-GR"/>
        </w:rPr>
      </w:pPr>
      <w:r>
        <w:rPr>
          <w:lang w:val="el-GR"/>
        </w:rPr>
        <w:t xml:space="preserve">Η Ευρώπη δεν μπορεί να </w:t>
      </w:r>
      <w:r w:rsidR="00AB1688">
        <w:rPr>
          <w:lang w:val="el-GR"/>
        </w:rPr>
        <w:t>συμμετάσχει στο παγκό</w:t>
      </w:r>
      <w:r w:rsidR="00F47FFE">
        <w:rPr>
          <w:lang w:val="el-GR"/>
        </w:rPr>
        <w:t xml:space="preserve">σμιο πολιτισμικό γίγνεσθαι, </w:t>
      </w:r>
      <w:r>
        <w:rPr>
          <w:lang w:val="el-GR"/>
        </w:rPr>
        <w:t xml:space="preserve">παρά </w:t>
      </w:r>
      <w:r w:rsidR="004444A5">
        <w:rPr>
          <w:lang w:val="el-GR"/>
        </w:rPr>
        <w:t xml:space="preserve">μόνο </w:t>
      </w:r>
      <w:r>
        <w:rPr>
          <w:lang w:val="el-GR"/>
        </w:rPr>
        <w:t xml:space="preserve">συνεισφέροντας </w:t>
      </w:r>
      <w:r w:rsidR="00C43D84">
        <w:rPr>
          <w:lang w:val="el-GR"/>
        </w:rPr>
        <w:t xml:space="preserve">την ιστορία της, </w:t>
      </w:r>
      <w:r>
        <w:rPr>
          <w:lang w:val="el-GR"/>
        </w:rPr>
        <w:t>την</w:t>
      </w:r>
      <w:r w:rsidR="004444A5">
        <w:rPr>
          <w:lang w:val="el-GR"/>
        </w:rPr>
        <w:t xml:space="preserve"> ιστορική προέλευσή της, δηλαδή την</w:t>
      </w:r>
      <w:r>
        <w:rPr>
          <w:lang w:val="el-GR"/>
        </w:rPr>
        <w:t xml:space="preserve"> ελληνική </w:t>
      </w:r>
      <w:r w:rsidR="008B6BDE">
        <w:rPr>
          <w:lang w:val="el-GR"/>
        </w:rPr>
        <w:t>πρόταση/</w:t>
      </w:r>
      <w:r>
        <w:rPr>
          <w:lang w:val="el-GR"/>
        </w:rPr>
        <w:t>ταυτότητά της. Άλλωστε</w:t>
      </w:r>
      <w:r w:rsidR="00C43D84">
        <w:rPr>
          <w:lang w:val="el-GR"/>
        </w:rPr>
        <w:t xml:space="preserve"> και όλο το </w:t>
      </w:r>
      <w:proofErr w:type="spellStart"/>
      <w:r w:rsidR="00C43D84">
        <w:rPr>
          <w:lang w:val="el-GR"/>
        </w:rPr>
        <w:t>πολυεπίπεδο</w:t>
      </w:r>
      <w:proofErr w:type="spellEnd"/>
      <w:r>
        <w:rPr>
          <w:lang w:val="el-GR"/>
        </w:rPr>
        <w:t xml:space="preserve"> </w:t>
      </w:r>
      <w:r w:rsidR="00C43D84">
        <w:rPr>
          <w:lang w:val="el-GR"/>
        </w:rPr>
        <w:t>κίνημα της Σκέψης και της Τέχνης, που σχηματικώς καλούμε   «μεταμοντερνισμό»,</w:t>
      </w:r>
      <w:r>
        <w:rPr>
          <w:lang w:val="el-GR"/>
        </w:rPr>
        <w:t xml:space="preserve"> </w:t>
      </w:r>
      <w:r w:rsidR="00C43D84">
        <w:rPr>
          <w:lang w:val="el-GR"/>
        </w:rPr>
        <w:t xml:space="preserve">από τα μισά του περασμένου αιώνα και εξής, προτείνει την άρση των </w:t>
      </w:r>
      <w:r>
        <w:rPr>
          <w:lang w:val="el-GR"/>
        </w:rPr>
        <w:t xml:space="preserve"> απαγορεύσε</w:t>
      </w:r>
      <w:r w:rsidR="00C43D84">
        <w:rPr>
          <w:lang w:val="el-GR"/>
        </w:rPr>
        <w:t>ων</w:t>
      </w:r>
      <w:r>
        <w:rPr>
          <w:lang w:val="el-GR"/>
        </w:rPr>
        <w:t xml:space="preserve"> του αλαζονικού μοντέρνου</w:t>
      </w:r>
      <w:r w:rsidR="00C43D84">
        <w:rPr>
          <w:lang w:val="el-GR"/>
        </w:rPr>
        <w:t xml:space="preserve"> των αρχών του αιώνα αυτού,</w:t>
      </w:r>
      <w:r w:rsidR="00A950DF">
        <w:rPr>
          <w:lang w:val="el-GR"/>
        </w:rPr>
        <w:t xml:space="preserve"> </w:t>
      </w:r>
      <w:r w:rsidR="00C43D84">
        <w:rPr>
          <w:lang w:val="el-GR"/>
        </w:rPr>
        <w:t xml:space="preserve"> </w:t>
      </w:r>
      <w:r w:rsidR="00A950DF">
        <w:rPr>
          <w:lang w:val="el-GR"/>
        </w:rPr>
        <w:t xml:space="preserve"> που περιφρονούσε την Ιστορία του ανθρώπου</w:t>
      </w:r>
      <w:r w:rsidR="00C43D84">
        <w:rPr>
          <w:lang w:val="el-GR"/>
        </w:rPr>
        <w:t xml:space="preserve">. </w:t>
      </w:r>
      <w:r w:rsidR="0070638B">
        <w:rPr>
          <w:lang w:val="el-GR"/>
        </w:rPr>
        <w:t>Στοχεύει</w:t>
      </w:r>
      <w:r w:rsidR="00C43D84">
        <w:rPr>
          <w:lang w:val="el-GR"/>
        </w:rPr>
        <w:t xml:space="preserve"> </w:t>
      </w:r>
      <w:r>
        <w:rPr>
          <w:lang w:val="el-GR"/>
        </w:rPr>
        <w:t xml:space="preserve"> να μα</w:t>
      </w:r>
      <w:r w:rsidR="00A950DF">
        <w:rPr>
          <w:lang w:val="el-GR"/>
        </w:rPr>
        <w:t>ς υπενθυμί</w:t>
      </w:r>
      <w:r w:rsidR="00C43D84">
        <w:rPr>
          <w:lang w:val="el-GR"/>
        </w:rPr>
        <w:t>σ</w:t>
      </w:r>
      <w:r w:rsidR="00A950DF">
        <w:rPr>
          <w:lang w:val="el-GR"/>
        </w:rPr>
        <w:t>ει πως η Ιστορία</w:t>
      </w:r>
      <w:r w:rsidR="004258F7">
        <w:rPr>
          <w:lang w:val="el-GR"/>
        </w:rPr>
        <w:t>,</w:t>
      </w:r>
      <w:r>
        <w:rPr>
          <w:lang w:val="el-GR"/>
        </w:rPr>
        <w:t xml:space="preserve"> αυτή και μόνο</w:t>
      </w:r>
      <w:r w:rsidR="004258F7">
        <w:rPr>
          <w:lang w:val="el-GR"/>
        </w:rPr>
        <w:t>,</w:t>
      </w:r>
      <w:r>
        <w:rPr>
          <w:lang w:val="el-GR"/>
        </w:rPr>
        <w:t xml:space="preserve"> </w:t>
      </w:r>
      <w:r w:rsidR="004258F7">
        <w:rPr>
          <w:lang w:val="el-GR"/>
        </w:rPr>
        <w:t xml:space="preserve">είναι που </w:t>
      </w:r>
      <w:r>
        <w:rPr>
          <w:lang w:val="el-GR"/>
        </w:rPr>
        <w:t xml:space="preserve">πλάθει και </w:t>
      </w:r>
      <w:proofErr w:type="spellStart"/>
      <w:r>
        <w:rPr>
          <w:lang w:val="el-GR"/>
        </w:rPr>
        <w:t>ταυτοποιεί</w:t>
      </w:r>
      <w:proofErr w:type="spellEnd"/>
      <w:r>
        <w:rPr>
          <w:lang w:val="el-GR"/>
        </w:rPr>
        <w:t xml:space="preserve"> </w:t>
      </w:r>
      <w:r w:rsidR="00A92CE6">
        <w:rPr>
          <w:lang w:val="el-GR"/>
        </w:rPr>
        <w:t>εμάς και τον Τόπο μας</w:t>
      </w:r>
      <w:r w:rsidR="00C43D84">
        <w:rPr>
          <w:lang w:val="el-GR"/>
        </w:rPr>
        <w:t xml:space="preserve">. Η </w:t>
      </w:r>
      <w:r w:rsidR="009A4DDB">
        <w:rPr>
          <w:lang w:val="el-GR"/>
        </w:rPr>
        <w:t xml:space="preserve">αναζήτηση  και ανάδειξη </w:t>
      </w:r>
      <w:r>
        <w:rPr>
          <w:lang w:val="el-GR"/>
        </w:rPr>
        <w:t xml:space="preserve">  τ</w:t>
      </w:r>
      <w:r w:rsidR="009A4DDB">
        <w:rPr>
          <w:lang w:val="el-GR"/>
        </w:rPr>
        <w:t>ου</w:t>
      </w:r>
      <w:r>
        <w:rPr>
          <w:lang w:val="el-GR"/>
        </w:rPr>
        <w:t xml:space="preserve"> βαθύτερο</w:t>
      </w:r>
      <w:r w:rsidR="00256C73">
        <w:rPr>
          <w:lang w:val="el-GR"/>
        </w:rPr>
        <w:t>υ</w:t>
      </w:r>
      <w:r>
        <w:rPr>
          <w:lang w:val="el-GR"/>
        </w:rPr>
        <w:t xml:space="preserve"> </w:t>
      </w:r>
      <w:r w:rsidR="00A92CE6">
        <w:rPr>
          <w:lang w:val="el-GR"/>
        </w:rPr>
        <w:t>Ε</w:t>
      </w:r>
      <w:r>
        <w:rPr>
          <w:lang w:val="el-GR"/>
        </w:rPr>
        <w:t>ίναι μας</w:t>
      </w:r>
      <w:r w:rsidR="009A4DDB">
        <w:rPr>
          <w:lang w:val="el-GR"/>
        </w:rPr>
        <w:t xml:space="preserve">, </w:t>
      </w:r>
      <w:r w:rsidR="00A92CE6">
        <w:rPr>
          <w:lang w:val="el-GR"/>
        </w:rPr>
        <w:t xml:space="preserve">που «σιωπηρώς και ανεπαισθήτως»,  όπως θα έλεγε ο Καβάφης,  δημιουργεί την Ιστορία αλλά και δημιουργείται από αυτήν, </w:t>
      </w:r>
      <w:r w:rsidR="009A4DDB">
        <w:rPr>
          <w:lang w:val="el-GR"/>
        </w:rPr>
        <w:t>είναι πλέον  επιτακτική μας ανάγκη</w:t>
      </w:r>
      <w:r w:rsidR="00A92CE6">
        <w:rPr>
          <w:lang w:val="el-GR"/>
        </w:rPr>
        <w:t>. Δ</w:t>
      </w:r>
      <w:r w:rsidR="009A4DDB">
        <w:rPr>
          <w:lang w:val="el-GR"/>
        </w:rPr>
        <w:t>εν υπάρχει άλλος τρόπος να ξεφύγουμε από τα αδιέξοδα του σ</w:t>
      </w:r>
      <w:r w:rsidR="004258F7">
        <w:rPr>
          <w:lang w:val="el-GR"/>
        </w:rPr>
        <w:t>ημερινού οντολογικού μας κενού.</w:t>
      </w:r>
    </w:p>
    <w:p w:rsidR="007D1C38" w:rsidRDefault="007D1C38" w:rsidP="004738F6">
      <w:pPr>
        <w:pStyle w:val="Web"/>
        <w:spacing w:before="0" w:beforeAutospacing="0" w:after="0" w:afterAutospacing="0"/>
        <w:jc w:val="both"/>
        <w:rPr>
          <w:lang w:val="el-GR"/>
        </w:rPr>
      </w:pPr>
    </w:p>
    <w:p w:rsidR="001E2B5F" w:rsidRDefault="0070638B" w:rsidP="0050444D">
      <w:pPr>
        <w:pStyle w:val="Web"/>
        <w:spacing w:before="0" w:beforeAutospacing="0" w:after="0" w:afterAutospacing="0"/>
        <w:jc w:val="both"/>
        <w:rPr>
          <w:lang w:val="el-GR"/>
        </w:rPr>
      </w:pPr>
      <w:r>
        <w:rPr>
          <w:lang w:val="el-GR"/>
        </w:rPr>
        <w:t xml:space="preserve">Ο Κώστας </w:t>
      </w:r>
      <w:proofErr w:type="spellStart"/>
      <w:r>
        <w:rPr>
          <w:lang w:val="el-GR"/>
        </w:rPr>
        <w:t>Παπασταμούλης</w:t>
      </w:r>
      <w:proofErr w:type="spellEnd"/>
      <w:r w:rsidR="004258F7">
        <w:rPr>
          <w:lang w:val="el-GR"/>
        </w:rPr>
        <w:t xml:space="preserve"> έρχεται σήμερα να ανασύρει </w:t>
      </w:r>
      <w:r w:rsidR="00DC61B6">
        <w:rPr>
          <w:lang w:val="el-GR"/>
        </w:rPr>
        <w:t>μορφές</w:t>
      </w:r>
      <w:r w:rsidR="0093202A">
        <w:rPr>
          <w:lang w:val="el-GR"/>
        </w:rPr>
        <w:t xml:space="preserve"> που φέρουν </w:t>
      </w:r>
      <w:r w:rsidR="004258F7">
        <w:rPr>
          <w:lang w:val="el-GR"/>
        </w:rPr>
        <w:t xml:space="preserve">μνήμες. </w:t>
      </w:r>
      <w:r w:rsidR="00EB52B6">
        <w:rPr>
          <w:lang w:val="el-GR"/>
        </w:rPr>
        <w:t>Αναζητ</w:t>
      </w:r>
      <w:r w:rsidR="00AF4378">
        <w:rPr>
          <w:lang w:val="el-GR"/>
        </w:rPr>
        <w:t xml:space="preserve">εί </w:t>
      </w:r>
      <w:r w:rsidR="00EB52B6">
        <w:rPr>
          <w:lang w:val="el-GR"/>
        </w:rPr>
        <w:t xml:space="preserve"> το </w:t>
      </w:r>
      <w:r w:rsidR="00AD16E9" w:rsidRPr="00AD16E9">
        <w:rPr>
          <w:lang w:val="el-GR"/>
        </w:rPr>
        <w:t xml:space="preserve"> </w:t>
      </w:r>
      <w:r w:rsidR="00AD16E9">
        <w:rPr>
          <w:lang w:val="el-GR"/>
        </w:rPr>
        <w:t>Π</w:t>
      </w:r>
      <w:r w:rsidR="00EB52B6">
        <w:rPr>
          <w:lang w:val="el-GR"/>
        </w:rPr>
        <w:t>νεύμα του Τόπου</w:t>
      </w:r>
      <w:r w:rsidR="00AD16E9" w:rsidRPr="00AD16E9">
        <w:rPr>
          <w:lang w:val="el-GR"/>
        </w:rPr>
        <w:t xml:space="preserve"> </w:t>
      </w:r>
      <w:r w:rsidR="00EB52B6">
        <w:rPr>
          <w:lang w:val="el-GR"/>
        </w:rPr>
        <w:t xml:space="preserve"> (μας)</w:t>
      </w:r>
      <w:r w:rsidR="00AD16E9" w:rsidRPr="00AD16E9">
        <w:rPr>
          <w:lang w:val="el-GR"/>
        </w:rPr>
        <w:t xml:space="preserve">, </w:t>
      </w:r>
      <w:r w:rsidR="00AD16E9">
        <w:rPr>
          <w:lang w:val="el-GR"/>
        </w:rPr>
        <w:t xml:space="preserve">το </w:t>
      </w:r>
      <w:r w:rsidR="00AD16E9">
        <w:t>genius</w:t>
      </w:r>
      <w:r w:rsidR="00AD16E9" w:rsidRPr="00AD16E9">
        <w:rPr>
          <w:lang w:val="el-GR"/>
        </w:rPr>
        <w:t xml:space="preserve"> </w:t>
      </w:r>
      <w:r w:rsidR="00AD16E9">
        <w:t>loci</w:t>
      </w:r>
      <w:r w:rsidR="00AD16E9">
        <w:rPr>
          <w:lang w:val="el-GR"/>
        </w:rPr>
        <w:t>, αυτό που κρύβει</w:t>
      </w:r>
      <w:r w:rsidR="00AD16E9" w:rsidRPr="00AD16E9">
        <w:rPr>
          <w:lang w:val="el-GR"/>
        </w:rPr>
        <w:t xml:space="preserve"> </w:t>
      </w:r>
      <w:r w:rsidR="00AD16E9">
        <w:rPr>
          <w:lang w:val="el-GR"/>
        </w:rPr>
        <w:t xml:space="preserve">το βαθύτερο </w:t>
      </w:r>
      <w:r w:rsidR="00DC61B6">
        <w:rPr>
          <w:lang w:val="el-GR"/>
        </w:rPr>
        <w:t>Ε</w:t>
      </w:r>
      <w:r w:rsidR="00AD16E9">
        <w:rPr>
          <w:lang w:val="el-GR"/>
        </w:rPr>
        <w:t>ίναι μας, που το προστατεύει, το πλάθει, αλλά και που πλάθεται από αυτό</w:t>
      </w:r>
      <w:r w:rsidR="00EB52B6">
        <w:rPr>
          <w:lang w:val="el-GR"/>
        </w:rPr>
        <w:t xml:space="preserve">. </w:t>
      </w:r>
      <w:r w:rsidR="004258F7">
        <w:rPr>
          <w:lang w:val="el-GR"/>
        </w:rPr>
        <w:t>Τ</w:t>
      </w:r>
      <w:r w:rsidR="00EB52B6">
        <w:t>o</w:t>
      </w:r>
      <w:r w:rsidR="004258F7">
        <w:rPr>
          <w:lang w:val="el-GR"/>
        </w:rPr>
        <w:t xml:space="preserve"> </w:t>
      </w:r>
      <w:r w:rsidR="00EB52B6">
        <w:rPr>
          <w:lang w:val="el-GR"/>
        </w:rPr>
        <w:t>αναζητ</w:t>
      </w:r>
      <w:r w:rsidR="00AF4378">
        <w:rPr>
          <w:lang w:val="el-GR"/>
        </w:rPr>
        <w:t>εί όχι μέσω</w:t>
      </w:r>
      <w:r w:rsidR="004258F7">
        <w:rPr>
          <w:lang w:val="el-GR"/>
        </w:rPr>
        <w:t xml:space="preserve"> </w:t>
      </w:r>
      <w:r w:rsidR="00A92CE6">
        <w:rPr>
          <w:lang w:val="el-GR"/>
        </w:rPr>
        <w:t>εικόνων</w:t>
      </w:r>
      <w:r w:rsidR="00AF4378">
        <w:rPr>
          <w:lang w:val="el-GR"/>
        </w:rPr>
        <w:t xml:space="preserve"> </w:t>
      </w:r>
      <w:r w:rsidR="004258F7">
        <w:rPr>
          <w:lang w:val="el-GR"/>
        </w:rPr>
        <w:t xml:space="preserve">που σήμερα δεν </w:t>
      </w:r>
      <w:r w:rsidR="00AF4378">
        <w:rPr>
          <w:lang w:val="el-GR"/>
        </w:rPr>
        <w:t xml:space="preserve">θα </w:t>
      </w:r>
      <w:r w:rsidR="004258F7">
        <w:rPr>
          <w:lang w:val="el-GR"/>
        </w:rPr>
        <w:t xml:space="preserve">έχουν αντίκρισμα στο πνεύμα του θεατή, δηλαδή </w:t>
      </w:r>
      <w:r w:rsidR="0073494F">
        <w:rPr>
          <w:lang w:val="el-GR"/>
        </w:rPr>
        <w:t xml:space="preserve">αντίκρισμα </w:t>
      </w:r>
      <w:r w:rsidR="00A92CE6">
        <w:rPr>
          <w:lang w:val="el-GR"/>
        </w:rPr>
        <w:t>στη «μυθολογία του βλέμματός του» -όπως θα έλεγε ο Ράμφος</w:t>
      </w:r>
      <w:r w:rsidR="00C94603">
        <w:rPr>
          <w:lang w:val="el-GR"/>
        </w:rPr>
        <w:t>-</w:t>
      </w:r>
      <w:r w:rsidR="004258F7">
        <w:rPr>
          <w:lang w:val="el-GR"/>
        </w:rPr>
        <w:t xml:space="preserve">, αλλά </w:t>
      </w:r>
      <w:r w:rsidR="00AF4378">
        <w:rPr>
          <w:lang w:val="el-GR"/>
        </w:rPr>
        <w:t xml:space="preserve">με </w:t>
      </w:r>
      <w:r w:rsidR="00A92CE6">
        <w:rPr>
          <w:lang w:val="el-GR"/>
        </w:rPr>
        <w:t>αφαιρετικές μορφές</w:t>
      </w:r>
      <w:r w:rsidR="004258F7">
        <w:rPr>
          <w:lang w:val="el-GR"/>
        </w:rPr>
        <w:t xml:space="preserve"> ενός παρελθόντος</w:t>
      </w:r>
      <w:r w:rsidR="00AF4378">
        <w:rPr>
          <w:lang w:val="el-GR"/>
        </w:rPr>
        <w:t>,</w:t>
      </w:r>
      <w:r w:rsidR="004258F7">
        <w:rPr>
          <w:lang w:val="el-GR"/>
        </w:rPr>
        <w:t xml:space="preserve"> η μνήμη του οποίου θα κάνει το «συλλογικό μας ασυνείδητο» -όπως θα έλεγε ο </w:t>
      </w:r>
      <w:r w:rsidR="004258F7">
        <w:t>Jung</w:t>
      </w:r>
      <w:r w:rsidR="0052543C" w:rsidRPr="0052543C">
        <w:rPr>
          <w:lang w:val="el-GR"/>
        </w:rPr>
        <w:t>-</w:t>
      </w:r>
      <w:r w:rsidR="004258F7" w:rsidRPr="004258F7">
        <w:rPr>
          <w:lang w:val="el-GR"/>
        </w:rPr>
        <w:t xml:space="preserve"> </w:t>
      </w:r>
      <w:r w:rsidR="004258F7">
        <w:rPr>
          <w:lang w:val="el-GR"/>
        </w:rPr>
        <w:t xml:space="preserve"> </w:t>
      </w:r>
      <w:r w:rsidR="0052543C">
        <w:rPr>
          <w:lang w:val="el-GR"/>
        </w:rPr>
        <w:t xml:space="preserve">να έρθει στην επιφάνεια </w:t>
      </w:r>
      <w:r w:rsidR="00AF4378">
        <w:rPr>
          <w:lang w:val="el-GR"/>
        </w:rPr>
        <w:t>ως φορέας πολιτισμικής πρότασης οικουμενικής αξίας</w:t>
      </w:r>
      <w:r w:rsidR="0073494F">
        <w:rPr>
          <w:lang w:val="el-GR"/>
        </w:rPr>
        <w:t>.</w:t>
      </w:r>
    </w:p>
    <w:p w:rsidR="001E2B5F" w:rsidRDefault="001E2B5F" w:rsidP="0050444D">
      <w:pPr>
        <w:pStyle w:val="Web"/>
        <w:spacing w:before="0" w:beforeAutospacing="0" w:after="0" w:afterAutospacing="0"/>
        <w:jc w:val="both"/>
        <w:rPr>
          <w:lang w:val="el-GR"/>
        </w:rPr>
      </w:pPr>
    </w:p>
    <w:p w:rsidR="001E2B5F" w:rsidRDefault="00C94603" w:rsidP="0050444D">
      <w:pPr>
        <w:pStyle w:val="Web"/>
        <w:spacing w:before="0" w:beforeAutospacing="0" w:after="0" w:afterAutospacing="0"/>
        <w:jc w:val="both"/>
        <w:rPr>
          <w:lang w:val="el-GR"/>
        </w:rPr>
      </w:pPr>
      <w:r>
        <w:rPr>
          <w:lang w:val="el-GR"/>
        </w:rPr>
        <w:lastRenderedPageBreak/>
        <w:t>Με τρόπο που λίγοι όσο αυτός γνωρίζουν, μ</w:t>
      </w:r>
      <w:r w:rsidR="0093202A">
        <w:rPr>
          <w:lang w:val="el-GR"/>
        </w:rPr>
        <w:t xml:space="preserve">ας </w:t>
      </w:r>
      <w:r w:rsidR="001E2B5F">
        <w:rPr>
          <w:lang w:val="el-GR"/>
        </w:rPr>
        <w:t xml:space="preserve"> </w:t>
      </w:r>
      <w:r w:rsidR="0093202A">
        <w:rPr>
          <w:lang w:val="el-GR"/>
        </w:rPr>
        <w:t xml:space="preserve"> παρουσιάζει</w:t>
      </w:r>
      <w:r>
        <w:rPr>
          <w:lang w:val="el-GR"/>
        </w:rPr>
        <w:t xml:space="preserve"> </w:t>
      </w:r>
      <w:r w:rsidR="001E2B5F">
        <w:rPr>
          <w:lang w:val="el-GR"/>
        </w:rPr>
        <w:t xml:space="preserve"> συνθέσεις/μνήμες </w:t>
      </w:r>
      <w:r>
        <w:rPr>
          <w:lang w:val="el-GR"/>
        </w:rPr>
        <w:t>με</w:t>
      </w:r>
      <w:r w:rsidR="001817B8">
        <w:rPr>
          <w:lang w:val="el-GR"/>
        </w:rPr>
        <w:t xml:space="preserve"> εκπληκτική </w:t>
      </w:r>
      <w:proofErr w:type="spellStart"/>
      <w:r w:rsidR="001817B8">
        <w:rPr>
          <w:lang w:val="el-GR"/>
        </w:rPr>
        <w:t>ενσυναισθηματική</w:t>
      </w:r>
      <w:proofErr w:type="spellEnd"/>
      <w:r w:rsidR="001817B8">
        <w:rPr>
          <w:lang w:val="el-GR"/>
        </w:rPr>
        <w:t xml:space="preserve"> </w:t>
      </w:r>
      <w:r w:rsidR="0073494F">
        <w:rPr>
          <w:lang w:val="el-GR"/>
        </w:rPr>
        <w:t xml:space="preserve">ενάργεια και </w:t>
      </w:r>
      <w:r w:rsidR="001817B8">
        <w:rPr>
          <w:lang w:val="el-GR"/>
        </w:rPr>
        <w:t>δυναμική</w:t>
      </w:r>
      <w:r w:rsidR="0073494F">
        <w:rPr>
          <w:lang w:val="el-GR"/>
        </w:rPr>
        <w:t xml:space="preserve">, </w:t>
      </w:r>
      <w:r w:rsidR="001E2B5F">
        <w:rPr>
          <w:lang w:val="el-GR"/>
        </w:rPr>
        <w:t xml:space="preserve">μορφές που με σαφήνεια είναι τοποθετημένες σε μιαν </w:t>
      </w:r>
      <w:proofErr w:type="spellStart"/>
      <w:r w:rsidR="001E2B5F">
        <w:rPr>
          <w:lang w:val="el-GR"/>
        </w:rPr>
        <w:t>άχωρη</w:t>
      </w:r>
      <w:proofErr w:type="spellEnd"/>
      <w:r w:rsidR="001E2B5F">
        <w:rPr>
          <w:lang w:val="el-GR"/>
        </w:rPr>
        <w:t xml:space="preserve"> και άχρονη πραγματικότητα. Συνθέσεις που αφαιρούν το περιττό, προς μια φαινομενολογική εμβάθυνση στο γεγονός.  </w:t>
      </w:r>
    </w:p>
    <w:p w:rsidR="001E11E4" w:rsidRDefault="001817B8" w:rsidP="0050444D">
      <w:pPr>
        <w:pStyle w:val="Web"/>
        <w:spacing w:before="0" w:beforeAutospacing="0" w:after="0" w:afterAutospacing="0"/>
        <w:jc w:val="both"/>
        <w:rPr>
          <w:lang w:val="el-GR"/>
        </w:rPr>
      </w:pPr>
      <w:r>
        <w:rPr>
          <w:lang w:val="el-GR"/>
        </w:rPr>
        <w:t xml:space="preserve">  </w:t>
      </w:r>
    </w:p>
    <w:p w:rsidR="004738F6" w:rsidRDefault="001E11E4" w:rsidP="00DC6BFC">
      <w:pPr>
        <w:pStyle w:val="Web"/>
        <w:spacing w:before="0" w:beforeAutospacing="0" w:after="0" w:afterAutospacing="0"/>
        <w:jc w:val="both"/>
        <w:rPr>
          <w:lang w:val="el-GR"/>
        </w:rPr>
      </w:pPr>
      <w:r>
        <w:rPr>
          <w:lang w:val="el-GR"/>
        </w:rPr>
        <w:t>Το έργο</w:t>
      </w:r>
      <w:r w:rsidR="000F5317">
        <w:rPr>
          <w:lang w:val="el-GR"/>
        </w:rPr>
        <w:t>/πρόταση</w:t>
      </w:r>
      <w:r>
        <w:rPr>
          <w:lang w:val="el-GR"/>
        </w:rPr>
        <w:t xml:space="preserve"> του </w:t>
      </w:r>
      <w:r w:rsidR="009B5226">
        <w:rPr>
          <w:lang w:val="el-GR"/>
        </w:rPr>
        <w:t xml:space="preserve">Κώστα </w:t>
      </w:r>
      <w:r>
        <w:rPr>
          <w:lang w:val="el-GR"/>
        </w:rPr>
        <w:t xml:space="preserve">Παπασταμούλη, όχι μόνο αυτό που παρουσιάζεται στην παρούσα έκθεση, αλλά το </w:t>
      </w:r>
      <w:r w:rsidR="004E0529">
        <w:rPr>
          <w:lang w:val="el-GR"/>
        </w:rPr>
        <w:t>σύνολο έργο</w:t>
      </w:r>
      <w:r>
        <w:rPr>
          <w:lang w:val="el-GR"/>
        </w:rPr>
        <w:t xml:space="preserve"> του, έχει ήδη εγγραφεί </w:t>
      </w:r>
      <w:r w:rsidR="00683AD0">
        <w:rPr>
          <w:lang w:val="el-GR"/>
        </w:rPr>
        <w:t xml:space="preserve">ως ιδιαιτέρως σημαντικό </w:t>
      </w:r>
      <w:r>
        <w:rPr>
          <w:lang w:val="el-GR"/>
        </w:rPr>
        <w:t xml:space="preserve">στην ιστορική </w:t>
      </w:r>
      <w:r w:rsidR="00683AD0">
        <w:rPr>
          <w:lang w:val="el-GR"/>
        </w:rPr>
        <w:t xml:space="preserve">πορεία και συνεισφορά </w:t>
      </w:r>
      <w:r>
        <w:rPr>
          <w:lang w:val="el-GR"/>
        </w:rPr>
        <w:t xml:space="preserve"> της </w:t>
      </w:r>
      <w:r w:rsidR="00AD16E9">
        <w:rPr>
          <w:lang w:val="el-GR"/>
        </w:rPr>
        <w:t>νεότερης Ελλάδος</w:t>
      </w:r>
      <w:r>
        <w:rPr>
          <w:lang w:val="el-GR"/>
        </w:rPr>
        <w:t xml:space="preserve">. </w:t>
      </w:r>
      <w:r w:rsidR="004E0529">
        <w:rPr>
          <w:lang w:val="el-GR"/>
        </w:rPr>
        <w:t xml:space="preserve"> Αξίζει την ιδιαίτερη προσοχή μας.</w:t>
      </w:r>
      <w:r w:rsidR="0050444D">
        <w:rPr>
          <w:lang w:val="el-GR"/>
        </w:rPr>
        <w:t xml:space="preserve">  </w:t>
      </w:r>
      <w:r w:rsidR="00DC6BFC">
        <w:rPr>
          <w:lang w:val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154.5pt">
            <v:imagedata r:id="rId6" o:title="5.παπ"/>
          </v:shape>
        </w:pict>
      </w:r>
      <w:r w:rsidR="00DC6BFC">
        <w:rPr>
          <w:noProof/>
        </w:rPr>
        <w:drawing>
          <wp:inline distT="0" distB="0" distL="0" distR="0">
            <wp:extent cx="2686050" cy="2014538"/>
            <wp:effectExtent l="19050" t="0" r="0" b="0"/>
            <wp:docPr id="10" name="Εικόνα 10" descr="C:\Users\user\AppData\Local\Microsoft\Windows\INetCache\Content.Word\1. ΠΑΠ IMG_20180203_19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1. ΠΑΠ IMG_20180203_191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529" w:rsidRDefault="004E0529">
      <w:pPr>
        <w:rPr>
          <w:lang w:val="el-GR"/>
        </w:rPr>
      </w:pPr>
    </w:p>
    <w:p w:rsidR="004E0529" w:rsidRPr="004E0529" w:rsidRDefault="004E0529" w:rsidP="004E0529">
      <w:pPr>
        <w:pStyle w:val="Web"/>
        <w:spacing w:before="0" w:beforeAutospacing="0" w:after="0" w:afterAutospacing="0"/>
        <w:jc w:val="right"/>
        <w:rPr>
          <w:b/>
          <w:lang w:val="el-GR"/>
        </w:rPr>
      </w:pPr>
      <w:r>
        <w:rPr>
          <w:b/>
          <w:lang w:val="el-GR"/>
        </w:rPr>
        <w:t xml:space="preserve">Νικήτας </w:t>
      </w:r>
      <w:proofErr w:type="spellStart"/>
      <w:r>
        <w:rPr>
          <w:b/>
          <w:lang w:val="el-GR"/>
        </w:rPr>
        <w:t>Χιωτίνης</w:t>
      </w:r>
      <w:proofErr w:type="spellEnd"/>
    </w:p>
    <w:p w:rsidR="004E0529" w:rsidRPr="001913B3" w:rsidRDefault="004E0529">
      <w:pPr>
        <w:rPr>
          <w:lang w:val="el-GR"/>
        </w:rPr>
      </w:pPr>
    </w:p>
    <w:sectPr w:rsidR="004E0529" w:rsidRPr="001913B3" w:rsidSect="000C7C9A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489" w:rsidRDefault="002C2489" w:rsidP="004E0529">
      <w:pPr>
        <w:spacing w:after="0" w:line="240" w:lineRule="auto"/>
      </w:pPr>
      <w:r>
        <w:separator/>
      </w:r>
    </w:p>
  </w:endnote>
  <w:endnote w:type="continuationSeparator" w:id="0">
    <w:p w:rsidR="002C2489" w:rsidRDefault="002C2489" w:rsidP="004E0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489" w:rsidRDefault="002C2489" w:rsidP="004E0529">
      <w:pPr>
        <w:spacing w:after="0" w:line="240" w:lineRule="auto"/>
      </w:pPr>
      <w:r>
        <w:separator/>
      </w:r>
    </w:p>
  </w:footnote>
  <w:footnote w:type="continuationSeparator" w:id="0">
    <w:p w:rsidR="002C2489" w:rsidRDefault="002C2489" w:rsidP="004E0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4398047"/>
      <w:docPartObj>
        <w:docPartGallery w:val="Page Numbers (Top of Page)"/>
        <w:docPartUnique/>
      </w:docPartObj>
    </w:sdtPr>
    <w:sdtContent>
      <w:p w:rsidR="004E0529" w:rsidRDefault="00837517">
        <w:pPr>
          <w:pStyle w:val="a3"/>
          <w:jc w:val="center"/>
        </w:pPr>
        <w:fldSimple w:instr=" PAGE   \* MERGEFORMAT ">
          <w:r w:rsidR="00DC6BFC">
            <w:rPr>
              <w:noProof/>
            </w:rPr>
            <w:t>1</w:t>
          </w:r>
        </w:fldSimple>
      </w:p>
    </w:sdtContent>
  </w:sdt>
  <w:p w:rsidR="004E0529" w:rsidRDefault="004E052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13B3"/>
    <w:rsid w:val="000C7C9A"/>
    <w:rsid w:val="000F5317"/>
    <w:rsid w:val="00175502"/>
    <w:rsid w:val="001817B8"/>
    <w:rsid w:val="001913B3"/>
    <w:rsid w:val="00193953"/>
    <w:rsid w:val="001B3E0B"/>
    <w:rsid w:val="001E11E4"/>
    <w:rsid w:val="001E2B5F"/>
    <w:rsid w:val="002559F9"/>
    <w:rsid w:val="00256C73"/>
    <w:rsid w:val="0026722C"/>
    <w:rsid w:val="002C2489"/>
    <w:rsid w:val="002C2EED"/>
    <w:rsid w:val="004258F7"/>
    <w:rsid w:val="004444A5"/>
    <w:rsid w:val="0044528C"/>
    <w:rsid w:val="004738F6"/>
    <w:rsid w:val="004E0529"/>
    <w:rsid w:val="0050444D"/>
    <w:rsid w:val="0052543C"/>
    <w:rsid w:val="00536EAB"/>
    <w:rsid w:val="00683AD0"/>
    <w:rsid w:val="006968D6"/>
    <w:rsid w:val="006B7158"/>
    <w:rsid w:val="0070638B"/>
    <w:rsid w:val="0073494F"/>
    <w:rsid w:val="00772E2F"/>
    <w:rsid w:val="007B7E9A"/>
    <w:rsid w:val="007D1C38"/>
    <w:rsid w:val="00837517"/>
    <w:rsid w:val="008A7795"/>
    <w:rsid w:val="008B6BDE"/>
    <w:rsid w:val="008F35C5"/>
    <w:rsid w:val="0093202A"/>
    <w:rsid w:val="009A4DDB"/>
    <w:rsid w:val="009B5226"/>
    <w:rsid w:val="00A92CE6"/>
    <w:rsid w:val="00A950DF"/>
    <w:rsid w:val="00AB0F7C"/>
    <w:rsid w:val="00AB1688"/>
    <w:rsid w:val="00AD16E9"/>
    <w:rsid w:val="00AF4378"/>
    <w:rsid w:val="00B17619"/>
    <w:rsid w:val="00B20CC5"/>
    <w:rsid w:val="00B86642"/>
    <w:rsid w:val="00BC2605"/>
    <w:rsid w:val="00BF4EE7"/>
    <w:rsid w:val="00C01AA4"/>
    <w:rsid w:val="00C43D84"/>
    <w:rsid w:val="00C50244"/>
    <w:rsid w:val="00C86655"/>
    <w:rsid w:val="00C94603"/>
    <w:rsid w:val="00CC1ADE"/>
    <w:rsid w:val="00CC1C6A"/>
    <w:rsid w:val="00D134A5"/>
    <w:rsid w:val="00D9256D"/>
    <w:rsid w:val="00DB2535"/>
    <w:rsid w:val="00DB59E1"/>
    <w:rsid w:val="00DC61B6"/>
    <w:rsid w:val="00DC6BFC"/>
    <w:rsid w:val="00EA65E7"/>
    <w:rsid w:val="00EB52B6"/>
    <w:rsid w:val="00F47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C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91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4E0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4E0529"/>
  </w:style>
  <w:style w:type="paragraph" w:styleId="a4">
    <w:name w:val="footer"/>
    <w:basedOn w:val="a"/>
    <w:link w:val="Char0"/>
    <w:uiPriority w:val="99"/>
    <w:semiHidden/>
    <w:unhideWhenUsed/>
    <w:rsid w:val="004E0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4E0529"/>
  </w:style>
  <w:style w:type="paragraph" w:styleId="a5">
    <w:name w:val="Balloon Text"/>
    <w:basedOn w:val="a"/>
    <w:link w:val="Char1"/>
    <w:uiPriority w:val="99"/>
    <w:semiHidden/>
    <w:unhideWhenUsed/>
    <w:rsid w:val="00DC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DC6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4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2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dcterms:created xsi:type="dcterms:W3CDTF">2018-04-07T11:29:00Z</dcterms:created>
  <dcterms:modified xsi:type="dcterms:W3CDTF">2018-05-20T15:01:00Z</dcterms:modified>
</cp:coreProperties>
</file>