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78A" w:rsidRPr="0077278A" w:rsidRDefault="0077278A" w:rsidP="0077278A">
      <w:pPr>
        <w:spacing w:before="100" w:beforeAutospacing="1" w:after="100" w:afterAutospacing="1"/>
        <w:jc w:val="left"/>
        <w:outlineLvl w:val="1"/>
        <w:rPr>
          <w:rFonts w:ascii="Times New Roman" w:eastAsia="Times New Roman" w:hAnsi="Times New Roman" w:cs="Times New Roman"/>
          <w:b/>
          <w:bCs/>
          <w:sz w:val="36"/>
          <w:szCs w:val="36"/>
          <w:lang w:eastAsia="el-GR"/>
        </w:rPr>
      </w:pPr>
      <w:r w:rsidRPr="0077278A">
        <w:rPr>
          <w:rFonts w:ascii="Times New Roman" w:eastAsia="Times New Roman" w:hAnsi="Times New Roman" w:cs="Times New Roman"/>
          <w:b/>
          <w:bCs/>
          <w:sz w:val="36"/>
          <w:szCs w:val="36"/>
          <w:lang w:eastAsia="el-GR"/>
        </w:rPr>
        <w:t>ΑΡΧΙΤΕΚΤΟΝΙΚΕΣ ΜΑΤΙΕΣ </w:t>
      </w:r>
    </w:p>
    <w:p w:rsidR="0077278A" w:rsidRPr="0077278A" w:rsidRDefault="0077278A" w:rsidP="0077278A">
      <w:pPr>
        <w:spacing w:before="100" w:beforeAutospacing="1" w:after="100" w:afterAutospacing="1"/>
        <w:jc w:val="left"/>
        <w:rPr>
          <w:rFonts w:ascii="Times New Roman" w:eastAsia="Times New Roman" w:hAnsi="Times New Roman" w:cs="Times New Roman"/>
          <w:sz w:val="24"/>
          <w:szCs w:val="24"/>
          <w:lang w:eastAsia="el-GR"/>
        </w:rPr>
      </w:pPr>
      <w:r w:rsidRPr="0077278A">
        <w:rPr>
          <w:rFonts w:ascii="Times New Roman" w:eastAsia="Times New Roman" w:hAnsi="Times New Roman" w:cs="Times New Roman"/>
          <w:sz w:val="24"/>
          <w:szCs w:val="24"/>
          <w:lang w:eastAsia="el-GR"/>
        </w:rPr>
        <w:t>02 Μάρτιος, 2011</w:t>
      </w:r>
    </w:p>
    <w:p w:rsidR="0077278A" w:rsidRPr="0077278A" w:rsidRDefault="0077278A" w:rsidP="0077278A">
      <w:pPr>
        <w:spacing w:before="100" w:beforeAutospacing="1" w:after="100" w:afterAutospacing="1"/>
        <w:jc w:val="left"/>
        <w:outlineLvl w:val="0"/>
        <w:rPr>
          <w:rFonts w:ascii="Times New Roman" w:eastAsia="Times New Roman" w:hAnsi="Times New Roman" w:cs="Times New Roman"/>
          <w:b/>
          <w:bCs/>
          <w:kern w:val="36"/>
          <w:sz w:val="48"/>
          <w:szCs w:val="48"/>
          <w:lang w:eastAsia="el-GR"/>
        </w:rPr>
      </w:pPr>
      <w:r w:rsidRPr="0077278A">
        <w:rPr>
          <w:rFonts w:ascii="Times New Roman" w:eastAsia="Times New Roman" w:hAnsi="Times New Roman" w:cs="Times New Roman"/>
          <w:b/>
          <w:bCs/>
          <w:kern w:val="36"/>
          <w:sz w:val="48"/>
          <w:szCs w:val="48"/>
          <w:lang w:eastAsia="el-GR"/>
        </w:rPr>
        <w:t>Συνέδριο Αρχιτεκτονικής</w:t>
      </w:r>
    </w:p>
    <w:p w:rsidR="0077278A" w:rsidRPr="0077278A" w:rsidRDefault="0077278A" w:rsidP="0077278A">
      <w:pPr>
        <w:spacing w:before="100" w:beforeAutospacing="1" w:after="100" w:afterAutospacing="1"/>
        <w:jc w:val="left"/>
        <w:rPr>
          <w:rFonts w:ascii="Times New Roman" w:eastAsia="Times New Roman" w:hAnsi="Times New Roman" w:cs="Times New Roman"/>
          <w:sz w:val="24"/>
          <w:szCs w:val="24"/>
          <w:lang w:eastAsia="el-GR"/>
        </w:rPr>
      </w:pPr>
      <w:r w:rsidRPr="0077278A">
        <w:rPr>
          <w:rFonts w:ascii="Times New Roman" w:eastAsia="Times New Roman" w:hAnsi="Times New Roman" w:cs="Times New Roman"/>
          <w:b/>
          <w:bCs/>
          <w:sz w:val="24"/>
          <w:szCs w:val="24"/>
          <w:lang w:eastAsia="el-GR"/>
        </w:rPr>
        <w:t>Η σημασία της φιλοσοφίας στην αρχιτεκτονική εκπαίδευση.</w:t>
      </w:r>
    </w:p>
    <w:p w:rsidR="0077278A" w:rsidRPr="0077278A" w:rsidRDefault="00FF55A7" w:rsidP="0077278A">
      <w:pPr>
        <w:jc w:val="left"/>
        <w:rPr>
          <w:rFonts w:ascii="Times New Roman" w:eastAsia="Times New Roman" w:hAnsi="Times New Roman" w:cs="Times New Roman"/>
          <w:sz w:val="24"/>
          <w:szCs w:val="24"/>
          <w:lang w:eastAsia="el-GR"/>
        </w:rPr>
      </w:pPr>
      <w:hyperlink r:id="rId5" w:tooltip="Της Ελένης Τάτλα" w:history="1">
        <w:r w:rsidR="0077278A" w:rsidRPr="0077278A">
          <w:rPr>
            <w:rFonts w:ascii="Times New Roman" w:eastAsia="Times New Roman" w:hAnsi="Times New Roman" w:cs="Times New Roman"/>
            <w:color w:val="0000FF"/>
            <w:sz w:val="24"/>
            <w:szCs w:val="24"/>
            <w:u w:val="single"/>
            <w:lang w:eastAsia="el-GR"/>
          </w:rPr>
          <w:t>Της Ελένης Τάτλα</w:t>
        </w:r>
      </w:hyperlink>
      <w:r w:rsidR="0077278A" w:rsidRPr="0077278A">
        <w:rPr>
          <w:rFonts w:ascii="Times New Roman" w:eastAsia="Times New Roman" w:hAnsi="Times New Roman" w:cs="Times New Roman"/>
          <w:sz w:val="24"/>
          <w:szCs w:val="24"/>
          <w:lang w:eastAsia="el-GR"/>
        </w:rPr>
        <w:t xml:space="preserve"> </w:t>
      </w:r>
    </w:p>
    <w:p w:rsidR="0077278A" w:rsidRPr="0077278A" w:rsidRDefault="0077278A" w:rsidP="0077278A">
      <w:pPr>
        <w:spacing w:before="100" w:beforeAutospacing="1" w:after="100" w:afterAutospacing="1"/>
        <w:jc w:val="left"/>
        <w:rPr>
          <w:rFonts w:ascii="Times New Roman" w:eastAsia="Times New Roman" w:hAnsi="Times New Roman" w:cs="Times New Roman"/>
          <w:sz w:val="24"/>
          <w:szCs w:val="24"/>
          <w:lang w:eastAsia="el-GR"/>
        </w:rPr>
      </w:pPr>
      <w:r w:rsidRPr="0077278A">
        <w:rPr>
          <w:rFonts w:ascii="Times New Roman" w:eastAsia="Times New Roman" w:hAnsi="Times New Roman" w:cs="Times New Roman"/>
          <w:sz w:val="24"/>
          <w:szCs w:val="24"/>
          <w:lang w:eastAsia="el-GR"/>
        </w:rPr>
        <w:t> </w:t>
      </w:r>
      <w:r>
        <w:rPr>
          <w:rFonts w:ascii="Times New Roman" w:eastAsia="Times New Roman" w:hAnsi="Times New Roman" w:cs="Times New Roman"/>
          <w:b/>
          <w:bCs/>
          <w:noProof/>
          <w:sz w:val="24"/>
          <w:szCs w:val="24"/>
          <w:lang w:eastAsia="el-GR"/>
        </w:rPr>
        <w:drawing>
          <wp:inline distT="0" distB="0" distL="0" distR="0">
            <wp:extent cx="3140075" cy="2035810"/>
            <wp:effectExtent l="19050" t="0" r="3175" b="0"/>
            <wp:docPr id="2" name="Picture 2" descr="derida.2011.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rida.2011.02.01.jpg"/>
                    <pic:cNvPicPr>
                      <a:picLocks noChangeAspect="1" noChangeArrowheads="1"/>
                    </pic:cNvPicPr>
                  </pic:nvPicPr>
                  <pic:blipFill>
                    <a:blip r:embed="rId6" cstate="print"/>
                    <a:srcRect/>
                    <a:stretch>
                      <a:fillRect/>
                    </a:stretch>
                  </pic:blipFill>
                  <pic:spPr bwMode="auto">
                    <a:xfrm>
                      <a:off x="0" y="0"/>
                      <a:ext cx="3140075" cy="2035810"/>
                    </a:xfrm>
                    <a:prstGeom prst="rect">
                      <a:avLst/>
                    </a:prstGeom>
                    <a:noFill/>
                    <a:ln w="9525">
                      <a:noFill/>
                      <a:miter lim="800000"/>
                      <a:headEnd/>
                      <a:tailEnd/>
                    </a:ln>
                  </pic:spPr>
                </pic:pic>
              </a:graphicData>
            </a:graphic>
          </wp:inline>
        </w:drawing>
      </w:r>
      <w:r w:rsidRPr="0077278A">
        <w:rPr>
          <w:rFonts w:ascii="Times New Roman" w:eastAsia="Times New Roman" w:hAnsi="Times New Roman" w:cs="Times New Roman"/>
          <w:b/>
          <w:bCs/>
          <w:sz w:val="24"/>
          <w:szCs w:val="24"/>
          <w:lang w:eastAsia="el-GR"/>
        </w:rPr>
        <w:br/>
        <w:t xml:space="preserve">Εικόνα 1. Robert Rauschenberg, </w:t>
      </w:r>
      <w:r w:rsidRPr="0077278A">
        <w:rPr>
          <w:rFonts w:ascii="Times New Roman" w:eastAsia="Times New Roman" w:hAnsi="Times New Roman" w:cs="Times New Roman"/>
          <w:b/>
          <w:bCs/>
          <w:i/>
          <w:iCs/>
          <w:sz w:val="24"/>
          <w:szCs w:val="24"/>
          <w:lang w:eastAsia="el-GR"/>
        </w:rPr>
        <w:t>Allegory</w:t>
      </w:r>
      <w:r w:rsidRPr="0077278A">
        <w:rPr>
          <w:rFonts w:ascii="Times New Roman" w:eastAsia="Times New Roman" w:hAnsi="Times New Roman" w:cs="Times New Roman"/>
          <w:b/>
          <w:bCs/>
          <w:sz w:val="24"/>
          <w:szCs w:val="24"/>
          <w:lang w:eastAsia="el-GR"/>
        </w:rPr>
        <w:t>, 1959-60</w:t>
      </w:r>
      <w:r w:rsidRPr="0077278A">
        <w:rPr>
          <w:rFonts w:ascii="Times New Roman" w:eastAsia="Times New Roman" w:hAnsi="Times New Roman" w:cs="Times New Roman"/>
          <w:b/>
          <w:bCs/>
          <w:sz w:val="24"/>
          <w:szCs w:val="24"/>
          <w:lang w:eastAsia="el-GR"/>
        </w:rPr>
        <w:br/>
        <w:t xml:space="preserve">(Πηγή: </w:t>
      </w:r>
      <w:hyperlink r:id="rId7" w:tgtFrame="_blank" w:history="1">
        <w:r w:rsidRPr="0077278A">
          <w:rPr>
            <w:rFonts w:ascii="Times New Roman" w:eastAsia="Times New Roman" w:hAnsi="Times New Roman" w:cs="Times New Roman"/>
            <w:b/>
            <w:bCs/>
            <w:color w:val="0000FF"/>
            <w:sz w:val="24"/>
            <w:szCs w:val="24"/>
            <w:u w:val="single"/>
            <w:lang w:eastAsia="el-GR"/>
          </w:rPr>
          <w:t>http://www.fontainartgallery.com/detail.asp?vcode=FkzT6p2iRult2xHV&amp;title=Allegory</w:t>
        </w:r>
      </w:hyperlink>
      <w:r w:rsidRPr="0077278A">
        <w:rPr>
          <w:rFonts w:ascii="Times New Roman" w:eastAsia="Times New Roman" w:hAnsi="Times New Roman" w:cs="Times New Roman"/>
          <w:b/>
          <w:bCs/>
          <w:sz w:val="24"/>
          <w:szCs w:val="24"/>
          <w:lang w:eastAsia="el-GR"/>
        </w:rPr>
        <w:t>).</w:t>
      </w:r>
    </w:p>
    <w:p w:rsidR="0077278A" w:rsidRPr="0077278A" w:rsidRDefault="0077278A" w:rsidP="0077278A">
      <w:pPr>
        <w:spacing w:before="100" w:beforeAutospacing="1" w:after="100" w:afterAutospacing="1"/>
        <w:jc w:val="left"/>
        <w:rPr>
          <w:rFonts w:ascii="Times New Roman" w:eastAsia="Times New Roman" w:hAnsi="Times New Roman" w:cs="Times New Roman"/>
          <w:sz w:val="24"/>
          <w:szCs w:val="24"/>
          <w:lang w:eastAsia="el-GR"/>
        </w:rPr>
      </w:pPr>
      <w:r w:rsidRPr="0077278A">
        <w:rPr>
          <w:rFonts w:ascii="Times New Roman" w:eastAsia="Times New Roman" w:hAnsi="Times New Roman" w:cs="Times New Roman"/>
          <w:b/>
          <w:bCs/>
          <w:sz w:val="24"/>
          <w:szCs w:val="24"/>
          <w:lang w:eastAsia="el-GR"/>
        </w:rPr>
        <w:br/>
        <w:t>ΔΙΕΡΕΥΝΗΣΗ ΤΩΝ ΑΡΧΩΝ ΤΗΣ ΑΡΧΙΤΕΚΤΟΝΙΚΗΣ ΔΗΜΙΟΥΡΓΙΑΣ ΣΤΟ</w:t>
      </w:r>
      <w:r w:rsidRPr="0077278A">
        <w:rPr>
          <w:rFonts w:ascii="Times New Roman" w:eastAsia="Times New Roman" w:hAnsi="Times New Roman" w:cs="Times New Roman"/>
          <w:sz w:val="24"/>
          <w:szCs w:val="24"/>
          <w:lang w:eastAsia="el-GR"/>
        </w:rPr>
        <w:t xml:space="preserve"> </w:t>
      </w:r>
      <w:r w:rsidRPr="0077278A">
        <w:rPr>
          <w:rFonts w:ascii="Times New Roman" w:eastAsia="Times New Roman" w:hAnsi="Times New Roman" w:cs="Times New Roman"/>
          <w:b/>
          <w:bCs/>
          <w:sz w:val="24"/>
          <w:szCs w:val="24"/>
          <w:lang w:eastAsia="el-GR"/>
        </w:rPr>
        <w:t>ΠΛΑΙΣΙΟ ΤΗΣ ΦΙΛΟΣΟΦΙΑΣ ΤΗΣ ΑΠΟΔΟΜΗΣΗΣ ΤΟΥ JACQUES DERRIDA</w:t>
      </w:r>
      <w:r w:rsidRPr="0077278A">
        <w:rPr>
          <w:rFonts w:ascii="Times New Roman" w:eastAsia="Times New Roman" w:hAnsi="Times New Roman" w:cs="Times New Roman"/>
          <w:b/>
          <w:bCs/>
          <w:sz w:val="24"/>
          <w:szCs w:val="24"/>
          <w:lang w:eastAsia="el-GR"/>
        </w:rPr>
        <w:br/>
      </w:r>
      <w:r w:rsidRPr="0077278A">
        <w:rPr>
          <w:rFonts w:ascii="Times New Roman" w:eastAsia="Times New Roman" w:hAnsi="Times New Roman" w:cs="Times New Roman"/>
          <w:b/>
          <w:bCs/>
          <w:sz w:val="24"/>
          <w:szCs w:val="24"/>
          <w:lang w:eastAsia="el-GR"/>
        </w:rPr>
        <w:br/>
      </w:r>
      <w:r w:rsidRPr="0077278A">
        <w:rPr>
          <w:rFonts w:ascii="Times New Roman" w:eastAsia="Times New Roman" w:hAnsi="Times New Roman" w:cs="Times New Roman"/>
          <w:sz w:val="24"/>
          <w:szCs w:val="24"/>
          <w:lang w:eastAsia="el-GR"/>
        </w:rPr>
        <w:t xml:space="preserve">Η αρχιτεκτονική δημιουργία αφορά πρωταρχικά τον ερχομό από την ανυπαρξία στην ύπαρξη, με την έννοια της απόκτησης σωματοπραγματικής έκφρασης μιας νοητής μορφής. Η παρούσα μελέτη διερευνά τη σχέση λόγου και εμπειρίας υπό αυτό το πρίσμα. Μέχρι τη Νεωτερικότητα, ο Δυτικός τρόπος σκέψης αφ' ενός και αρχιτεκτονικής δημιουργίας αφ' ετέρου, χαρακτηρίζονται από κοινού από δύο συνυφασμένες αλλά ουσιαστικά αντίθετες θεωρήσεις, όσον αφορά τη σχέση λόγου και εμπειρίας ως θεμελιώδους συνθήκης γένεσης μιας μορφής. Η μια, θεμελιωμένη στη </w:t>
      </w:r>
      <w:r w:rsidRPr="0077278A">
        <w:rPr>
          <w:rFonts w:ascii="Times New Roman" w:eastAsia="Times New Roman" w:hAnsi="Times New Roman" w:cs="Times New Roman"/>
          <w:i/>
          <w:iCs/>
          <w:sz w:val="24"/>
          <w:szCs w:val="24"/>
          <w:lang w:eastAsia="el-GR"/>
        </w:rPr>
        <w:t>μίμηση</w:t>
      </w:r>
      <w:r w:rsidRPr="0077278A">
        <w:rPr>
          <w:rFonts w:ascii="Times New Roman" w:eastAsia="Times New Roman" w:hAnsi="Times New Roman" w:cs="Times New Roman"/>
          <w:sz w:val="24"/>
          <w:szCs w:val="24"/>
          <w:lang w:eastAsia="el-GR"/>
        </w:rPr>
        <w:t xml:space="preserve">, έχει τις ρίζες της στην αρχαία ελληνική φιλοσοφία, ενώ η άλλη, βασισμένη στην </w:t>
      </w:r>
      <w:r w:rsidRPr="0077278A">
        <w:rPr>
          <w:rFonts w:ascii="Times New Roman" w:eastAsia="Times New Roman" w:hAnsi="Times New Roman" w:cs="Times New Roman"/>
          <w:i/>
          <w:iCs/>
          <w:sz w:val="24"/>
          <w:szCs w:val="24"/>
          <w:lang w:eastAsia="el-GR"/>
        </w:rPr>
        <w:t>αλληγορία</w:t>
      </w:r>
      <w:r w:rsidRPr="0077278A">
        <w:rPr>
          <w:rFonts w:ascii="Times New Roman" w:eastAsia="Times New Roman" w:hAnsi="Times New Roman" w:cs="Times New Roman"/>
          <w:sz w:val="24"/>
          <w:szCs w:val="24"/>
          <w:lang w:eastAsia="el-GR"/>
        </w:rPr>
        <w:t>, έχει τις ρίζες της στη φιλοσοφία του Νεοπλατωνισμού και την Αναγέννηση.</w:t>
      </w:r>
      <w:r w:rsidRPr="0077278A">
        <w:rPr>
          <w:rFonts w:ascii="Times New Roman" w:eastAsia="Times New Roman" w:hAnsi="Times New Roman" w:cs="Times New Roman"/>
          <w:sz w:val="24"/>
          <w:szCs w:val="24"/>
          <w:lang w:eastAsia="el-GR"/>
        </w:rPr>
        <w:br/>
      </w:r>
      <w:r w:rsidRPr="0077278A">
        <w:rPr>
          <w:rFonts w:ascii="Times New Roman" w:eastAsia="Times New Roman" w:hAnsi="Times New Roman" w:cs="Times New Roman"/>
          <w:sz w:val="24"/>
          <w:szCs w:val="24"/>
          <w:lang w:eastAsia="el-GR"/>
        </w:rPr>
        <w:br/>
        <w:t xml:space="preserve">Στη φιλοσοφία τόσο του Πλάτωνα όσο και του Αριστοτέλη, η σωματοπραγματική έκφραση μιας μορφής συνιστά </w:t>
      </w:r>
      <w:r w:rsidRPr="0077278A">
        <w:rPr>
          <w:rFonts w:ascii="Times New Roman" w:eastAsia="Times New Roman" w:hAnsi="Times New Roman" w:cs="Times New Roman"/>
          <w:i/>
          <w:iCs/>
          <w:sz w:val="24"/>
          <w:szCs w:val="24"/>
          <w:lang w:eastAsia="el-GR"/>
        </w:rPr>
        <w:t>μίμημα</w:t>
      </w:r>
      <w:r w:rsidRPr="0077278A">
        <w:rPr>
          <w:rFonts w:ascii="Times New Roman" w:eastAsia="Times New Roman" w:hAnsi="Times New Roman" w:cs="Times New Roman"/>
          <w:sz w:val="24"/>
          <w:szCs w:val="24"/>
          <w:lang w:eastAsia="el-GR"/>
        </w:rPr>
        <w:t xml:space="preserve"> μιας </w:t>
      </w:r>
      <w:r w:rsidRPr="0077278A">
        <w:rPr>
          <w:rFonts w:ascii="Times New Roman" w:eastAsia="Times New Roman" w:hAnsi="Times New Roman" w:cs="Times New Roman"/>
          <w:i/>
          <w:iCs/>
          <w:sz w:val="24"/>
          <w:szCs w:val="24"/>
          <w:lang w:eastAsia="el-GR"/>
        </w:rPr>
        <w:t>ιδέας</w:t>
      </w:r>
      <w:r w:rsidRPr="0077278A">
        <w:rPr>
          <w:rFonts w:ascii="Times New Roman" w:eastAsia="Times New Roman" w:hAnsi="Times New Roman" w:cs="Times New Roman"/>
          <w:sz w:val="24"/>
          <w:szCs w:val="24"/>
          <w:lang w:eastAsia="el-GR"/>
        </w:rPr>
        <w:t xml:space="preserve">(1). Η </w:t>
      </w:r>
      <w:r w:rsidRPr="0077278A">
        <w:rPr>
          <w:rFonts w:ascii="Times New Roman" w:eastAsia="Times New Roman" w:hAnsi="Times New Roman" w:cs="Times New Roman"/>
          <w:i/>
          <w:iCs/>
          <w:sz w:val="24"/>
          <w:szCs w:val="24"/>
          <w:lang w:eastAsia="el-GR"/>
        </w:rPr>
        <w:t>ιδέα,</w:t>
      </w:r>
      <w:r w:rsidRPr="0077278A">
        <w:rPr>
          <w:rFonts w:ascii="Times New Roman" w:eastAsia="Times New Roman" w:hAnsi="Times New Roman" w:cs="Times New Roman"/>
          <w:sz w:val="24"/>
          <w:szCs w:val="24"/>
          <w:lang w:eastAsia="el-GR"/>
        </w:rPr>
        <w:t xml:space="preserve"> ως η αμετάβλητη στο χώρο και το χρόνο μορφή, είναι το όχημα σύνδεσης του λόγου με το μύθο και την παράδοση. Όμοια στη φύση, την τέχνη ή την αρχιτεκτονική, γράφει ο Αριστοτέλης στο έργο του </w:t>
      </w:r>
      <w:r w:rsidRPr="0077278A">
        <w:rPr>
          <w:rFonts w:ascii="Times New Roman" w:eastAsia="Times New Roman" w:hAnsi="Times New Roman" w:cs="Times New Roman"/>
          <w:i/>
          <w:iCs/>
          <w:sz w:val="24"/>
          <w:szCs w:val="24"/>
          <w:lang w:eastAsia="el-GR"/>
        </w:rPr>
        <w:t xml:space="preserve">Μετά τα Φυσικά, </w:t>
      </w:r>
      <w:r w:rsidRPr="0077278A">
        <w:rPr>
          <w:rFonts w:ascii="Times New Roman" w:eastAsia="Times New Roman" w:hAnsi="Times New Roman" w:cs="Times New Roman"/>
          <w:sz w:val="24"/>
          <w:szCs w:val="24"/>
          <w:lang w:eastAsia="el-GR"/>
        </w:rPr>
        <w:t xml:space="preserve">η μορφή των αισθητών αποτελεί έκφραση σε ύλη μιας </w:t>
      </w:r>
      <w:r w:rsidRPr="0077278A">
        <w:rPr>
          <w:rFonts w:ascii="Times New Roman" w:eastAsia="Times New Roman" w:hAnsi="Times New Roman" w:cs="Times New Roman"/>
          <w:i/>
          <w:iCs/>
          <w:sz w:val="24"/>
          <w:szCs w:val="24"/>
          <w:lang w:eastAsia="el-GR"/>
        </w:rPr>
        <w:t>ιδέας</w:t>
      </w:r>
      <w:r w:rsidRPr="0077278A">
        <w:rPr>
          <w:rFonts w:ascii="Times New Roman" w:eastAsia="Times New Roman" w:hAnsi="Times New Roman" w:cs="Times New Roman"/>
          <w:sz w:val="24"/>
          <w:szCs w:val="24"/>
          <w:lang w:eastAsia="el-GR"/>
        </w:rPr>
        <w:t xml:space="preserve">(2). Μια </w:t>
      </w:r>
      <w:r w:rsidRPr="0077278A">
        <w:rPr>
          <w:rFonts w:ascii="Times New Roman" w:eastAsia="Times New Roman" w:hAnsi="Times New Roman" w:cs="Times New Roman"/>
          <w:i/>
          <w:iCs/>
          <w:sz w:val="24"/>
          <w:szCs w:val="24"/>
          <w:lang w:eastAsia="el-GR"/>
        </w:rPr>
        <w:t>ιδέα</w:t>
      </w:r>
      <w:r w:rsidRPr="0077278A">
        <w:rPr>
          <w:rFonts w:ascii="Times New Roman" w:eastAsia="Times New Roman" w:hAnsi="Times New Roman" w:cs="Times New Roman"/>
          <w:sz w:val="24"/>
          <w:szCs w:val="24"/>
          <w:lang w:eastAsia="el-GR"/>
        </w:rPr>
        <w:t xml:space="preserve"> μπορεί να αποκτήσει άπειρες  υλικές εκφράσεις, που η μια να </w:t>
      </w:r>
      <w:r w:rsidRPr="0077278A">
        <w:rPr>
          <w:rFonts w:ascii="Times New Roman" w:eastAsia="Times New Roman" w:hAnsi="Times New Roman" w:cs="Times New Roman"/>
          <w:sz w:val="24"/>
          <w:szCs w:val="24"/>
          <w:lang w:eastAsia="el-GR"/>
        </w:rPr>
        <w:lastRenderedPageBreak/>
        <w:t xml:space="preserve">αποτελεί παραλλαγή της άλλης. Όπως συμβαίνει με την </w:t>
      </w:r>
      <w:r w:rsidRPr="0077278A">
        <w:rPr>
          <w:rFonts w:ascii="Times New Roman" w:eastAsia="Times New Roman" w:hAnsi="Times New Roman" w:cs="Times New Roman"/>
          <w:i/>
          <w:iCs/>
          <w:sz w:val="24"/>
          <w:szCs w:val="24"/>
          <w:lang w:eastAsia="el-GR"/>
        </w:rPr>
        <w:t>ιδέα</w:t>
      </w:r>
      <w:r w:rsidRPr="0077278A">
        <w:rPr>
          <w:rFonts w:ascii="Times New Roman" w:eastAsia="Times New Roman" w:hAnsi="Times New Roman" w:cs="Times New Roman"/>
          <w:sz w:val="24"/>
          <w:szCs w:val="24"/>
          <w:lang w:eastAsia="el-GR"/>
        </w:rPr>
        <w:t xml:space="preserve"> κλασική κατοικία ή κλασικός ναός, για παράδειγμα. Η παράδοση είναι η πηγή και ο εγγυητής της αξίας της αρχιτεκτονικής μορφής, η οποία μέσω της </w:t>
      </w:r>
      <w:r w:rsidRPr="0077278A">
        <w:rPr>
          <w:rFonts w:ascii="Times New Roman" w:eastAsia="Times New Roman" w:hAnsi="Times New Roman" w:cs="Times New Roman"/>
          <w:i/>
          <w:iCs/>
          <w:sz w:val="24"/>
          <w:szCs w:val="24"/>
          <w:lang w:eastAsia="el-GR"/>
        </w:rPr>
        <w:t>μιμήσεως</w:t>
      </w:r>
      <w:r w:rsidRPr="0077278A">
        <w:rPr>
          <w:rFonts w:ascii="Times New Roman" w:eastAsia="Times New Roman" w:hAnsi="Times New Roman" w:cs="Times New Roman"/>
          <w:sz w:val="24"/>
          <w:szCs w:val="24"/>
          <w:lang w:eastAsia="el-GR"/>
        </w:rPr>
        <w:t xml:space="preserve"> της </w:t>
      </w:r>
      <w:r w:rsidRPr="0077278A">
        <w:rPr>
          <w:rFonts w:ascii="Times New Roman" w:eastAsia="Times New Roman" w:hAnsi="Times New Roman" w:cs="Times New Roman"/>
          <w:i/>
          <w:iCs/>
          <w:sz w:val="24"/>
          <w:szCs w:val="24"/>
          <w:lang w:eastAsia="el-GR"/>
        </w:rPr>
        <w:t>ιδέας</w:t>
      </w:r>
      <w:r w:rsidRPr="0077278A">
        <w:rPr>
          <w:rFonts w:ascii="Times New Roman" w:eastAsia="Times New Roman" w:hAnsi="Times New Roman" w:cs="Times New Roman"/>
          <w:sz w:val="24"/>
          <w:szCs w:val="24"/>
          <w:lang w:eastAsia="el-GR"/>
        </w:rPr>
        <w:t xml:space="preserve"> εκφράζει, όπως γράφει ο Πλάτων στον </w:t>
      </w:r>
      <w:r w:rsidRPr="0077278A">
        <w:rPr>
          <w:rFonts w:ascii="Times New Roman" w:eastAsia="Times New Roman" w:hAnsi="Times New Roman" w:cs="Times New Roman"/>
          <w:i/>
          <w:iCs/>
          <w:sz w:val="24"/>
          <w:szCs w:val="24"/>
          <w:lang w:eastAsia="el-GR"/>
        </w:rPr>
        <w:t>Φίληβο</w:t>
      </w:r>
      <w:r w:rsidRPr="0077278A">
        <w:rPr>
          <w:rFonts w:ascii="Times New Roman" w:eastAsia="Times New Roman" w:hAnsi="Times New Roman" w:cs="Times New Roman"/>
          <w:sz w:val="24"/>
          <w:szCs w:val="24"/>
          <w:lang w:eastAsia="el-GR"/>
        </w:rPr>
        <w:t xml:space="preserve"> το συμπαντικό καλό, την αλήθεια και την αρμονία. Μέσω της μιμήσεως, η αλήθεια καθίσταται παρούσα(3).</w:t>
      </w:r>
      <w:r w:rsidRPr="0077278A">
        <w:rPr>
          <w:rFonts w:ascii="Times New Roman" w:eastAsia="Times New Roman" w:hAnsi="Times New Roman" w:cs="Times New Roman"/>
          <w:sz w:val="24"/>
          <w:szCs w:val="24"/>
          <w:lang w:eastAsia="el-GR"/>
        </w:rPr>
        <w:br/>
      </w:r>
      <w:r w:rsidRPr="0077278A">
        <w:rPr>
          <w:rFonts w:ascii="Times New Roman" w:eastAsia="Times New Roman" w:hAnsi="Times New Roman" w:cs="Times New Roman"/>
          <w:sz w:val="24"/>
          <w:szCs w:val="24"/>
          <w:lang w:eastAsia="el-GR"/>
        </w:rPr>
        <w:br/>
        <w:t xml:space="preserve">Η οντολογική ρήξη ανάμεσα στο έργο της αρχιτεκτονικής και το νόημά του, που χαρακτηρίζει τη Νεωτερικότητα, έχει τις ρίζες της στη νεοπλατωνική αντικατάσταση της </w:t>
      </w:r>
      <w:r w:rsidRPr="0077278A">
        <w:rPr>
          <w:rFonts w:ascii="Times New Roman" w:eastAsia="Times New Roman" w:hAnsi="Times New Roman" w:cs="Times New Roman"/>
          <w:i/>
          <w:iCs/>
          <w:sz w:val="24"/>
          <w:szCs w:val="24"/>
          <w:lang w:eastAsia="el-GR"/>
        </w:rPr>
        <w:t>μιμήσεως</w:t>
      </w:r>
      <w:r w:rsidRPr="0077278A">
        <w:rPr>
          <w:rFonts w:ascii="Times New Roman" w:eastAsia="Times New Roman" w:hAnsi="Times New Roman" w:cs="Times New Roman"/>
          <w:sz w:val="24"/>
          <w:szCs w:val="24"/>
          <w:lang w:eastAsia="el-GR"/>
        </w:rPr>
        <w:t xml:space="preserve"> από τη </w:t>
      </w:r>
      <w:r w:rsidRPr="0077278A">
        <w:rPr>
          <w:rFonts w:ascii="Times New Roman" w:eastAsia="Times New Roman" w:hAnsi="Times New Roman" w:cs="Times New Roman"/>
          <w:i/>
          <w:iCs/>
          <w:sz w:val="24"/>
          <w:szCs w:val="24"/>
          <w:lang w:eastAsia="el-GR"/>
        </w:rPr>
        <w:t>συμβολική</w:t>
      </w:r>
      <w:r w:rsidRPr="0077278A">
        <w:rPr>
          <w:rFonts w:ascii="Times New Roman" w:eastAsia="Times New Roman" w:hAnsi="Times New Roman" w:cs="Times New Roman"/>
          <w:sz w:val="24"/>
          <w:szCs w:val="24"/>
          <w:lang w:eastAsia="el-GR"/>
        </w:rPr>
        <w:t xml:space="preserve"> </w:t>
      </w:r>
      <w:r w:rsidRPr="0077278A">
        <w:rPr>
          <w:rFonts w:ascii="Times New Roman" w:eastAsia="Times New Roman" w:hAnsi="Times New Roman" w:cs="Times New Roman"/>
          <w:i/>
          <w:iCs/>
          <w:sz w:val="24"/>
          <w:szCs w:val="24"/>
          <w:lang w:eastAsia="el-GR"/>
        </w:rPr>
        <w:t>αλληγορία</w:t>
      </w:r>
      <w:r w:rsidRPr="0077278A">
        <w:rPr>
          <w:rFonts w:ascii="Times New Roman" w:eastAsia="Times New Roman" w:hAnsi="Times New Roman" w:cs="Times New Roman"/>
          <w:sz w:val="24"/>
          <w:szCs w:val="24"/>
          <w:lang w:eastAsia="el-GR"/>
        </w:rPr>
        <w:t xml:space="preserve"> και συντελείται κατά την Αναγέννηση(4). Η έννοια της ιδέας ως της αυτόνομης, αμετάβλητης στο χώρο και το χρόνο μορφής των αισθητών, καταργείται από τους φιλοσόφους του Νεοπλατωνισμού. Ήδη από τον τρίτο μ.Χ. αιώνα, ο Plotinus ταυτίζει την ιδέα με το Θεό, από τον οποίον </w:t>
      </w:r>
      <w:r w:rsidRPr="0077278A">
        <w:rPr>
          <w:rFonts w:ascii="Times New Roman" w:eastAsia="Times New Roman" w:hAnsi="Times New Roman" w:cs="Times New Roman"/>
          <w:i/>
          <w:iCs/>
          <w:sz w:val="24"/>
          <w:szCs w:val="24"/>
          <w:lang w:eastAsia="el-GR"/>
        </w:rPr>
        <w:t>απορρέουν</w:t>
      </w:r>
      <w:r w:rsidRPr="0077278A">
        <w:rPr>
          <w:rFonts w:ascii="Times New Roman" w:eastAsia="Times New Roman" w:hAnsi="Times New Roman" w:cs="Times New Roman"/>
          <w:sz w:val="24"/>
          <w:szCs w:val="24"/>
          <w:lang w:eastAsia="el-GR"/>
        </w:rPr>
        <w:t xml:space="preserve"> τα αισθητά, ως </w:t>
      </w:r>
      <w:r w:rsidRPr="0077278A">
        <w:rPr>
          <w:rFonts w:ascii="Times New Roman" w:eastAsia="Times New Roman" w:hAnsi="Times New Roman" w:cs="Times New Roman"/>
          <w:i/>
          <w:iCs/>
          <w:sz w:val="24"/>
          <w:szCs w:val="24"/>
          <w:lang w:eastAsia="el-GR"/>
        </w:rPr>
        <w:t xml:space="preserve">σύμβολά </w:t>
      </w:r>
      <w:r w:rsidRPr="0077278A">
        <w:rPr>
          <w:rFonts w:ascii="Times New Roman" w:eastAsia="Times New Roman" w:hAnsi="Times New Roman" w:cs="Times New Roman"/>
          <w:sz w:val="24"/>
          <w:szCs w:val="24"/>
          <w:lang w:eastAsia="el-GR"/>
        </w:rPr>
        <w:t xml:space="preserve">του(5). Στην Αναγέννηση, τα έργα της τέχνης και της αρχιτεκτονικής συνεχίζουν να απολαμβάνουν της μεταφυσικής τους θεμελίωσης, με την έννοια όμως του Νεοπλατωνισμού(6). Οι κλασικές μορφές ανασύρονται διαμελισμένες από την Ρωμαϊκή αρχαιότητα και ανασυντίθενται μέσω της </w:t>
      </w:r>
      <w:r w:rsidRPr="0077278A">
        <w:rPr>
          <w:rFonts w:ascii="Times New Roman" w:eastAsia="Times New Roman" w:hAnsi="Times New Roman" w:cs="Times New Roman"/>
          <w:i/>
          <w:iCs/>
          <w:sz w:val="24"/>
          <w:szCs w:val="24"/>
          <w:lang w:eastAsia="el-GR"/>
        </w:rPr>
        <w:t>αλληγορίας</w:t>
      </w:r>
      <w:r w:rsidRPr="0077278A">
        <w:rPr>
          <w:rFonts w:ascii="Times New Roman" w:eastAsia="Times New Roman" w:hAnsi="Times New Roman" w:cs="Times New Roman"/>
          <w:sz w:val="24"/>
          <w:szCs w:val="24"/>
          <w:lang w:eastAsia="el-GR"/>
        </w:rPr>
        <w:t xml:space="preserve"> ως θεϊκά σύμβολα. Ως συνέπεια, δεν είναι αυτόνομες ως </w:t>
      </w:r>
      <w:r w:rsidRPr="0077278A">
        <w:rPr>
          <w:rFonts w:ascii="Times New Roman" w:eastAsia="Times New Roman" w:hAnsi="Times New Roman" w:cs="Times New Roman"/>
          <w:i/>
          <w:iCs/>
          <w:sz w:val="24"/>
          <w:szCs w:val="24"/>
          <w:lang w:eastAsia="el-GR"/>
        </w:rPr>
        <w:t>μιμήματα</w:t>
      </w:r>
      <w:r w:rsidRPr="0077278A">
        <w:rPr>
          <w:rFonts w:ascii="Times New Roman" w:eastAsia="Times New Roman" w:hAnsi="Times New Roman" w:cs="Times New Roman"/>
          <w:sz w:val="24"/>
          <w:szCs w:val="24"/>
          <w:lang w:eastAsia="el-GR"/>
        </w:rPr>
        <w:t xml:space="preserve"> παραδειγματικών, απόλυτων μορφών, δηλαδή των </w:t>
      </w:r>
      <w:r w:rsidRPr="0077278A">
        <w:rPr>
          <w:rFonts w:ascii="Times New Roman" w:eastAsia="Times New Roman" w:hAnsi="Times New Roman" w:cs="Times New Roman"/>
          <w:i/>
          <w:iCs/>
          <w:sz w:val="24"/>
          <w:szCs w:val="24"/>
          <w:lang w:eastAsia="el-GR"/>
        </w:rPr>
        <w:t>ιδεών</w:t>
      </w:r>
      <w:r w:rsidRPr="0077278A">
        <w:rPr>
          <w:rFonts w:ascii="Times New Roman" w:eastAsia="Times New Roman" w:hAnsi="Times New Roman" w:cs="Times New Roman"/>
          <w:sz w:val="24"/>
          <w:szCs w:val="24"/>
          <w:lang w:eastAsia="el-GR"/>
        </w:rPr>
        <w:t xml:space="preserve">, αλλά </w:t>
      </w:r>
      <w:r w:rsidRPr="0077278A">
        <w:rPr>
          <w:rFonts w:ascii="Times New Roman" w:eastAsia="Times New Roman" w:hAnsi="Times New Roman" w:cs="Times New Roman"/>
          <w:i/>
          <w:iCs/>
          <w:sz w:val="24"/>
          <w:szCs w:val="24"/>
          <w:lang w:eastAsia="el-GR"/>
        </w:rPr>
        <w:t xml:space="preserve">αναπαραστάσεις </w:t>
      </w:r>
      <w:r w:rsidRPr="0077278A">
        <w:rPr>
          <w:rFonts w:ascii="Times New Roman" w:eastAsia="Times New Roman" w:hAnsi="Times New Roman" w:cs="Times New Roman"/>
          <w:sz w:val="24"/>
          <w:szCs w:val="24"/>
          <w:lang w:eastAsia="el-GR"/>
        </w:rPr>
        <w:t xml:space="preserve">της εξωτερικής πραγματικότητας. Για παράδειγμα, ο ναός δεν μιμείται την παραδειγματική κατοικία του θεού, όπως συνέβαινε στην κλασική εποχή. Με αυτή την έννοια χρησιμοποιείται από τον Alberti η θριαμβευτική αψίδα ως είσοδος σε ναούς για παράδειγμα, δηλώνοντας αλληγορικά τη νίκη του Χριστού πάνω στον θάνατο. Η </w:t>
      </w:r>
      <w:r w:rsidRPr="0077278A">
        <w:rPr>
          <w:rFonts w:ascii="Times New Roman" w:eastAsia="Times New Roman" w:hAnsi="Times New Roman" w:cs="Times New Roman"/>
          <w:i/>
          <w:iCs/>
          <w:sz w:val="24"/>
          <w:szCs w:val="24"/>
          <w:lang w:eastAsia="el-GR"/>
        </w:rPr>
        <w:t>μίμηση</w:t>
      </w:r>
      <w:r w:rsidRPr="0077278A">
        <w:rPr>
          <w:rFonts w:ascii="Times New Roman" w:eastAsia="Times New Roman" w:hAnsi="Times New Roman" w:cs="Times New Roman"/>
          <w:sz w:val="24"/>
          <w:szCs w:val="24"/>
          <w:lang w:eastAsia="el-GR"/>
        </w:rPr>
        <w:t xml:space="preserve"> ως αναπαράσταση αποσπασμάτων κλασικών μορφών και η </w:t>
      </w:r>
      <w:r w:rsidRPr="0077278A">
        <w:rPr>
          <w:rFonts w:ascii="Times New Roman" w:eastAsia="Times New Roman" w:hAnsi="Times New Roman" w:cs="Times New Roman"/>
          <w:i/>
          <w:iCs/>
          <w:sz w:val="24"/>
          <w:szCs w:val="24"/>
          <w:lang w:eastAsia="el-GR"/>
        </w:rPr>
        <w:t xml:space="preserve">αλληγορική </w:t>
      </w:r>
      <w:r w:rsidRPr="0077278A">
        <w:rPr>
          <w:rFonts w:ascii="Times New Roman" w:eastAsia="Times New Roman" w:hAnsi="Times New Roman" w:cs="Times New Roman"/>
          <w:sz w:val="24"/>
          <w:szCs w:val="24"/>
          <w:lang w:eastAsia="el-GR"/>
        </w:rPr>
        <w:t>ανασύνθεσή τους - παρ' ότι μεταφυσικά θεμελιωμένη με απόλυτη μαθηματική τάξη - συνιστά το πρώτο βήμα στην απελευθέρωση της μορφής από το νόημά της ή της κατάλυσης της αμεσότητας, της ενότητας, της ταυτότητας μεταξύ λόγου και εμπειρίας. Η έννοια του λόγου στην αρχιτεκτονική διαδικασία αναβαθμίζεται(7).</w:t>
      </w:r>
      <w:r w:rsidRPr="0077278A">
        <w:rPr>
          <w:rFonts w:ascii="Times New Roman" w:eastAsia="Times New Roman" w:hAnsi="Times New Roman" w:cs="Times New Roman"/>
          <w:sz w:val="24"/>
          <w:szCs w:val="24"/>
          <w:lang w:eastAsia="el-GR"/>
        </w:rPr>
        <w:br/>
      </w:r>
      <w:r w:rsidRPr="0077278A">
        <w:rPr>
          <w:rFonts w:ascii="Times New Roman" w:eastAsia="Times New Roman" w:hAnsi="Times New Roman" w:cs="Times New Roman"/>
          <w:sz w:val="24"/>
          <w:szCs w:val="24"/>
          <w:lang w:eastAsia="el-GR"/>
        </w:rPr>
        <w:br/>
        <w:t xml:space="preserve">Μέσω της </w:t>
      </w:r>
      <w:r w:rsidRPr="0077278A">
        <w:rPr>
          <w:rFonts w:ascii="Times New Roman" w:eastAsia="Times New Roman" w:hAnsi="Times New Roman" w:cs="Times New Roman"/>
          <w:i/>
          <w:iCs/>
          <w:sz w:val="24"/>
          <w:szCs w:val="24"/>
          <w:lang w:eastAsia="el-GR"/>
        </w:rPr>
        <w:t>μιμήσεως</w:t>
      </w:r>
      <w:r w:rsidRPr="0077278A">
        <w:rPr>
          <w:rFonts w:ascii="Times New Roman" w:eastAsia="Times New Roman" w:hAnsi="Times New Roman" w:cs="Times New Roman"/>
          <w:sz w:val="24"/>
          <w:szCs w:val="24"/>
          <w:lang w:eastAsia="el-GR"/>
        </w:rPr>
        <w:t xml:space="preserve">, ο λόγος της Νεοτερικότητας, παρ' ότι απαλλαγμένος από την μεταφυσική, συνεχίζει να πριμοδοτεί την παρουσία, την τάξη, την ενότητα, την ταυτότητα. Η φιλοσοφία της αποδόμησης του Jacques Derrida αναλαμβάνει το εγχείρημα να καταδείξει ότι, στα πλαίσια του Δυτικού λογοκεντρισμού, οι όροι λόγος και εμπειρία δεν είναι μεταξύ τους ισότιμοι, αλλά εντάσσονται σε ένα σύστημα ιεραρχημένων προνομίων, μέσα στο οποίο ο λόγος καταλαμβάνει πάντα θέση κυριαρχίας σε σχέση με την εμπειρία. Από τον Πλάτωνα έως τον Heidegger, η εξουσία του λόγου εκδηλώνεται μέσα από την πριμοδότηση της παρουσίας, της τάξης, της ενότητας, της ταυτότητας, σε βάρος της απουσίας, της αταξίας, της διάσπασης, της ετερότητας. Στόχος της αποδόμησης είναι να δείξει ότι ο δεύτερος, περιθωριακός και συμπληρωματικός όρος της δυαδικής σχέσης  έχει ίσο ή μεγαλύτερο ρόλο στη διατήρηση του όλου συστήματος. Ο Derrida θεωρεί ότι η πλατωνική έννοια της </w:t>
      </w:r>
      <w:r w:rsidRPr="0077278A">
        <w:rPr>
          <w:rFonts w:ascii="Times New Roman" w:eastAsia="Times New Roman" w:hAnsi="Times New Roman" w:cs="Times New Roman"/>
          <w:i/>
          <w:iCs/>
          <w:sz w:val="24"/>
          <w:szCs w:val="24"/>
          <w:lang w:eastAsia="el-GR"/>
        </w:rPr>
        <w:t>μιμήσεως</w:t>
      </w:r>
      <w:r w:rsidRPr="0077278A">
        <w:rPr>
          <w:rFonts w:ascii="Times New Roman" w:eastAsia="Times New Roman" w:hAnsi="Times New Roman" w:cs="Times New Roman"/>
          <w:sz w:val="24"/>
          <w:szCs w:val="24"/>
          <w:lang w:eastAsia="el-GR"/>
        </w:rPr>
        <w:t xml:space="preserve"> διαπερνά όλη τη νεότερη Δυτική σκέψη, μέσω του Descartes και του Hegel. Γράφει στο </w:t>
      </w:r>
      <w:r w:rsidRPr="0077278A">
        <w:rPr>
          <w:rFonts w:ascii="Times New Roman" w:eastAsia="Times New Roman" w:hAnsi="Times New Roman" w:cs="Times New Roman"/>
          <w:i/>
          <w:iCs/>
          <w:sz w:val="24"/>
          <w:szCs w:val="24"/>
          <w:lang w:eastAsia="el-GR"/>
        </w:rPr>
        <w:t>Dissemination</w:t>
      </w:r>
      <w:r w:rsidRPr="0077278A">
        <w:rPr>
          <w:rFonts w:ascii="Times New Roman" w:eastAsia="Times New Roman" w:hAnsi="Times New Roman" w:cs="Times New Roman"/>
          <w:sz w:val="24"/>
          <w:szCs w:val="24"/>
          <w:lang w:eastAsia="el-GR"/>
        </w:rPr>
        <w:t>:</w:t>
      </w:r>
    </w:p>
    <w:p w:rsidR="0077278A" w:rsidRPr="0077278A" w:rsidRDefault="0077278A" w:rsidP="0077278A">
      <w:pPr>
        <w:spacing w:before="100" w:beforeAutospacing="1" w:after="100" w:afterAutospacing="1"/>
        <w:jc w:val="left"/>
        <w:rPr>
          <w:rFonts w:ascii="Times New Roman" w:eastAsia="Times New Roman" w:hAnsi="Times New Roman" w:cs="Times New Roman"/>
          <w:sz w:val="24"/>
          <w:szCs w:val="24"/>
          <w:lang w:eastAsia="el-GR"/>
        </w:rPr>
      </w:pPr>
      <w:r w:rsidRPr="0077278A">
        <w:rPr>
          <w:rFonts w:ascii="Times New Roman" w:eastAsia="Times New Roman" w:hAnsi="Times New Roman" w:cs="Times New Roman"/>
          <w:sz w:val="24"/>
          <w:szCs w:val="24"/>
          <w:lang w:eastAsia="el-GR"/>
        </w:rPr>
        <w:t xml:space="preserve">Αλλά τι είναι η ιδέα; κάποιος θα προχωρούσε να ρωτήσει. Τι είναι η ιδεότης της ιδέας; Όταν δεν είναι πλέον το </w:t>
      </w:r>
      <w:r w:rsidRPr="0077278A">
        <w:rPr>
          <w:rFonts w:ascii="Times New Roman" w:eastAsia="Times New Roman" w:hAnsi="Times New Roman" w:cs="Times New Roman"/>
          <w:i/>
          <w:iCs/>
          <w:sz w:val="24"/>
          <w:szCs w:val="24"/>
          <w:lang w:eastAsia="el-GR"/>
        </w:rPr>
        <w:t>όντος ον</w:t>
      </w:r>
      <w:r w:rsidRPr="0077278A">
        <w:rPr>
          <w:rFonts w:ascii="Times New Roman" w:eastAsia="Times New Roman" w:hAnsi="Times New Roman" w:cs="Times New Roman"/>
          <w:sz w:val="24"/>
          <w:szCs w:val="24"/>
          <w:lang w:eastAsia="el-GR"/>
        </w:rPr>
        <w:t xml:space="preserve"> με τη μορφή του πράγματος καθ' εαυτού, αυτή είναι, για να μιλήσουμε με μετα-Καρτεσιανό τρόπο, το αντίγραφο μέσα μου, η αναπαράσταση του πράγματος μέσω της σκέψης, η ιδεότης - </w:t>
      </w:r>
      <w:r w:rsidRPr="0077278A">
        <w:rPr>
          <w:rFonts w:ascii="Times New Roman" w:eastAsia="Times New Roman" w:hAnsi="Times New Roman" w:cs="Times New Roman"/>
          <w:i/>
          <w:iCs/>
          <w:sz w:val="24"/>
          <w:szCs w:val="24"/>
          <w:lang w:eastAsia="el-GR"/>
        </w:rPr>
        <w:t> για</w:t>
      </w:r>
      <w:r w:rsidRPr="0077278A">
        <w:rPr>
          <w:rFonts w:ascii="Times New Roman" w:eastAsia="Times New Roman" w:hAnsi="Times New Roman" w:cs="Times New Roman"/>
          <w:sz w:val="24"/>
          <w:szCs w:val="24"/>
          <w:lang w:eastAsia="el-GR"/>
        </w:rPr>
        <w:t xml:space="preserve"> ένα υποκείμενο - του τι είναι. Με αυτή την έννοια, ήτε κάποιος τη συλλαμβάνει στην "Καρτεσιανή" της ήτε στην "Χεγγελιανή" της παραλλαγή, η ιδέα είναι η παρουσία του τι είναι, και δεν είμαστε ακόμη έξω από τον Πλατωνισμό. Το θέμα είναι ακόμη η μίμηση (η έκφραση, η περιγραφή, η αναπαράσταση, η απεικόνιση) του </w:t>
      </w:r>
      <w:r w:rsidRPr="0077278A">
        <w:rPr>
          <w:rFonts w:ascii="Times New Roman" w:eastAsia="Times New Roman" w:hAnsi="Times New Roman" w:cs="Times New Roman"/>
          <w:i/>
          <w:iCs/>
          <w:sz w:val="24"/>
          <w:szCs w:val="24"/>
          <w:lang w:eastAsia="el-GR"/>
        </w:rPr>
        <w:t>είδους</w:t>
      </w:r>
      <w:r w:rsidRPr="0077278A">
        <w:rPr>
          <w:rFonts w:ascii="Times New Roman" w:eastAsia="Times New Roman" w:hAnsi="Times New Roman" w:cs="Times New Roman"/>
          <w:sz w:val="24"/>
          <w:szCs w:val="24"/>
          <w:lang w:eastAsia="el-GR"/>
        </w:rPr>
        <w:t xml:space="preserve"> ή της </w:t>
      </w:r>
      <w:r w:rsidRPr="0077278A">
        <w:rPr>
          <w:rFonts w:ascii="Times New Roman" w:eastAsia="Times New Roman" w:hAnsi="Times New Roman" w:cs="Times New Roman"/>
          <w:i/>
          <w:iCs/>
          <w:sz w:val="24"/>
          <w:szCs w:val="24"/>
          <w:lang w:eastAsia="el-GR"/>
        </w:rPr>
        <w:t>ιδέας</w:t>
      </w:r>
      <w:r w:rsidRPr="0077278A">
        <w:rPr>
          <w:rFonts w:ascii="Times New Roman" w:eastAsia="Times New Roman" w:hAnsi="Times New Roman" w:cs="Times New Roman"/>
          <w:sz w:val="24"/>
          <w:szCs w:val="24"/>
          <w:lang w:eastAsia="el-GR"/>
        </w:rPr>
        <w:t>, ήτε αυτή είναι η μορφή του πράγματος καθ'εαυτού, όπως στον Πλάτωνα, μια υποκειμενική αναπαράσταση, όπως στον Descartes, ή και τα δύο, όπως στον Hegel(8).</w:t>
      </w:r>
      <w:r w:rsidRPr="0077278A">
        <w:rPr>
          <w:rFonts w:ascii="Times New Roman" w:eastAsia="Times New Roman" w:hAnsi="Times New Roman" w:cs="Times New Roman"/>
          <w:sz w:val="24"/>
          <w:szCs w:val="24"/>
          <w:vertAlign w:val="superscript"/>
          <w:lang w:eastAsia="el-GR"/>
        </w:rPr>
        <w:t> </w:t>
      </w:r>
      <w:r w:rsidRPr="0077278A">
        <w:rPr>
          <w:rFonts w:ascii="Times New Roman" w:eastAsia="Times New Roman" w:hAnsi="Times New Roman" w:cs="Times New Roman"/>
          <w:sz w:val="24"/>
          <w:szCs w:val="24"/>
          <w:lang w:eastAsia="el-GR"/>
        </w:rPr>
        <w:t> </w:t>
      </w:r>
    </w:p>
    <w:p w:rsidR="0077278A" w:rsidRPr="0077278A" w:rsidRDefault="0077278A" w:rsidP="0077278A">
      <w:pPr>
        <w:spacing w:before="100" w:beforeAutospacing="1" w:after="100" w:afterAutospacing="1"/>
        <w:jc w:val="left"/>
        <w:rPr>
          <w:rFonts w:ascii="Times New Roman" w:eastAsia="Times New Roman" w:hAnsi="Times New Roman" w:cs="Times New Roman"/>
          <w:sz w:val="24"/>
          <w:szCs w:val="24"/>
          <w:lang w:eastAsia="el-GR"/>
        </w:rPr>
      </w:pPr>
      <w:r w:rsidRPr="0077278A">
        <w:rPr>
          <w:rFonts w:ascii="Times New Roman" w:eastAsia="Times New Roman" w:hAnsi="Times New Roman" w:cs="Times New Roman"/>
          <w:sz w:val="24"/>
          <w:szCs w:val="24"/>
          <w:lang w:eastAsia="el-GR"/>
        </w:rPr>
        <w:t xml:space="preserve">Η σχέση λόγου και εμπειρίας ή έννοιας και εικόνας ή νοήματος και έργου, ή σημαινομένου και σημαίνοντος δεν δομείται μέσα από την αιτιακή ούτε μέσα από τη διαλεκτική λογική, αλλά μέσα από τη </w:t>
      </w:r>
      <w:r w:rsidRPr="0077278A">
        <w:rPr>
          <w:rFonts w:ascii="Times New Roman" w:eastAsia="Times New Roman" w:hAnsi="Times New Roman" w:cs="Times New Roman"/>
          <w:i/>
          <w:iCs/>
          <w:sz w:val="24"/>
          <w:szCs w:val="24"/>
          <w:lang w:eastAsia="el-GR"/>
        </w:rPr>
        <w:t xml:space="preserve">διαφωρά </w:t>
      </w:r>
      <w:r w:rsidRPr="0077278A">
        <w:rPr>
          <w:rFonts w:ascii="Times New Roman" w:eastAsia="Times New Roman" w:hAnsi="Times New Roman" w:cs="Times New Roman"/>
          <w:sz w:val="24"/>
          <w:szCs w:val="24"/>
          <w:lang w:eastAsia="el-GR"/>
        </w:rPr>
        <w:t xml:space="preserve">που χάσκει μέσα στον ανθρώπινο νου ως η άβυσσος που καταλύει κάθε προσπάθεια σύλληψης του όντος ως συγκροτημένης ολότητας(9). Η </w:t>
      </w:r>
      <w:r w:rsidRPr="0077278A">
        <w:rPr>
          <w:rFonts w:ascii="Times New Roman" w:eastAsia="Times New Roman" w:hAnsi="Times New Roman" w:cs="Times New Roman"/>
          <w:i/>
          <w:iCs/>
          <w:sz w:val="24"/>
          <w:szCs w:val="24"/>
          <w:lang w:eastAsia="el-GR"/>
        </w:rPr>
        <w:t>διαφωρά</w:t>
      </w:r>
      <w:r w:rsidRPr="0077278A">
        <w:rPr>
          <w:rFonts w:ascii="Times New Roman" w:eastAsia="Times New Roman" w:hAnsi="Times New Roman" w:cs="Times New Roman"/>
          <w:sz w:val="24"/>
          <w:szCs w:val="24"/>
          <w:lang w:eastAsia="el-GR"/>
        </w:rPr>
        <w:t xml:space="preserve"> που χαρακτηρίζει τη θεμελιακή για την αρχιτεκτονική δημιουργία σχέση μεταξύ λόγου και εμπειρίας, διανοίγει συνεχώς νέες δυαδικότητες. Γράφει ο Peter Eisenman:</w:t>
      </w:r>
    </w:p>
    <w:p w:rsidR="0077278A" w:rsidRPr="0077278A" w:rsidRDefault="0077278A" w:rsidP="0077278A">
      <w:pPr>
        <w:spacing w:before="100" w:beforeAutospacing="1" w:after="100" w:afterAutospacing="1"/>
        <w:jc w:val="left"/>
        <w:rPr>
          <w:rFonts w:ascii="Times New Roman" w:eastAsia="Times New Roman" w:hAnsi="Times New Roman" w:cs="Times New Roman"/>
          <w:sz w:val="24"/>
          <w:szCs w:val="24"/>
          <w:lang w:eastAsia="el-GR"/>
        </w:rPr>
      </w:pPr>
      <w:r w:rsidRPr="0077278A">
        <w:rPr>
          <w:rFonts w:ascii="Times New Roman" w:eastAsia="Times New Roman" w:hAnsi="Times New Roman" w:cs="Times New Roman"/>
          <w:sz w:val="24"/>
          <w:szCs w:val="24"/>
          <w:lang w:eastAsia="el-GR"/>
        </w:rPr>
        <w:t xml:space="preserve">Η παραδοσιακή αντίθεση ανάμεσα στη δομή και το διάκοσμο, την αφαίρεση και τη σχηματοποίηση, το σχήμα και το βάθος, τη μορφή και τη λειτουργία, θα μπορούσε να διαλυθεί. Η αρχιτεκτονική θα μπορούσε να αρχίσει μια διερεύνηση του </w:t>
      </w:r>
      <w:r w:rsidRPr="0077278A">
        <w:rPr>
          <w:rFonts w:ascii="Times New Roman" w:eastAsia="Times New Roman" w:hAnsi="Times New Roman" w:cs="Times New Roman"/>
          <w:i/>
          <w:iCs/>
          <w:sz w:val="24"/>
          <w:szCs w:val="24"/>
          <w:lang w:eastAsia="el-GR"/>
        </w:rPr>
        <w:t>ενδιάμεσου</w:t>
      </w:r>
      <w:r w:rsidRPr="0077278A">
        <w:rPr>
          <w:rFonts w:ascii="Times New Roman" w:eastAsia="Times New Roman" w:hAnsi="Times New Roman" w:cs="Times New Roman"/>
          <w:sz w:val="24"/>
          <w:szCs w:val="24"/>
          <w:lang w:eastAsia="el-GR"/>
        </w:rPr>
        <w:t xml:space="preserve"> ανάμεσα σε αυτές τις κατηγορίες (10). </w:t>
      </w:r>
    </w:p>
    <w:p w:rsidR="0077278A" w:rsidRPr="0077278A" w:rsidRDefault="0077278A" w:rsidP="0077278A">
      <w:pPr>
        <w:spacing w:before="100" w:beforeAutospacing="1" w:after="100" w:afterAutospacing="1"/>
        <w:jc w:val="left"/>
        <w:rPr>
          <w:rFonts w:ascii="Times New Roman" w:eastAsia="Times New Roman" w:hAnsi="Times New Roman" w:cs="Times New Roman"/>
          <w:sz w:val="24"/>
          <w:szCs w:val="24"/>
          <w:lang w:eastAsia="el-GR"/>
        </w:rPr>
      </w:pPr>
      <w:r w:rsidRPr="0077278A">
        <w:rPr>
          <w:rFonts w:ascii="Times New Roman" w:eastAsia="Times New Roman" w:hAnsi="Times New Roman" w:cs="Times New Roman"/>
          <w:sz w:val="24"/>
          <w:szCs w:val="24"/>
          <w:lang w:eastAsia="el-GR"/>
        </w:rPr>
        <w:t xml:space="preserve">Μέσω αυτής της διερεύνησης, η </w:t>
      </w:r>
      <w:r w:rsidRPr="0077278A">
        <w:rPr>
          <w:rFonts w:ascii="Times New Roman" w:eastAsia="Times New Roman" w:hAnsi="Times New Roman" w:cs="Times New Roman"/>
          <w:i/>
          <w:iCs/>
          <w:sz w:val="24"/>
          <w:szCs w:val="24"/>
          <w:lang w:eastAsia="el-GR"/>
        </w:rPr>
        <w:t>διαφωρά</w:t>
      </w:r>
      <w:r w:rsidRPr="0077278A">
        <w:rPr>
          <w:rFonts w:ascii="Times New Roman" w:eastAsia="Times New Roman" w:hAnsi="Times New Roman" w:cs="Times New Roman"/>
          <w:sz w:val="24"/>
          <w:szCs w:val="24"/>
          <w:lang w:eastAsia="el-GR"/>
        </w:rPr>
        <w:t xml:space="preserve"> καθίσταται πηγή δημιουργίας,</w:t>
      </w:r>
      <w:r w:rsidRPr="0077278A">
        <w:rPr>
          <w:rFonts w:ascii="Times New Roman" w:eastAsia="Times New Roman" w:hAnsi="Times New Roman" w:cs="Times New Roman"/>
          <w:i/>
          <w:iCs/>
          <w:sz w:val="24"/>
          <w:szCs w:val="24"/>
          <w:lang w:eastAsia="el-GR"/>
        </w:rPr>
        <w:t xml:space="preserve"> </w:t>
      </w:r>
      <w:r w:rsidRPr="0077278A">
        <w:rPr>
          <w:rFonts w:ascii="Times New Roman" w:eastAsia="Times New Roman" w:hAnsi="Times New Roman" w:cs="Times New Roman"/>
          <w:sz w:val="24"/>
          <w:szCs w:val="24"/>
          <w:lang w:eastAsia="el-GR"/>
        </w:rPr>
        <w:t xml:space="preserve">επιτρέποντας - όπως γράφει ο Derrida στην ερμηνεία του για την Πλατωνική </w:t>
      </w:r>
      <w:r w:rsidRPr="0077278A">
        <w:rPr>
          <w:rFonts w:ascii="Times New Roman" w:eastAsia="Times New Roman" w:hAnsi="Times New Roman" w:cs="Times New Roman"/>
          <w:i/>
          <w:iCs/>
          <w:sz w:val="24"/>
          <w:szCs w:val="24"/>
          <w:lang w:eastAsia="el-GR"/>
        </w:rPr>
        <w:t xml:space="preserve">χώρα, </w:t>
      </w:r>
      <w:r w:rsidRPr="0077278A">
        <w:rPr>
          <w:rFonts w:ascii="Times New Roman" w:eastAsia="Times New Roman" w:hAnsi="Times New Roman" w:cs="Times New Roman"/>
          <w:sz w:val="24"/>
          <w:szCs w:val="24"/>
          <w:lang w:eastAsia="el-GR"/>
        </w:rPr>
        <w:t>δηλαδή</w:t>
      </w:r>
      <w:r w:rsidRPr="0077278A">
        <w:rPr>
          <w:rFonts w:ascii="Times New Roman" w:eastAsia="Times New Roman" w:hAnsi="Times New Roman" w:cs="Times New Roman"/>
          <w:i/>
          <w:iCs/>
          <w:sz w:val="24"/>
          <w:szCs w:val="24"/>
          <w:lang w:eastAsia="el-GR"/>
        </w:rPr>
        <w:t xml:space="preserve"> </w:t>
      </w:r>
      <w:r w:rsidRPr="0077278A">
        <w:rPr>
          <w:rFonts w:ascii="Times New Roman" w:eastAsia="Times New Roman" w:hAnsi="Times New Roman" w:cs="Times New Roman"/>
          <w:sz w:val="24"/>
          <w:szCs w:val="24"/>
          <w:lang w:eastAsia="el-GR"/>
        </w:rPr>
        <w:t>τον τόπο συνάντησης των ιδεών με τα αισθητά</w:t>
      </w:r>
      <w:r w:rsidRPr="0077278A">
        <w:rPr>
          <w:rFonts w:ascii="Times New Roman" w:eastAsia="Times New Roman" w:hAnsi="Times New Roman" w:cs="Times New Roman"/>
          <w:i/>
          <w:iCs/>
          <w:sz w:val="24"/>
          <w:szCs w:val="24"/>
          <w:lang w:eastAsia="el-GR"/>
        </w:rPr>
        <w:t xml:space="preserve"> -</w:t>
      </w:r>
      <w:r w:rsidRPr="0077278A">
        <w:rPr>
          <w:rFonts w:ascii="Times New Roman" w:eastAsia="Times New Roman" w:hAnsi="Times New Roman" w:cs="Times New Roman"/>
          <w:sz w:val="24"/>
          <w:szCs w:val="24"/>
          <w:lang w:eastAsia="el-GR"/>
        </w:rPr>
        <w:t xml:space="preserve"> </w:t>
      </w:r>
      <w:r w:rsidRPr="0077278A">
        <w:rPr>
          <w:rFonts w:ascii="Times New Roman" w:eastAsia="Times New Roman" w:hAnsi="Times New Roman" w:cs="Times New Roman"/>
          <w:i/>
          <w:iCs/>
          <w:sz w:val="24"/>
          <w:szCs w:val="24"/>
          <w:lang w:eastAsia="el-GR"/>
        </w:rPr>
        <w:t>σκηνοθεσίες στην άβυσσο: μια σειρά από</w:t>
      </w:r>
      <w:r w:rsidRPr="0077278A">
        <w:rPr>
          <w:rFonts w:ascii="Times New Roman" w:eastAsia="Times New Roman" w:hAnsi="Times New Roman" w:cs="Times New Roman"/>
          <w:sz w:val="24"/>
          <w:szCs w:val="24"/>
          <w:lang w:eastAsia="el-GR"/>
        </w:rPr>
        <w:t xml:space="preserve"> </w:t>
      </w:r>
      <w:r w:rsidRPr="0077278A">
        <w:rPr>
          <w:rFonts w:ascii="Times New Roman" w:eastAsia="Times New Roman" w:hAnsi="Times New Roman" w:cs="Times New Roman"/>
          <w:i/>
          <w:iCs/>
          <w:sz w:val="24"/>
          <w:szCs w:val="24"/>
          <w:lang w:eastAsia="el-GR"/>
        </w:rPr>
        <w:t>μυθικά πλάσματα της φαντασίας τοποθετημένα αμοιβαία το ένα μέσα στο άλλο</w:t>
      </w:r>
      <w:r w:rsidRPr="0077278A">
        <w:rPr>
          <w:rFonts w:ascii="Times New Roman" w:eastAsia="Times New Roman" w:hAnsi="Times New Roman" w:cs="Times New Roman"/>
          <w:sz w:val="24"/>
          <w:szCs w:val="24"/>
          <w:lang w:eastAsia="el-GR"/>
        </w:rPr>
        <w:t xml:space="preserve">(11). Μπορούμε να ισχυριστούμε ότι ως τέτοια, η </w:t>
      </w:r>
      <w:r w:rsidRPr="0077278A">
        <w:rPr>
          <w:rFonts w:ascii="Times New Roman" w:eastAsia="Times New Roman" w:hAnsi="Times New Roman" w:cs="Times New Roman"/>
          <w:i/>
          <w:iCs/>
          <w:sz w:val="24"/>
          <w:szCs w:val="24"/>
          <w:lang w:eastAsia="el-GR"/>
        </w:rPr>
        <w:t>διαφωρά</w:t>
      </w:r>
      <w:r w:rsidRPr="0077278A">
        <w:rPr>
          <w:rFonts w:ascii="Times New Roman" w:eastAsia="Times New Roman" w:hAnsi="Times New Roman" w:cs="Times New Roman"/>
          <w:sz w:val="24"/>
          <w:szCs w:val="24"/>
          <w:lang w:eastAsia="el-GR"/>
        </w:rPr>
        <w:t xml:space="preserve"> αποτελεί τον τόπο γέννησης της αρχιτεκτονικής μορφής μέσα στο νού. Ακολουθώντας την ερμηνεία του Derrida, θα μπορούσαμε να πούμε ότι όμοια με το κείμενο του </w:t>
      </w:r>
      <w:r w:rsidRPr="0077278A">
        <w:rPr>
          <w:rFonts w:ascii="Times New Roman" w:eastAsia="Times New Roman" w:hAnsi="Times New Roman" w:cs="Times New Roman"/>
          <w:i/>
          <w:iCs/>
          <w:sz w:val="24"/>
          <w:szCs w:val="24"/>
          <w:lang w:eastAsia="el-GR"/>
        </w:rPr>
        <w:t>Τιμαίου</w:t>
      </w:r>
      <w:r w:rsidRPr="0077278A">
        <w:rPr>
          <w:rFonts w:ascii="Times New Roman" w:eastAsia="Times New Roman" w:hAnsi="Times New Roman" w:cs="Times New Roman"/>
          <w:sz w:val="24"/>
          <w:szCs w:val="24"/>
          <w:lang w:eastAsia="el-GR"/>
        </w:rPr>
        <w:t>, η κλασική αρχιτεκτονική μορφή είναι το καλούπι, το υλικό αποτύπωμα, μιας δυνητικά ατέλειωτης σειράς από αναδιηγήσεις που χάνονται στο βάθος ενός κύκλου επαναλήψεων, μέσα σε μια άβυσσο χωρίς πάτο(12).</w:t>
      </w:r>
      <w:r w:rsidRPr="0077278A">
        <w:rPr>
          <w:rFonts w:ascii="Times New Roman" w:eastAsia="Times New Roman" w:hAnsi="Times New Roman" w:cs="Times New Roman"/>
          <w:i/>
          <w:iCs/>
          <w:sz w:val="24"/>
          <w:szCs w:val="24"/>
          <w:lang w:eastAsia="el-GR"/>
        </w:rPr>
        <w:t xml:space="preserve"> Ο κύκλος και η άβυσσος</w:t>
      </w:r>
      <w:r w:rsidRPr="0077278A">
        <w:rPr>
          <w:rFonts w:ascii="Times New Roman" w:eastAsia="Times New Roman" w:hAnsi="Times New Roman" w:cs="Times New Roman"/>
          <w:sz w:val="24"/>
          <w:szCs w:val="24"/>
          <w:lang w:eastAsia="el-GR"/>
        </w:rPr>
        <w:t xml:space="preserve"> θα μπορούσε κατά τον Derrida να είναι ο εναλλακτικός τίτλος για το έργο </w:t>
      </w:r>
      <w:r w:rsidRPr="0077278A">
        <w:rPr>
          <w:rFonts w:ascii="Times New Roman" w:eastAsia="Times New Roman" w:hAnsi="Times New Roman" w:cs="Times New Roman"/>
          <w:i/>
          <w:iCs/>
          <w:sz w:val="24"/>
          <w:szCs w:val="24"/>
          <w:lang w:eastAsia="el-GR"/>
        </w:rPr>
        <w:t>Διαλέξεις επί της Αισθητικής,</w:t>
      </w:r>
      <w:r w:rsidRPr="0077278A">
        <w:rPr>
          <w:rFonts w:ascii="Times New Roman" w:eastAsia="Times New Roman" w:hAnsi="Times New Roman" w:cs="Times New Roman"/>
          <w:sz w:val="24"/>
          <w:szCs w:val="24"/>
          <w:lang w:eastAsia="el-GR"/>
        </w:rPr>
        <w:t xml:space="preserve"> του Hegel ή για το έργο </w:t>
      </w:r>
      <w:r w:rsidRPr="0077278A">
        <w:rPr>
          <w:rFonts w:ascii="Times New Roman" w:eastAsia="Times New Roman" w:hAnsi="Times New Roman" w:cs="Times New Roman"/>
          <w:i/>
          <w:iCs/>
          <w:sz w:val="24"/>
          <w:szCs w:val="24"/>
          <w:lang w:eastAsia="el-GR"/>
        </w:rPr>
        <w:t>Η ρίζα του Έργου της Τέχνης</w:t>
      </w:r>
      <w:r w:rsidRPr="0077278A">
        <w:rPr>
          <w:rFonts w:ascii="Times New Roman" w:eastAsia="Times New Roman" w:hAnsi="Times New Roman" w:cs="Times New Roman"/>
          <w:sz w:val="24"/>
          <w:szCs w:val="24"/>
          <w:lang w:eastAsia="el-GR"/>
        </w:rPr>
        <w:t xml:space="preserve">, του Heiddeger. Όπως και για το δικό του </w:t>
      </w:r>
      <w:r w:rsidRPr="0077278A">
        <w:rPr>
          <w:rFonts w:ascii="Times New Roman" w:eastAsia="Times New Roman" w:hAnsi="Times New Roman" w:cs="Times New Roman"/>
          <w:i/>
          <w:iCs/>
          <w:sz w:val="24"/>
          <w:szCs w:val="24"/>
          <w:lang w:eastAsia="el-GR"/>
        </w:rPr>
        <w:t>Η αλήθεια στη ζωγραφική</w:t>
      </w:r>
      <w:r w:rsidRPr="0077278A">
        <w:rPr>
          <w:rFonts w:ascii="Times New Roman" w:eastAsia="Times New Roman" w:hAnsi="Times New Roman" w:cs="Times New Roman"/>
          <w:sz w:val="24"/>
          <w:szCs w:val="24"/>
          <w:lang w:eastAsia="el-GR"/>
        </w:rPr>
        <w:t xml:space="preserve">(13). Θα μπορούσε επίσης να είναι και του έργου με τίτλο </w:t>
      </w:r>
      <w:r w:rsidRPr="0077278A">
        <w:rPr>
          <w:rFonts w:ascii="Times New Roman" w:eastAsia="Times New Roman" w:hAnsi="Times New Roman" w:cs="Times New Roman"/>
          <w:i/>
          <w:iCs/>
          <w:sz w:val="24"/>
          <w:szCs w:val="24"/>
          <w:lang w:eastAsia="el-GR"/>
        </w:rPr>
        <w:t>Η αλήθεια στην αρχιτεκτονική.</w:t>
      </w:r>
      <w:r w:rsidRPr="0077278A">
        <w:rPr>
          <w:rFonts w:ascii="Times New Roman" w:eastAsia="Times New Roman" w:hAnsi="Times New Roman" w:cs="Times New Roman"/>
          <w:sz w:val="24"/>
          <w:szCs w:val="24"/>
          <w:lang w:eastAsia="el-GR"/>
        </w:rPr>
        <w:t xml:space="preserve"> Στον πάτο της αβύσσου το αρχέτυπο συμπαρασύρει την ταυτότητα και την αλήθεια.</w:t>
      </w:r>
    </w:p>
    <w:p w:rsidR="0077278A" w:rsidRPr="0077278A" w:rsidRDefault="0077278A" w:rsidP="0077278A">
      <w:pPr>
        <w:spacing w:before="100" w:beforeAutospacing="1" w:after="100" w:afterAutospacing="1"/>
        <w:jc w:val="left"/>
        <w:rPr>
          <w:rFonts w:ascii="Times New Roman" w:eastAsia="Times New Roman" w:hAnsi="Times New Roman" w:cs="Times New Roman"/>
          <w:sz w:val="24"/>
          <w:szCs w:val="24"/>
          <w:lang w:eastAsia="el-GR"/>
        </w:rPr>
      </w:pPr>
      <w:r w:rsidRPr="0077278A">
        <w:rPr>
          <w:rFonts w:ascii="Times New Roman" w:eastAsia="Times New Roman" w:hAnsi="Times New Roman" w:cs="Times New Roman"/>
          <w:sz w:val="24"/>
          <w:szCs w:val="24"/>
          <w:lang w:eastAsia="el-GR"/>
        </w:rPr>
        <w:t> </w:t>
      </w:r>
    </w:p>
    <w:p w:rsidR="0077278A" w:rsidRPr="0077278A" w:rsidRDefault="0077278A" w:rsidP="0077278A">
      <w:pPr>
        <w:spacing w:before="100" w:beforeAutospacing="1" w:after="100" w:afterAutospacing="1"/>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3140075" cy="2199640"/>
            <wp:effectExtent l="19050" t="0" r="3175" b="0"/>
            <wp:docPr id="3" name="Picture 3" descr="derida.2011.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rida.2011.02.02.jpg"/>
                    <pic:cNvPicPr>
                      <a:picLocks noChangeAspect="1" noChangeArrowheads="1"/>
                    </pic:cNvPicPr>
                  </pic:nvPicPr>
                  <pic:blipFill>
                    <a:blip r:embed="rId8" cstate="print"/>
                    <a:srcRect/>
                    <a:stretch>
                      <a:fillRect/>
                    </a:stretch>
                  </pic:blipFill>
                  <pic:spPr bwMode="auto">
                    <a:xfrm>
                      <a:off x="0" y="0"/>
                      <a:ext cx="3140075" cy="2199640"/>
                    </a:xfrm>
                    <a:prstGeom prst="rect">
                      <a:avLst/>
                    </a:prstGeom>
                    <a:noFill/>
                    <a:ln w="9525">
                      <a:noFill/>
                      <a:miter lim="800000"/>
                      <a:headEnd/>
                      <a:tailEnd/>
                    </a:ln>
                  </pic:spPr>
                </pic:pic>
              </a:graphicData>
            </a:graphic>
          </wp:inline>
        </w:drawing>
      </w:r>
      <w:r w:rsidRPr="0077278A">
        <w:rPr>
          <w:rFonts w:ascii="Times New Roman" w:eastAsia="Times New Roman" w:hAnsi="Times New Roman" w:cs="Times New Roman"/>
          <w:sz w:val="24"/>
          <w:szCs w:val="24"/>
          <w:lang w:eastAsia="el-GR"/>
        </w:rPr>
        <w:br/>
        <w:t xml:space="preserve">Εικόνα 2. Coop Himmelblau, Εκθεσιακός Χώρος, Μουσείο Croninger, Croningen, Netherlands, 1993-94 (Πηγή: </w:t>
      </w:r>
      <w:hyperlink r:id="rId9" w:tgtFrame="_blank" w:history="1">
        <w:r w:rsidRPr="0077278A">
          <w:rPr>
            <w:rFonts w:ascii="Times New Roman" w:eastAsia="Times New Roman" w:hAnsi="Times New Roman" w:cs="Times New Roman"/>
            <w:color w:val="0000FF"/>
            <w:sz w:val="24"/>
            <w:szCs w:val="24"/>
            <w:u w:val="single"/>
            <w:lang w:eastAsia="el-GR"/>
          </w:rPr>
          <w:t>http://www.architravel.com/architravel/building/803</w:t>
        </w:r>
      </w:hyperlink>
      <w:r w:rsidRPr="0077278A">
        <w:rPr>
          <w:rFonts w:ascii="Times New Roman" w:eastAsia="Times New Roman" w:hAnsi="Times New Roman" w:cs="Times New Roman"/>
          <w:sz w:val="24"/>
          <w:szCs w:val="24"/>
          <w:lang w:eastAsia="el-GR"/>
        </w:rPr>
        <w:t>#)</w:t>
      </w:r>
    </w:p>
    <w:p w:rsidR="0077278A" w:rsidRPr="0077278A" w:rsidRDefault="0077278A" w:rsidP="0077278A">
      <w:pPr>
        <w:spacing w:before="100" w:beforeAutospacing="1" w:after="100" w:afterAutospacing="1"/>
        <w:jc w:val="left"/>
        <w:rPr>
          <w:rFonts w:ascii="Times New Roman" w:eastAsia="Times New Roman" w:hAnsi="Times New Roman" w:cs="Times New Roman"/>
          <w:sz w:val="24"/>
          <w:szCs w:val="24"/>
          <w:lang w:eastAsia="el-GR"/>
        </w:rPr>
      </w:pPr>
      <w:r w:rsidRPr="0077278A">
        <w:rPr>
          <w:rFonts w:ascii="Times New Roman" w:eastAsia="Times New Roman" w:hAnsi="Times New Roman" w:cs="Times New Roman"/>
          <w:sz w:val="24"/>
          <w:szCs w:val="24"/>
          <w:lang w:eastAsia="el-GR"/>
        </w:rPr>
        <w:br/>
      </w:r>
      <w:r w:rsidRPr="0077278A">
        <w:rPr>
          <w:rFonts w:ascii="Times New Roman" w:eastAsia="Times New Roman" w:hAnsi="Times New Roman" w:cs="Times New Roman"/>
          <w:sz w:val="24"/>
          <w:szCs w:val="24"/>
          <w:lang w:eastAsia="el-GR"/>
        </w:rPr>
        <w:br/>
        <w:t xml:space="preserve">Στο πλαίσιο της φιλοσοφίας της αποδόμησης, η σχέση της αρχιτεκτονικής με την παράδοση θεμελιώνεται στη Νιτσεϊκή έννοια της </w:t>
      </w:r>
      <w:r w:rsidRPr="0077278A">
        <w:rPr>
          <w:rFonts w:ascii="Times New Roman" w:eastAsia="Times New Roman" w:hAnsi="Times New Roman" w:cs="Times New Roman"/>
          <w:i/>
          <w:iCs/>
          <w:sz w:val="24"/>
          <w:szCs w:val="24"/>
          <w:lang w:eastAsia="el-GR"/>
        </w:rPr>
        <w:t xml:space="preserve">καταστροφής της ταυτότητας </w:t>
      </w:r>
      <w:r w:rsidRPr="0077278A">
        <w:rPr>
          <w:rFonts w:ascii="Times New Roman" w:eastAsia="Times New Roman" w:hAnsi="Times New Roman" w:cs="Times New Roman"/>
          <w:sz w:val="24"/>
          <w:szCs w:val="24"/>
          <w:lang w:eastAsia="el-GR"/>
        </w:rPr>
        <w:t xml:space="preserve">που δηλώνει την άρνηση της αρχέτυπης μορφής, χάριν στη μεταμφίεση ή την ερμηνεία. Το έργο δεν συνιστά πια ένα σαφές και ομοιογενές όλο. Η σταθερότητα, η ισορροπία, η αρμονία της μορφής καταλύονται. Τα όρια διαχέονται. Η μορφή ενσωματώνει την έννοια του χρόνου. Γράφει ο Bernard Tschumi στο βασικό για την αρχιτεκτονική της αποδόμησης βιβλίο του: </w:t>
      </w:r>
      <w:r w:rsidRPr="0077278A">
        <w:rPr>
          <w:rFonts w:ascii="Times New Roman" w:eastAsia="Times New Roman" w:hAnsi="Times New Roman" w:cs="Times New Roman"/>
          <w:i/>
          <w:iCs/>
          <w:sz w:val="24"/>
          <w:szCs w:val="24"/>
          <w:lang w:eastAsia="el-GR"/>
        </w:rPr>
        <w:t xml:space="preserve">Architecture and Disjunction </w:t>
      </w:r>
      <w:r w:rsidRPr="0077278A">
        <w:rPr>
          <w:rFonts w:ascii="Times New Roman" w:eastAsia="Times New Roman" w:hAnsi="Times New Roman" w:cs="Times New Roman"/>
          <w:sz w:val="24"/>
          <w:szCs w:val="24"/>
          <w:lang w:eastAsia="el-GR"/>
        </w:rPr>
        <w:t>(1975-1991):</w:t>
      </w:r>
    </w:p>
    <w:p w:rsidR="0077278A" w:rsidRPr="0077278A" w:rsidRDefault="0077278A" w:rsidP="0077278A">
      <w:pPr>
        <w:spacing w:before="100" w:beforeAutospacing="1" w:after="100" w:afterAutospacing="1"/>
        <w:jc w:val="left"/>
        <w:rPr>
          <w:rFonts w:ascii="Times New Roman" w:eastAsia="Times New Roman" w:hAnsi="Times New Roman" w:cs="Times New Roman"/>
          <w:sz w:val="24"/>
          <w:szCs w:val="24"/>
          <w:lang w:eastAsia="el-GR"/>
        </w:rPr>
      </w:pPr>
      <w:r w:rsidRPr="0077278A">
        <w:rPr>
          <w:rFonts w:ascii="Times New Roman" w:eastAsia="Times New Roman" w:hAnsi="Times New Roman" w:cs="Times New Roman"/>
          <w:sz w:val="24"/>
          <w:szCs w:val="24"/>
          <w:lang w:eastAsia="el-GR"/>
        </w:rPr>
        <w:t>«Δεν υπάρχει τρόπος ώστε η αρχιτεκτονική σήμερα να μπορεί να διεκδικήσει σταθερότητα νοήματος. Εκκλησίες μετατρέπονται σε κινηματογράφους, τράπεζες σε yuppie restaurants, πιλοποιεία σε studios καλλιτεχνών, σήραγγες του υπόγειου σιδηροδρόμου σε nightclubs, και μερικές φορές nightclubs σε εκκλησίες. Η υποτιθέμενη σχέση αιτίου - αιτιατού ανάμεσα στη λειτουργία και τη μορφή  ("form follows function") καταδικάζεται για πάντα τη μέρα που η λειτουργία γίνεται σχεδόν τόσο εφήμερη όσο εκείνα τα περιοδικά και οι εικόνες των μέσων μαζικής ενημέρωσης στα οποία η αρχιτεκτονική εμφανίζεται τώρα να είναι τόσο της μόδας.</w:t>
      </w:r>
      <w:r w:rsidRPr="0077278A">
        <w:rPr>
          <w:rFonts w:ascii="Times New Roman" w:eastAsia="Times New Roman" w:hAnsi="Times New Roman" w:cs="Times New Roman"/>
          <w:sz w:val="24"/>
          <w:szCs w:val="24"/>
          <w:lang w:eastAsia="el-GR"/>
        </w:rPr>
        <w:br/>
      </w:r>
      <w:r w:rsidRPr="0077278A">
        <w:rPr>
          <w:rFonts w:ascii="Times New Roman" w:eastAsia="Times New Roman" w:hAnsi="Times New Roman" w:cs="Times New Roman"/>
          <w:sz w:val="24"/>
          <w:szCs w:val="24"/>
          <w:lang w:eastAsia="el-GR"/>
        </w:rPr>
        <w:br/>
        <w:t>Η ιστορία, η μνήμη και η παράδοση, που κάποτε επικαλούντο οι ιδεολόγοι της αρχιτεκτονικής, δεν είναι παρά τρόποι μεταμφίεσης, ψεύτικοι κανονισμοί για να αποφύγει κάποιος την ερώτηση του εφήμερου και της χρονικότητας(14).» </w:t>
      </w:r>
    </w:p>
    <w:p w:rsidR="0077278A" w:rsidRPr="0077278A" w:rsidRDefault="0077278A" w:rsidP="0077278A">
      <w:pPr>
        <w:spacing w:before="100" w:beforeAutospacing="1" w:after="100" w:afterAutospacing="1"/>
        <w:jc w:val="left"/>
        <w:rPr>
          <w:rFonts w:ascii="Times New Roman" w:eastAsia="Times New Roman" w:hAnsi="Times New Roman" w:cs="Times New Roman"/>
          <w:sz w:val="24"/>
          <w:szCs w:val="24"/>
          <w:lang w:eastAsia="el-GR"/>
        </w:rPr>
      </w:pPr>
      <w:r w:rsidRPr="0077278A">
        <w:rPr>
          <w:rFonts w:ascii="Times New Roman" w:eastAsia="Times New Roman" w:hAnsi="Times New Roman" w:cs="Times New Roman"/>
          <w:sz w:val="24"/>
          <w:szCs w:val="24"/>
          <w:lang w:eastAsia="el-GR"/>
        </w:rPr>
        <w:t xml:space="preserve">Στο </w:t>
      </w:r>
      <w:r w:rsidRPr="0077278A">
        <w:rPr>
          <w:rFonts w:ascii="Times New Roman" w:eastAsia="Times New Roman" w:hAnsi="Times New Roman" w:cs="Times New Roman"/>
          <w:i/>
          <w:iCs/>
          <w:sz w:val="24"/>
          <w:szCs w:val="24"/>
          <w:lang w:eastAsia="el-GR"/>
        </w:rPr>
        <w:t>Dissemination,</w:t>
      </w:r>
      <w:r w:rsidRPr="0077278A">
        <w:rPr>
          <w:rFonts w:ascii="Times New Roman" w:eastAsia="Times New Roman" w:hAnsi="Times New Roman" w:cs="Times New Roman"/>
          <w:sz w:val="24"/>
          <w:szCs w:val="24"/>
          <w:lang w:eastAsia="el-GR"/>
        </w:rPr>
        <w:t xml:space="preserve"> μέσω μιας εκτεταμένης ανάλυσης της </w:t>
      </w:r>
      <w:r w:rsidRPr="0077278A">
        <w:rPr>
          <w:rFonts w:ascii="Times New Roman" w:eastAsia="Times New Roman" w:hAnsi="Times New Roman" w:cs="Times New Roman"/>
          <w:i/>
          <w:iCs/>
          <w:sz w:val="24"/>
          <w:szCs w:val="24"/>
          <w:lang w:eastAsia="el-GR"/>
        </w:rPr>
        <w:t>Μιμικής (Mimique</w:t>
      </w:r>
      <w:r w:rsidRPr="0077278A">
        <w:rPr>
          <w:rFonts w:ascii="Times New Roman" w:eastAsia="Times New Roman" w:hAnsi="Times New Roman" w:cs="Times New Roman"/>
          <w:sz w:val="24"/>
          <w:szCs w:val="24"/>
          <w:lang w:eastAsia="el-GR"/>
        </w:rPr>
        <w:t xml:space="preserve">) του Mallarme, ο Derrida αντιπαραθέτει στην Πλατωνική έννοια της </w:t>
      </w:r>
      <w:r w:rsidRPr="0077278A">
        <w:rPr>
          <w:rFonts w:ascii="Times New Roman" w:eastAsia="Times New Roman" w:hAnsi="Times New Roman" w:cs="Times New Roman"/>
          <w:i/>
          <w:iCs/>
          <w:sz w:val="24"/>
          <w:szCs w:val="24"/>
          <w:lang w:eastAsia="el-GR"/>
        </w:rPr>
        <w:t>μιμήσεως</w:t>
      </w:r>
      <w:r w:rsidRPr="0077278A">
        <w:rPr>
          <w:rFonts w:ascii="Times New Roman" w:eastAsia="Times New Roman" w:hAnsi="Times New Roman" w:cs="Times New Roman"/>
          <w:sz w:val="24"/>
          <w:szCs w:val="24"/>
          <w:lang w:eastAsia="el-GR"/>
        </w:rPr>
        <w:t xml:space="preserve"> την μίμηση του μίμου, ως μίμηση χωρίς αρχέτυπο. Όπως συζητά ο Gregory Ulmer στο άρθρο του </w:t>
      </w:r>
      <w:r w:rsidRPr="0077278A">
        <w:rPr>
          <w:rFonts w:ascii="Times New Roman" w:eastAsia="Times New Roman" w:hAnsi="Times New Roman" w:cs="Times New Roman"/>
          <w:i/>
          <w:iCs/>
          <w:sz w:val="24"/>
          <w:szCs w:val="24"/>
          <w:lang w:eastAsia="el-GR"/>
        </w:rPr>
        <w:t>The Object of Post-Criticism</w:t>
      </w:r>
      <w:r w:rsidRPr="0077278A">
        <w:rPr>
          <w:rFonts w:ascii="Times New Roman" w:eastAsia="Times New Roman" w:hAnsi="Times New Roman" w:cs="Times New Roman"/>
          <w:sz w:val="24"/>
          <w:szCs w:val="24"/>
          <w:lang w:eastAsia="el-GR"/>
        </w:rPr>
        <w:t xml:space="preserve">, η </w:t>
      </w:r>
      <w:r w:rsidRPr="0077278A">
        <w:rPr>
          <w:rFonts w:ascii="Times New Roman" w:eastAsia="Times New Roman" w:hAnsi="Times New Roman" w:cs="Times New Roman"/>
          <w:i/>
          <w:iCs/>
          <w:sz w:val="24"/>
          <w:szCs w:val="24"/>
          <w:lang w:eastAsia="el-GR"/>
        </w:rPr>
        <w:t>μιμική</w:t>
      </w:r>
      <w:r w:rsidRPr="0077278A">
        <w:rPr>
          <w:rFonts w:ascii="Times New Roman" w:eastAsia="Times New Roman" w:hAnsi="Times New Roman" w:cs="Times New Roman"/>
          <w:sz w:val="24"/>
          <w:szCs w:val="24"/>
          <w:lang w:eastAsia="el-GR"/>
        </w:rPr>
        <w:t xml:space="preserve"> αποτελεί για τον Derrida το έμβλημα της μηχανικής αναπαραγωγής όπως εκφράζεται κυρίως μέσα από τον κινηματογράφο. "Ο Mallarme", γράφει ο Ulmer, "κερδίζει τον τίτλο του </w:t>
      </w:r>
      <w:r w:rsidRPr="0077278A">
        <w:rPr>
          <w:rFonts w:ascii="Times New Roman" w:eastAsia="Times New Roman" w:hAnsi="Times New Roman" w:cs="Times New Roman"/>
          <w:i/>
          <w:iCs/>
          <w:sz w:val="24"/>
          <w:szCs w:val="24"/>
          <w:lang w:eastAsia="el-GR"/>
        </w:rPr>
        <w:t xml:space="preserve">μοντερνιστή </w:t>
      </w:r>
      <w:r w:rsidRPr="0077278A">
        <w:rPr>
          <w:rFonts w:ascii="Times New Roman" w:eastAsia="Times New Roman" w:hAnsi="Times New Roman" w:cs="Times New Roman"/>
          <w:sz w:val="24"/>
          <w:szCs w:val="24"/>
          <w:lang w:eastAsia="el-GR"/>
        </w:rPr>
        <w:t xml:space="preserve">αποσπώντας την μιμητικότητα από την λογοκεντρική μιμητολογία. Ο  Derrida γίνεται </w:t>
      </w:r>
      <w:r w:rsidRPr="0077278A">
        <w:rPr>
          <w:rFonts w:ascii="Times New Roman" w:eastAsia="Times New Roman" w:hAnsi="Times New Roman" w:cs="Times New Roman"/>
          <w:i/>
          <w:iCs/>
          <w:sz w:val="24"/>
          <w:szCs w:val="24"/>
          <w:lang w:eastAsia="el-GR"/>
        </w:rPr>
        <w:t>μεταμοντέρνος</w:t>
      </w:r>
      <w:r w:rsidRPr="0077278A">
        <w:rPr>
          <w:rFonts w:ascii="Times New Roman" w:eastAsia="Times New Roman" w:hAnsi="Times New Roman" w:cs="Times New Roman"/>
          <w:sz w:val="24"/>
          <w:szCs w:val="24"/>
          <w:lang w:eastAsia="el-GR"/>
        </w:rPr>
        <w:t xml:space="preserve"> θέτοντας το μιμητισμό στην υπηρεσία μιας νέας αναφοράς(15)." Ξεπερνώντας τον "φορμαλισμό" όπως υποδηλώνει η κατάλυση του αρχετύπου στην μοντέρνα τέχνη και αρχιτεκτονική, η φιλοσοφία της αποδόμησης προχωρά στην επανασύνδεση της εικόνας με την έννοια ή της εμπειρίας με τον λόγο, όχι μέσω της </w:t>
      </w:r>
      <w:r w:rsidRPr="0077278A">
        <w:rPr>
          <w:rFonts w:ascii="Times New Roman" w:eastAsia="Times New Roman" w:hAnsi="Times New Roman" w:cs="Times New Roman"/>
          <w:i/>
          <w:iCs/>
          <w:sz w:val="24"/>
          <w:szCs w:val="24"/>
          <w:lang w:eastAsia="el-GR"/>
        </w:rPr>
        <w:t xml:space="preserve">μίμησης </w:t>
      </w:r>
      <w:r w:rsidRPr="0077278A">
        <w:rPr>
          <w:rFonts w:ascii="Times New Roman" w:eastAsia="Times New Roman" w:hAnsi="Times New Roman" w:cs="Times New Roman"/>
          <w:sz w:val="24"/>
          <w:szCs w:val="24"/>
          <w:lang w:eastAsia="el-GR"/>
        </w:rPr>
        <w:t xml:space="preserve">αλλά μέσω της </w:t>
      </w:r>
      <w:r w:rsidRPr="0077278A">
        <w:rPr>
          <w:rFonts w:ascii="Times New Roman" w:eastAsia="Times New Roman" w:hAnsi="Times New Roman" w:cs="Times New Roman"/>
          <w:i/>
          <w:iCs/>
          <w:sz w:val="24"/>
          <w:szCs w:val="24"/>
          <w:lang w:eastAsia="el-GR"/>
        </w:rPr>
        <w:t>αλληγορίας</w:t>
      </w:r>
      <w:r w:rsidRPr="0077278A">
        <w:rPr>
          <w:rFonts w:ascii="Times New Roman" w:eastAsia="Times New Roman" w:hAnsi="Times New Roman" w:cs="Times New Roman"/>
          <w:sz w:val="24"/>
          <w:szCs w:val="24"/>
          <w:lang w:eastAsia="el-GR"/>
        </w:rPr>
        <w:t xml:space="preserve">. O Greg Owens στο άρθρο του </w:t>
      </w:r>
      <w:r w:rsidRPr="0077278A">
        <w:rPr>
          <w:rFonts w:ascii="Times New Roman" w:eastAsia="Times New Roman" w:hAnsi="Times New Roman" w:cs="Times New Roman"/>
          <w:i/>
          <w:iCs/>
          <w:sz w:val="24"/>
          <w:szCs w:val="24"/>
          <w:lang w:eastAsia="el-GR"/>
        </w:rPr>
        <w:t>The Allegorical Impulse: Towards a Theory of Postmodernism</w:t>
      </w:r>
      <w:r w:rsidRPr="0077278A">
        <w:rPr>
          <w:rFonts w:ascii="Times New Roman" w:eastAsia="Times New Roman" w:hAnsi="Times New Roman" w:cs="Times New Roman"/>
          <w:sz w:val="24"/>
          <w:szCs w:val="24"/>
          <w:lang w:eastAsia="el-GR"/>
        </w:rPr>
        <w:t xml:space="preserve">, ταυτίζει την </w:t>
      </w:r>
      <w:r w:rsidRPr="0077278A">
        <w:rPr>
          <w:rFonts w:ascii="Times New Roman" w:eastAsia="Times New Roman" w:hAnsi="Times New Roman" w:cs="Times New Roman"/>
          <w:i/>
          <w:iCs/>
          <w:sz w:val="24"/>
          <w:szCs w:val="24"/>
          <w:lang w:eastAsia="el-GR"/>
        </w:rPr>
        <w:t>αλληγορία</w:t>
      </w:r>
      <w:r w:rsidRPr="0077278A">
        <w:rPr>
          <w:rFonts w:ascii="Times New Roman" w:eastAsia="Times New Roman" w:hAnsi="Times New Roman" w:cs="Times New Roman"/>
          <w:sz w:val="24"/>
          <w:szCs w:val="24"/>
          <w:lang w:eastAsia="el-GR"/>
        </w:rPr>
        <w:t xml:space="preserve"> με τη Ντεριντιανή έννοια του </w:t>
      </w:r>
      <w:r w:rsidRPr="0077278A">
        <w:rPr>
          <w:rFonts w:ascii="Times New Roman" w:eastAsia="Times New Roman" w:hAnsi="Times New Roman" w:cs="Times New Roman"/>
          <w:i/>
          <w:iCs/>
          <w:sz w:val="24"/>
          <w:szCs w:val="24"/>
          <w:lang w:eastAsia="el-GR"/>
        </w:rPr>
        <w:t>συμπληρώματος</w:t>
      </w:r>
      <w:r w:rsidRPr="0077278A">
        <w:rPr>
          <w:rFonts w:ascii="Times New Roman" w:eastAsia="Times New Roman" w:hAnsi="Times New Roman" w:cs="Times New Roman"/>
          <w:sz w:val="24"/>
          <w:szCs w:val="24"/>
          <w:lang w:eastAsia="el-GR"/>
        </w:rPr>
        <w:t>(16).</w:t>
      </w:r>
      <w:r w:rsidRPr="0077278A">
        <w:rPr>
          <w:rFonts w:ascii="Times New Roman" w:eastAsia="Times New Roman" w:hAnsi="Times New Roman" w:cs="Times New Roman"/>
          <w:i/>
          <w:iCs/>
          <w:sz w:val="24"/>
          <w:szCs w:val="24"/>
          <w:lang w:eastAsia="el-GR"/>
        </w:rPr>
        <w:t xml:space="preserve"> </w:t>
      </w:r>
      <w:r w:rsidRPr="0077278A">
        <w:rPr>
          <w:rFonts w:ascii="Times New Roman" w:eastAsia="Times New Roman" w:hAnsi="Times New Roman" w:cs="Times New Roman"/>
          <w:sz w:val="24"/>
          <w:szCs w:val="24"/>
          <w:lang w:eastAsia="el-GR"/>
        </w:rPr>
        <w:t xml:space="preserve">Το </w:t>
      </w:r>
      <w:r w:rsidRPr="0077278A">
        <w:rPr>
          <w:rFonts w:ascii="Times New Roman" w:eastAsia="Times New Roman" w:hAnsi="Times New Roman" w:cs="Times New Roman"/>
          <w:i/>
          <w:iCs/>
          <w:sz w:val="24"/>
          <w:szCs w:val="24"/>
          <w:lang w:eastAsia="el-GR"/>
        </w:rPr>
        <w:t>συμπλήρωμα/αναπλήρωμα</w:t>
      </w:r>
      <w:r w:rsidRPr="0077278A">
        <w:rPr>
          <w:rFonts w:ascii="Times New Roman" w:eastAsia="Times New Roman" w:hAnsi="Times New Roman" w:cs="Times New Roman"/>
          <w:sz w:val="24"/>
          <w:szCs w:val="24"/>
          <w:lang w:eastAsia="el-GR"/>
        </w:rPr>
        <w:t xml:space="preserve"> ως ο δεύτερος, υποβαθμισμένος όρος της δυαδικής συγκρότησης το όντος στα πλαίσια του λογοκεντρισμού, είναι "μια έκφραση που προστίθεται εξωτερικά σε μια άλλη έκφραση"(17).</w:t>
      </w:r>
      <w:r w:rsidRPr="0077278A">
        <w:rPr>
          <w:rFonts w:ascii="Times New Roman" w:eastAsia="Times New Roman" w:hAnsi="Times New Roman" w:cs="Times New Roman"/>
          <w:sz w:val="24"/>
          <w:szCs w:val="24"/>
          <w:lang w:eastAsia="el-GR"/>
        </w:rPr>
        <w:br/>
      </w:r>
      <w:r w:rsidRPr="0077278A">
        <w:rPr>
          <w:rFonts w:ascii="Times New Roman" w:eastAsia="Times New Roman" w:hAnsi="Times New Roman" w:cs="Times New Roman"/>
          <w:sz w:val="24"/>
          <w:szCs w:val="24"/>
          <w:lang w:eastAsia="el-GR"/>
        </w:rPr>
        <w:br/>
        <w:t xml:space="preserve">Η έννοια του </w:t>
      </w:r>
      <w:r w:rsidRPr="0077278A">
        <w:rPr>
          <w:rFonts w:ascii="Times New Roman" w:eastAsia="Times New Roman" w:hAnsi="Times New Roman" w:cs="Times New Roman"/>
          <w:i/>
          <w:iCs/>
          <w:sz w:val="24"/>
          <w:szCs w:val="24"/>
          <w:lang w:eastAsia="el-GR"/>
        </w:rPr>
        <w:t> collage/montage</w:t>
      </w:r>
      <w:r w:rsidRPr="0077278A">
        <w:rPr>
          <w:rFonts w:ascii="Times New Roman" w:eastAsia="Times New Roman" w:hAnsi="Times New Roman" w:cs="Times New Roman"/>
          <w:sz w:val="24"/>
          <w:szCs w:val="24"/>
          <w:lang w:eastAsia="el-GR"/>
        </w:rPr>
        <w:t xml:space="preserve"> - που αποτελεί την επαναστατικότερη ίσως έκφραση της τέχνης του εικοστού αιώνα - και η σύνδεσή της με την </w:t>
      </w:r>
      <w:r w:rsidRPr="0077278A">
        <w:rPr>
          <w:rFonts w:ascii="Times New Roman" w:eastAsia="Times New Roman" w:hAnsi="Times New Roman" w:cs="Times New Roman"/>
          <w:i/>
          <w:iCs/>
          <w:sz w:val="24"/>
          <w:szCs w:val="24"/>
          <w:lang w:eastAsia="el-GR"/>
        </w:rPr>
        <w:t>αλληγορία</w:t>
      </w:r>
      <w:r w:rsidRPr="0077278A">
        <w:rPr>
          <w:rFonts w:ascii="Times New Roman" w:eastAsia="Times New Roman" w:hAnsi="Times New Roman" w:cs="Times New Roman"/>
          <w:sz w:val="24"/>
          <w:szCs w:val="24"/>
          <w:lang w:eastAsia="el-GR"/>
        </w:rPr>
        <w:t xml:space="preserve"> είναι θεμελιώδης στην φιλοσοφία της αποδόμησης. Ο Walter Benjamin είναι ο πρώτος ίσως που συνέδεσε το </w:t>
      </w:r>
      <w:r w:rsidRPr="0077278A">
        <w:rPr>
          <w:rFonts w:ascii="Times New Roman" w:eastAsia="Times New Roman" w:hAnsi="Times New Roman" w:cs="Times New Roman"/>
          <w:i/>
          <w:iCs/>
          <w:sz w:val="24"/>
          <w:szCs w:val="24"/>
          <w:lang w:eastAsia="el-GR"/>
        </w:rPr>
        <w:t>montage</w:t>
      </w:r>
      <w:r w:rsidRPr="0077278A">
        <w:rPr>
          <w:rFonts w:ascii="Times New Roman" w:eastAsia="Times New Roman" w:hAnsi="Times New Roman" w:cs="Times New Roman"/>
          <w:sz w:val="24"/>
          <w:szCs w:val="24"/>
          <w:lang w:eastAsia="el-GR"/>
        </w:rPr>
        <w:t xml:space="preserve"> με την </w:t>
      </w:r>
      <w:r w:rsidRPr="0077278A">
        <w:rPr>
          <w:rFonts w:ascii="Times New Roman" w:eastAsia="Times New Roman" w:hAnsi="Times New Roman" w:cs="Times New Roman"/>
          <w:i/>
          <w:iCs/>
          <w:sz w:val="24"/>
          <w:szCs w:val="24"/>
          <w:lang w:eastAsia="el-GR"/>
        </w:rPr>
        <w:t xml:space="preserve">αλληγορία, </w:t>
      </w:r>
      <w:r w:rsidRPr="0077278A">
        <w:rPr>
          <w:rFonts w:ascii="Times New Roman" w:eastAsia="Times New Roman" w:hAnsi="Times New Roman" w:cs="Times New Roman"/>
          <w:sz w:val="24"/>
          <w:szCs w:val="24"/>
          <w:lang w:eastAsia="el-GR"/>
        </w:rPr>
        <w:t xml:space="preserve">με αναφορά στο έργο του Eisenstein και του Brecht. Η </w:t>
      </w:r>
      <w:r w:rsidRPr="0077278A">
        <w:rPr>
          <w:rFonts w:ascii="Times New Roman" w:eastAsia="Times New Roman" w:hAnsi="Times New Roman" w:cs="Times New Roman"/>
          <w:i/>
          <w:iCs/>
          <w:sz w:val="24"/>
          <w:szCs w:val="24"/>
          <w:lang w:eastAsia="el-GR"/>
        </w:rPr>
        <w:t>αλληγορία</w:t>
      </w:r>
      <w:r w:rsidRPr="0077278A">
        <w:rPr>
          <w:rFonts w:ascii="Times New Roman" w:eastAsia="Times New Roman" w:hAnsi="Times New Roman" w:cs="Times New Roman"/>
          <w:sz w:val="24"/>
          <w:szCs w:val="24"/>
          <w:lang w:eastAsia="el-GR"/>
        </w:rPr>
        <w:t xml:space="preserve">, όπως γράφει ο Benjamin στο έργο του </w:t>
      </w:r>
      <w:r w:rsidRPr="0077278A">
        <w:rPr>
          <w:rFonts w:ascii="Times New Roman" w:eastAsia="Times New Roman" w:hAnsi="Times New Roman" w:cs="Times New Roman"/>
          <w:i/>
          <w:iCs/>
          <w:sz w:val="24"/>
          <w:szCs w:val="24"/>
          <w:lang w:eastAsia="el-GR"/>
        </w:rPr>
        <w:t>Η Καταγωγή του</w:t>
      </w:r>
      <w:r w:rsidRPr="0077278A">
        <w:rPr>
          <w:rFonts w:ascii="Times New Roman" w:eastAsia="Times New Roman" w:hAnsi="Times New Roman" w:cs="Times New Roman"/>
          <w:sz w:val="24"/>
          <w:szCs w:val="24"/>
          <w:lang w:eastAsia="el-GR"/>
        </w:rPr>
        <w:t xml:space="preserve"> </w:t>
      </w:r>
      <w:r w:rsidRPr="0077278A">
        <w:rPr>
          <w:rFonts w:ascii="Times New Roman" w:eastAsia="Times New Roman" w:hAnsi="Times New Roman" w:cs="Times New Roman"/>
          <w:i/>
          <w:iCs/>
          <w:sz w:val="24"/>
          <w:szCs w:val="24"/>
          <w:lang w:eastAsia="el-GR"/>
        </w:rPr>
        <w:t>Γερμανικού Τραγικού Δράματος</w:t>
      </w:r>
      <w:r w:rsidRPr="0077278A">
        <w:rPr>
          <w:rFonts w:ascii="Times New Roman" w:eastAsia="Times New Roman" w:hAnsi="Times New Roman" w:cs="Times New Roman"/>
          <w:sz w:val="24"/>
          <w:szCs w:val="24"/>
          <w:lang w:eastAsia="el-GR"/>
        </w:rPr>
        <w:t xml:space="preserve"> έχει την ιδιότητα "να συναθροίζει αποσπάσματα ακατάπαυστα, χωρίς κάποια ακριβή ιδέα ενός σκοπού"(18). H ενεργοποίηση της σκέψης μέσα από την επιβολή του νοητικού </w:t>
      </w:r>
      <w:r w:rsidRPr="0077278A">
        <w:rPr>
          <w:rFonts w:ascii="Times New Roman" w:eastAsia="Times New Roman" w:hAnsi="Times New Roman" w:cs="Times New Roman"/>
          <w:i/>
          <w:iCs/>
          <w:sz w:val="24"/>
          <w:szCs w:val="24"/>
          <w:lang w:eastAsia="el-GR"/>
        </w:rPr>
        <w:t>shock</w:t>
      </w:r>
      <w:r w:rsidRPr="0077278A">
        <w:rPr>
          <w:rFonts w:ascii="Times New Roman" w:eastAsia="Times New Roman" w:hAnsi="Times New Roman" w:cs="Times New Roman"/>
          <w:sz w:val="24"/>
          <w:szCs w:val="24"/>
          <w:lang w:eastAsia="el-GR"/>
        </w:rPr>
        <w:t xml:space="preserve"> που προκαλείται από το </w:t>
      </w:r>
      <w:r w:rsidRPr="0077278A">
        <w:rPr>
          <w:rFonts w:ascii="Times New Roman" w:eastAsia="Times New Roman" w:hAnsi="Times New Roman" w:cs="Times New Roman"/>
          <w:i/>
          <w:iCs/>
          <w:sz w:val="24"/>
          <w:szCs w:val="24"/>
          <w:lang w:eastAsia="el-GR"/>
        </w:rPr>
        <w:t>montage</w:t>
      </w:r>
      <w:r w:rsidRPr="0077278A">
        <w:rPr>
          <w:rFonts w:ascii="Times New Roman" w:eastAsia="Times New Roman" w:hAnsi="Times New Roman" w:cs="Times New Roman"/>
          <w:sz w:val="24"/>
          <w:szCs w:val="24"/>
          <w:lang w:eastAsia="el-GR"/>
        </w:rPr>
        <w:t xml:space="preserve"> της εικόνας αποτελεί, σύμφωνα με τον Eisenstein, πηγή αισθητικής ευχαρίστησης και την ουσία όχι μόνο του κινηματογράφου αλλά και της τέχνης γενικά(19). Ο Brecht, από την άλλη μεριά, αντιπαραθέτει την τεχνική του </w:t>
      </w:r>
      <w:r w:rsidRPr="0077278A">
        <w:rPr>
          <w:rFonts w:ascii="Times New Roman" w:eastAsia="Times New Roman" w:hAnsi="Times New Roman" w:cs="Times New Roman"/>
          <w:i/>
          <w:iCs/>
          <w:sz w:val="24"/>
          <w:szCs w:val="24"/>
          <w:lang w:eastAsia="el-GR"/>
        </w:rPr>
        <w:t>collage/montage</w:t>
      </w:r>
      <w:r w:rsidRPr="0077278A">
        <w:rPr>
          <w:rFonts w:ascii="Times New Roman" w:eastAsia="Times New Roman" w:hAnsi="Times New Roman" w:cs="Times New Roman"/>
          <w:sz w:val="24"/>
          <w:szCs w:val="24"/>
          <w:lang w:eastAsia="el-GR"/>
        </w:rPr>
        <w:t xml:space="preserve"> στο οργανικό μοντέλο ανάπτυξης και τις κλασικές αρχές του: αρμονία, ενότητα, γραμμικότητα, ολότητα(20). Με αυτόν τον τρόπο, σε αντίθεση με τη baroque ή τη ρομαντική </w:t>
      </w:r>
      <w:r w:rsidRPr="0077278A">
        <w:rPr>
          <w:rFonts w:ascii="Times New Roman" w:eastAsia="Times New Roman" w:hAnsi="Times New Roman" w:cs="Times New Roman"/>
          <w:i/>
          <w:iCs/>
          <w:sz w:val="24"/>
          <w:szCs w:val="24"/>
          <w:lang w:eastAsia="el-GR"/>
        </w:rPr>
        <w:t>αλληγορία</w:t>
      </w:r>
      <w:r w:rsidRPr="0077278A">
        <w:rPr>
          <w:rFonts w:ascii="Times New Roman" w:eastAsia="Times New Roman" w:hAnsi="Times New Roman" w:cs="Times New Roman"/>
          <w:sz w:val="24"/>
          <w:szCs w:val="24"/>
          <w:lang w:eastAsia="el-GR"/>
        </w:rPr>
        <w:t xml:space="preserve">, όπου το αντικείμενο αποτελεί έμβλημα, το </w:t>
      </w:r>
      <w:r w:rsidRPr="0077278A">
        <w:rPr>
          <w:rFonts w:ascii="Times New Roman" w:eastAsia="Times New Roman" w:hAnsi="Times New Roman" w:cs="Times New Roman"/>
          <w:i/>
          <w:iCs/>
          <w:sz w:val="24"/>
          <w:szCs w:val="24"/>
          <w:lang w:eastAsia="el-GR"/>
        </w:rPr>
        <w:t>montage</w:t>
      </w:r>
      <w:r w:rsidRPr="0077278A">
        <w:rPr>
          <w:rFonts w:ascii="Times New Roman" w:eastAsia="Times New Roman" w:hAnsi="Times New Roman" w:cs="Times New Roman"/>
          <w:sz w:val="24"/>
          <w:szCs w:val="24"/>
          <w:lang w:eastAsia="el-GR"/>
        </w:rPr>
        <w:t xml:space="preserve"> γίνεται η μοντέρνα κυριολεκτική μορφή </w:t>
      </w:r>
      <w:r w:rsidRPr="0077278A">
        <w:rPr>
          <w:rFonts w:ascii="Times New Roman" w:eastAsia="Times New Roman" w:hAnsi="Times New Roman" w:cs="Times New Roman"/>
          <w:i/>
          <w:iCs/>
          <w:sz w:val="24"/>
          <w:szCs w:val="24"/>
          <w:lang w:eastAsia="el-GR"/>
        </w:rPr>
        <w:t>αλληγορίας</w:t>
      </w:r>
      <w:r w:rsidRPr="0077278A">
        <w:rPr>
          <w:rFonts w:ascii="Times New Roman" w:eastAsia="Times New Roman" w:hAnsi="Times New Roman" w:cs="Times New Roman"/>
          <w:sz w:val="24"/>
          <w:szCs w:val="24"/>
          <w:lang w:eastAsia="el-GR"/>
        </w:rPr>
        <w:t>, όπου το αντικείμενο διατηρεί τα φυσικά του χαρακτηριστικά(21).</w:t>
      </w:r>
      <w:r w:rsidRPr="0077278A">
        <w:rPr>
          <w:rFonts w:ascii="Times New Roman" w:eastAsia="Times New Roman" w:hAnsi="Times New Roman" w:cs="Times New Roman"/>
          <w:sz w:val="24"/>
          <w:szCs w:val="24"/>
          <w:lang w:eastAsia="el-GR"/>
        </w:rPr>
        <w:br/>
      </w:r>
      <w:r w:rsidRPr="0077278A">
        <w:rPr>
          <w:rFonts w:ascii="Times New Roman" w:eastAsia="Times New Roman" w:hAnsi="Times New Roman" w:cs="Times New Roman"/>
          <w:sz w:val="24"/>
          <w:szCs w:val="24"/>
          <w:lang w:eastAsia="el-GR"/>
        </w:rPr>
        <w:br/>
        <w:t xml:space="preserve">Η συνάθροιση αποσπασμάτων που δεν συντίθενται σε ένα όλο με βάση μια ιδέα και αρνούνται οποιαδήποτε προσπάθεια επιβολής μιας τάξης, εκθέτοντας διαρκώς την </w:t>
      </w:r>
      <w:r w:rsidRPr="0077278A">
        <w:rPr>
          <w:rFonts w:ascii="Times New Roman" w:eastAsia="Times New Roman" w:hAnsi="Times New Roman" w:cs="Times New Roman"/>
          <w:i/>
          <w:iCs/>
          <w:sz w:val="24"/>
          <w:szCs w:val="24"/>
          <w:lang w:eastAsia="el-GR"/>
        </w:rPr>
        <w:t>διαφωρά</w:t>
      </w:r>
      <w:r w:rsidRPr="0077278A">
        <w:rPr>
          <w:rFonts w:ascii="Times New Roman" w:eastAsia="Times New Roman" w:hAnsi="Times New Roman" w:cs="Times New Roman"/>
          <w:sz w:val="24"/>
          <w:szCs w:val="24"/>
          <w:lang w:eastAsia="el-GR"/>
        </w:rPr>
        <w:t xml:space="preserve"> που χάσκει στον πυρήνα της συγκρότησης μιας έννοιας στον νου, συνιστά την μεταφορά της φιλοσοφίας της αποδόμησης στην αρχιτεκτονική. Η </w:t>
      </w:r>
      <w:r w:rsidRPr="0077278A">
        <w:rPr>
          <w:rFonts w:ascii="Times New Roman" w:eastAsia="Times New Roman" w:hAnsi="Times New Roman" w:cs="Times New Roman"/>
          <w:i/>
          <w:iCs/>
          <w:sz w:val="24"/>
          <w:szCs w:val="24"/>
          <w:lang w:eastAsia="el-GR"/>
        </w:rPr>
        <w:t>μίμηση</w:t>
      </w:r>
      <w:r w:rsidRPr="0077278A">
        <w:rPr>
          <w:rFonts w:ascii="Times New Roman" w:eastAsia="Times New Roman" w:hAnsi="Times New Roman" w:cs="Times New Roman"/>
          <w:sz w:val="24"/>
          <w:szCs w:val="24"/>
          <w:lang w:eastAsia="el-GR"/>
        </w:rPr>
        <w:t xml:space="preserve"> δίνει τη θέση της στην </w:t>
      </w:r>
      <w:r w:rsidRPr="0077278A">
        <w:rPr>
          <w:rFonts w:ascii="Times New Roman" w:eastAsia="Times New Roman" w:hAnsi="Times New Roman" w:cs="Times New Roman"/>
          <w:i/>
          <w:iCs/>
          <w:sz w:val="24"/>
          <w:szCs w:val="24"/>
          <w:lang w:eastAsia="el-GR"/>
        </w:rPr>
        <w:t>αλληγορία</w:t>
      </w:r>
      <w:r w:rsidRPr="0077278A">
        <w:rPr>
          <w:rFonts w:ascii="Times New Roman" w:eastAsia="Times New Roman" w:hAnsi="Times New Roman" w:cs="Times New Roman"/>
          <w:sz w:val="24"/>
          <w:szCs w:val="24"/>
          <w:lang w:eastAsia="el-GR"/>
        </w:rPr>
        <w:t xml:space="preserve">, και το αρχέτυπο στο κυριολεκτικό αντικείμενο του </w:t>
      </w:r>
      <w:r w:rsidRPr="0077278A">
        <w:rPr>
          <w:rFonts w:ascii="Times New Roman" w:eastAsia="Times New Roman" w:hAnsi="Times New Roman" w:cs="Times New Roman"/>
          <w:i/>
          <w:iCs/>
          <w:sz w:val="24"/>
          <w:szCs w:val="24"/>
          <w:lang w:eastAsia="el-GR"/>
        </w:rPr>
        <w:t>montage</w:t>
      </w:r>
      <w:r w:rsidRPr="0077278A">
        <w:rPr>
          <w:rFonts w:ascii="Times New Roman" w:eastAsia="Times New Roman" w:hAnsi="Times New Roman" w:cs="Times New Roman"/>
          <w:sz w:val="24"/>
          <w:szCs w:val="24"/>
          <w:lang w:eastAsia="el-GR"/>
        </w:rPr>
        <w:t>. Υπό αυτές τις συνθήκες, η παραδοσιακή έννοια της αρχιτεκτονικής σύνθεσης καταλύεται προς όφελος της αναζήτησης της ελευθερίας μέσα από την αέναη διανοητική διερεύνηση της έννοιας του ορίου.</w:t>
      </w:r>
    </w:p>
    <w:p w:rsidR="0077278A" w:rsidRPr="0077278A" w:rsidRDefault="0077278A" w:rsidP="0077278A">
      <w:pPr>
        <w:spacing w:before="100" w:beforeAutospacing="1" w:after="100" w:afterAutospacing="1"/>
        <w:jc w:val="left"/>
        <w:rPr>
          <w:rFonts w:ascii="Times New Roman" w:eastAsia="Times New Roman" w:hAnsi="Times New Roman" w:cs="Times New Roman"/>
          <w:sz w:val="24"/>
          <w:szCs w:val="24"/>
          <w:lang w:eastAsia="el-GR"/>
        </w:rPr>
      </w:pPr>
      <w:r w:rsidRPr="0077278A">
        <w:rPr>
          <w:rFonts w:ascii="Times New Roman" w:eastAsia="Times New Roman" w:hAnsi="Times New Roman" w:cs="Times New Roman"/>
          <w:sz w:val="24"/>
          <w:szCs w:val="24"/>
          <w:lang w:eastAsia="el-GR"/>
        </w:rPr>
        <w:t> </w:t>
      </w:r>
    </w:p>
    <w:p w:rsidR="0077278A" w:rsidRPr="0077278A" w:rsidRDefault="0077278A" w:rsidP="0077278A">
      <w:pPr>
        <w:spacing w:before="100" w:beforeAutospacing="1" w:after="100" w:afterAutospacing="1"/>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3140075" cy="2078990"/>
            <wp:effectExtent l="19050" t="0" r="3175" b="0"/>
            <wp:docPr id="4" name="Picture 4" descr="derida.2011.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rida.2011.02.03.jpg"/>
                    <pic:cNvPicPr>
                      <a:picLocks noChangeAspect="1" noChangeArrowheads="1"/>
                    </pic:cNvPicPr>
                  </pic:nvPicPr>
                  <pic:blipFill>
                    <a:blip r:embed="rId10" cstate="print"/>
                    <a:srcRect/>
                    <a:stretch>
                      <a:fillRect/>
                    </a:stretch>
                  </pic:blipFill>
                  <pic:spPr bwMode="auto">
                    <a:xfrm>
                      <a:off x="0" y="0"/>
                      <a:ext cx="3140075" cy="2078990"/>
                    </a:xfrm>
                    <a:prstGeom prst="rect">
                      <a:avLst/>
                    </a:prstGeom>
                    <a:noFill/>
                    <a:ln w="9525">
                      <a:noFill/>
                      <a:miter lim="800000"/>
                      <a:headEnd/>
                      <a:tailEnd/>
                    </a:ln>
                  </pic:spPr>
                </pic:pic>
              </a:graphicData>
            </a:graphic>
          </wp:inline>
        </w:drawing>
      </w:r>
      <w:r w:rsidRPr="0077278A">
        <w:rPr>
          <w:rFonts w:ascii="Times New Roman" w:eastAsia="Times New Roman" w:hAnsi="Times New Roman" w:cs="Times New Roman"/>
          <w:sz w:val="24"/>
          <w:szCs w:val="24"/>
          <w:lang w:eastAsia="el-GR"/>
        </w:rPr>
        <w:br/>
        <w:t xml:space="preserve">Εικόνα 3. Bernard Tschumi, Park de la Villette, Paris, 1983 (Πηγή: </w:t>
      </w:r>
      <w:hyperlink r:id="rId11" w:tgtFrame="_blank" w:history="1">
        <w:r w:rsidRPr="0077278A">
          <w:rPr>
            <w:rFonts w:ascii="Times New Roman" w:eastAsia="Times New Roman" w:hAnsi="Times New Roman" w:cs="Times New Roman"/>
            <w:color w:val="0000FF"/>
            <w:sz w:val="24"/>
            <w:szCs w:val="24"/>
            <w:u w:val="single"/>
            <w:lang w:eastAsia="el-GR"/>
          </w:rPr>
          <w:t>http://www.pbase.com/alain_guillemet/image/105231693</w:t>
        </w:r>
      </w:hyperlink>
      <w:r w:rsidRPr="0077278A">
        <w:rPr>
          <w:rFonts w:ascii="Times New Roman" w:eastAsia="Times New Roman" w:hAnsi="Times New Roman" w:cs="Times New Roman"/>
          <w:sz w:val="24"/>
          <w:szCs w:val="24"/>
          <w:lang w:eastAsia="el-GR"/>
        </w:rPr>
        <w:t>)</w:t>
      </w:r>
    </w:p>
    <w:p w:rsidR="0077278A" w:rsidRPr="0077278A" w:rsidRDefault="0077278A" w:rsidP="0077278A">
      <w:pPr>
        <w:spacing w:before="100" w:beforeAutospacing="1" w:after="100" w:afterAutospacing="1"/>
        <w:jc w:val="center"/>
        <w:rPr>
          <w:rFonts w:ascii="Times New Roman" w:eastAsia="Times New Roman" w:hAnsi="Times New Roman" w:cs="Times New Roman"/>
          <w:sz w:val="24"/>
          <w:szCs w:val="24"/>
          <w:lang w:eastAsia="el-GR"/>
        </w:rPr>
      </w:pPr>
      <w:r w:rsidRPr="0077278A">
        <w:rPr>
          <w:rFonts w:ascii="Times New Roman" w:eastAsia="Times New Roman" w:hAnsi="Times New Roman" w:cs="Times New Roman"/>
          <w:sz w:val="24"/>
          <w:szCs w:val="24"/>
          <w:lang w:eastAsia="el-GR"/>
        </w:rPr>
        <w:br/>
      </w:r>
      <w:r w:rsidRPr="0077278A">
        <w:rPr>
          <w:rFonts w:ascii="Times New Roman" w:eastAsia="Times New Roman" w:hAnsi="Times New Roman" w:cs="Times New Roman"/>
          <w:sz w:val="24"/>
          <w:szCs w:val="24"/>
          <w:lang w:eastAsia="el-GR"/>
        </w:rPr>
        <w:br/>
      </w:r>
      <w:r>
        <w:rPr>
          <w:rFonts w:ascii="Times New Roman" w:eastAsia="Times New Roman" w:hAnsi="Times New Roman" w:cs="Times New Roman"/>
          <w:noProof/>
          <w:sz w:val="24"/>
          <w:szCs w:val="24"/>
          <w:lang w:eastAsia="el-GR"/>
        </w:rPr>
        <w:drawing>
          <wp:inline distT="0" distB="0" distL="0" distR="0">
            <wp:extent cx="3140075" cy="4201160"/>
            <wp:effectExtent l="19050" t="0" r="3175" b="0"/>
            <wp:docPr id="5" name="Picture 5" descr="derida.2011.0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rida.2011.02.04.jpg"/>
                    <pic:cNvPicPr>
                      <a:picLocks noChangeAspect="1" noChangeArrowheads="1"/>
                    </pic:cNvPicPr>
                  </pic:nvPicPr>
                  <pic:blipFill>
                    <a:blip r:embed="rId12" cstate="print"/>
                    <a:srcRect/>
                    <a:stretch>
                      <a:fillRect/>
                    </a:stretch>
                  </pic:blipFill>
                  <pic:spPr bwMode="auto">
                    <a:xfrm>
                      <a:off x="0" y="0"/>
                      <a:ext cx="3140075" cy="4201160"/>
                    </a:xfrm>
                    <a:prstGeom prst="rect">
                      <a:avLst/>
                    </a:prstGeom>
                    <a:noFill/>
                    <a:ln w="9525">
                      <a:noFill/>
                      <a:miter lim="800000"/>
                      <a:headEnd/>
                      <a:tailEnd/>
                    </a:ln>
                  </pic:spPr>
                </pic:pic>
              </a:graphicData>
            </a:graphic>
          </wp:inline>
        </w:drawing>
      </w:r>
      <w:r w:rsidRPr="0077278A">
        <w:rPr>
          <w:rFonts w:ascii="Times New Roman" w:eastAsia="Times New Roman" w:hAnsi="Times New Roman" w:cs="Times New Roman"/>
          <w:sz w:val="24"/>
          <w:szCs w:val="24"/>
          <w:lang w:eastAsia="el-GR"/>
        </w:rPr>
        <w:br/>
        <w:t>Εικόνα 4: Peter Eisenman: Il giardino dei passi perduti, Museo di Castelvecchio Verona 26 giugno - 3 ottobre 2004</w:t>
      </w:r>
    </w:p>
    <w:p w:rsidR="0077278A" w:rsidRPr="0077278A" w:rsidRDefault="0077278A" w:rsidP="0077278A">
      <w:pPr>
        <w:spacing w:before="100" w:beforeAutospacing="1" w:after="100" w:afterAutospacing="1"/>
        <w:jc w:val="center"/>
        <w:rPr>
          <w:rFonts w:ascii="Times New Roman" w:eastAsia="Times New Roman" w:hAnsi="Times New Roman" w:cs="Times New Roman"/>
          <w:sz w:val="24"/>
          <w:szCs w:val="24"/>
          <w:lang w:eastAsia="el-GR"/>
        </w:rPr>
      </w:pPr>
      <w:r w:rsidRPr="0077278A">
        <w:rPr>
          <w:rFonts w:ascii="Times New Roman" w:eastAsia="Times New Roman" w:hAnsi="Times New Roman" w:cs="Times New Roman"/>
          <w:sz w:val="24"/>
          <w:szCs w:val="24"/>
          <w:lang w:eastAsia="el-GR"/>
        </w:rPr>
        <w:t> </w:t>
      </w:r>
    </w:p>
    <w:p w:rsidR="0077278A" w:rsidRPr="0077278A" w:rsidRDefault="0077278A" w:rsidP="0077278A">
      <w:pPr>
        <w:spacing w:before="100" w:beforeAutospacing="1" w:after="100" w:afterAutospacing="1"/>
        <w:jc w:val="left"/>
        <w:rPr>
          <w:rFonts w:ascii="Times New Roman" w:eastAsia="Times New Roman" w:hAnsi="Times New Roman" w:cs="Times New Roman"/>
          <w:sz w:val="24"/>
          <w:szCs w:val="24"/>
          <w:lang w:eastAsia="el-GR"/>
        </w:rPr>
      </w:pPr>
      <w:r w:rsidRPr="0077278A">
        <w:rPr>
          <w:rFonts w:ascii="Times New Roman" w:eastAsia="Times New Roman" w:hAnsi="Times New Roman" w:cs="Times New Roman"/>
          <w:b/>
          <w:bCs/>
          <w:sz w:val="24"/>
          <w:szCs w:val="24"/>
          <w:lang w:eastAsia="el-GR"/>
        </w:rPr>
        <w:t>ΣΗΜΕΙΩΣΕΙΣ ΚΑΙ ΑΝΑΦΟΡΕΣ</w:t>
      </w:r>
      <w:r w:rsidRPr="0077278A">
        <w:rPr>
          <w:rFonts w:ascii="Times New Roman" w:eastAsia="Times New Roman" w:hAnsi="Times New Roman" w:cs="Times New Roman"/>
          <w:b/>
          <w:bCs/>
          <w:sz w:val="24"/>
          <w:szCs w:val="24"/>
          <w:lang w:eastAsia="el-GR"/>
        </w:rPr>
        <w:br/>
      </w:r>
      <w:r w:rsidRPr="0077278A">
        <w:rPr>
          <w:rFonts w:ascii="Times New Roman" w:eastAsia="Times New Roman" w:hAnsi="Times New Roman" w:cs="Times New Roman"/>
          <w:sz w:val="24"/>
          <w:szCs w:val="24"/>
          <w:lang w:eastAsia="el-GR"/>
        </w:rPr>
        <w:t xml:space="preserve">1. Στα έργα του </w:t>
      </w:r>
      <w:r w:rsidRPr="0077278A">
        <w:rPr>
          <w:rFonts w:ascii="Times New Roman" w:eastAsia="Times New Roman" w:hAnsi="Times New Roman" w:cs="Times New Roman"/>
          <w:i/>
          <w:iCs/>
          <w:sz w:val="24"/>
          <w:szCs w:val="24"/>
          <w:lang w:eastAsia="el-GR"/>
        </w:rPr>
        <w:t>Κρατύλος</w:t>
      </w:r>
      <w:r w:rsidRPr="0077278A">
        <w:rPr>
          <w:rFonts w:ascii="Times New Roman" w:eastAsia="Times New Roman" w:hAnsi="Times New Roman" w:cs="Times New Roman"/>
          <w:sz w:val="24"/>
          <w:szCs w:val="24"/>
          <w:lang w:eastAsia="el-GR"/>
        </w:rPr>
        <w:t xml:space="preserve">, </w:t>
      </w:r>
      <w:r w:rsidRPr="0077278A">
        <w:rPr>
          <w:rFonts w:ascii="Times New Roman" w:eastAsia="Times New Roman" w:hAnsi="Times New Roman" w:cs="Times New Roman"/>
          <w:i/>
          <w:iCs/>
          <w:sz w:val="24"/>
          <w:szCs w:val="24"/>
          <w:lang w:eastAsia="el-GR"/>
        </w:rPr>
        <w:t>Πολιτεία</w:t>
      </w:r>
      <w:r w:rsidRPr="0077278A">
        <w:rPr>
          <w:rFonts w:ascii="Times New Roman" w:eastAsia="Times New Roman" w:hAnsi="Times New Roman" w:cs="Times New Roman"/>
          <w:sz w:val="24"/>
          <w:szCs w:val="24"/>
          <w:lang w:eastAsia="el-GR"/>
        </w:rPr>
        <w:t xml:space="preserve"> και </w:t>
      </w:r>
      <w:r w:rsidRPr="0077278A">
        <w:rPr>
          <w:rFonts w:ascii="Times New Roman" w:eastAsia="Times New Roman" w:hAnsi="Times New Roman" w:cs="Times New Roman"/>
          <w:i/>
          <w:iCs/>
          <w:sz w:val="24"/>
          <w:szCs w:val="24"/>
          <w:lang w:eastAsia="el-GR"/>
        </w:rPr>
        <w:t>Νόμοι</w:t>
      </w:r>
      <w:r w:rsidRPr="0077278A">
        <w:rPr>
          <w:rFonts w:ascii="Times New Roman" w:eastAsia="Times New Roman" w:hAnsi="Times New Roman" w:cs="Times New Roman"/>
          <w:sz w:val="24"/>
          <w:szCs w:val="24"/>
          <w:lang w:eastAsia="el-GR"/>
        </w:rPr>
        <w:t xml:space="preserve"> ο Πλάτων συνδέει την τέχνη αντιθετικά με τις </w:t>
      </w:r>
      <w:r w:rsidRPr="0077278A">
        <w:rPr>
          <w:rFonts w:ascii="Times New Roman" w:eastAsia="Times New Roman" w:hAnsi="Times New Roman" w:cs="Times New Roman"/>
          <w:i/>
          <w:iCs/>
          <w:sz w:val="24"/>
          <w:szCs w:val="24"/>
          <w:lang w:eastAsia="el-GR"/>
        </w:rPr>
        <w:t>ιδέες</w:t>
      </w:r>
      <w:r w:rsidRPr="0077278A">
        <w:rPr>
          <w:rFonts w:ascii="Times New Roman" w:eastAsia="Times New Roman" w:hAnsi="Times New Roman" w:cs="Times New Roman"/>
          <w:sz w:val="24"/>
          <w:szCs w:val="24"/>
          <w:lang w:eastAsia="el-GR"/>
        </w:rPr>
        <w:t xml:space="preserve">: κάθε αισθητή μορφή είναι εικόνα ή </w:t>
      </w:r>
      <w:r w:rsidRPr="0077278A">
        <w:rPr>
          <w:rFonts w:ascii="Times New Roman" w:eastAsia="Times New Roman" w:hAnsi="Times New Roman" w:cs="Times New Roman"/>
          <w:i/>
          <w:iCs/>
          <w:sz w:val="24"/>
          <w:szCs w:val="24"/>
          <w:lang w:eastAsia="el-GR"/>
        </w:rPr>
        <w:t>μίμημα</w:t>
      </w:r>
      <w:r w:rsidRPr="0077278A">
        <w:rPr>
          <w:rFonts w:ascii="Times New Roman" w:eastAsia="Times New Roman" w:hAnsi="Times New Roman" w:cs="Times New Roman"/>
          <w:sz w:val="24"/>
          <w:szCs w:val="24"/>
          <w:lang w:eastAsia="el-GR"/>
        </w:rPr>
        <w:t xml:space="preserve"> μιας </w:t>
      </w:r>
      <w:r w:rsidRPr="0077278A">
        <w:rPr>
          <w:rFonts w:ascii="Times New Roman" w:eastAsia="Times New Roman" w:hAnsi="Times New Roman" w:cs="Times New Roman"/>
          <w:i/>
          <w:iCs/>
          <w:sz w:val="24"/>
          <w:szCs w:val="24"/>
          <w:lang w:eastAsia="el-GR"/>
        </w:rPr>
        <w:t>ιδέας</w:t>
      </w:r>
      <w:r w:rsidRPr="0077278A">
        <w:rPr>
          <w:rFonts w:ascii="Times New Roman" w:eastAsia="Times New Roman" w:hAnsi="Times New Roman" w:cs="Times New Roman"/>
          <w:sz w:val="24"/>
          <w:szCs w:val="24"/>
          <w:lang w:eastAsia="el-GR"/>
        </w:rPr>
        <w:t>. Μόνο που ενώ η μια είναι σχετική και φθαρτή, η άλλη είναι απόλυτη και αιώνια.</w:t>
      </w:r>
      <w:r w:rsidRPr="0077278A">
        <w:rPr>
          <w:rFonts w:ascii="Times New Roman" w:eastAsia="Times New Roman" w:hAnsi="Times New Roman" w:cs="Times New Roman"/>
          <w:sz w:val="24"/>
          <w:szCs w:val="24"/>
          <w:lang w:eastAsia="el-GR"/>
        </w:rPr>
        <w:br/>
        <w:t xml:space="preserve">2. Αριστοτέλης, </w:t>
      </w:r>
      <w:r w:rsidRPr="0077278A">
        <w:rPr>
          <w:rFonts w:ascii="Times New Roman" w:eastAsia="Times New Roman" w:hAnsi="Times New Roman" w:cs="Times New Roman"/>
          <w:i/>
          <w:iCs/>
          <w:sz w:val="24"/>
          <w:szCs w:val="24"/>
          <w:lang w:eastAsia="el-GR"/>
        </w:rPr>
        <w:t>Μετά τα Φυσικά</w:t>
      </w:r>
      <w:r w:rsidRPr="0077278A">
        <w:rPr>
          <w:rFonts w:ascii="Times New Roman" w:eastAsia="Times New Roman" w:hAnsi="Times New Roman" w:cs="Times New Roman"/>
          <w:sz w:val="24"/>
          <w:szCs w:val="24"/>
          <w:lang w:eastAsia="el-GR"/>
        </w:rPr>
        <w:t>, 1034α23-β2.</w:t>
      </w:r>
      <w:r w:rsidRPr="0077278A">
        <w:rPr>
          <w:rFonts w:ascii="Times New Roman" w:eastAsia="Times New Roman" w:hAnsi="Times New Roman" w:cs="Times New Roman"/>
          <w:sz w:val="24"/>
          <w:szCs w:val="24"/>
          <w:lang w:eastAsia="el-GR"/>
        </w:rPr>
        <w:br/>
        <w:t xml:space="preserve">3. Για την εφαρμογή της φιλοσοφίας του Πλάτωνα και του Αριστοτέλη στην εξέλιξη του Κλασικού ναού στην αρχαία Ελλάδα, βλέπε συζήτηση σε: Helen Tatla, </w:t>
      </w:r>
      <w:r w:rsidRPr="0077278A">
        <w:rPr>
          <w:rFonts w:ascii="Times New Roman" w:eastAsia="Times New Roman" w:hAnsi="Times New Roman" w:cs="Times New Roman"/>
          <w:i/>
          <w:iCs/>
          <w:sz w:val="24"/>
          <w:szCs w:val="24"/>
          <w:lang w:eastAsia="el-GR"/>
        </w:rPr>
        <w:t>Idea and Freedom: The Search for Form in Classical Architecture and the Modern Movement</w:t>
      </w:r>
      <w:r w:rsidRPr="0077278A">
        <w:rPr>
          <w:rFonts w:ascii="Times New Roman" w:eastAsia="Times New Roman" w:hAnsi="Times New Roman" w:cs="Times New Roman"/>
          <w:sz w:val="24"/>
          <w:szCs w:val="24"/>
          <w:lang w:eastAsia="el-GR"/>
        </w:rPr>
        <w:t xml:space="preserve"> (Ph. D. Thesis) (Edinburgh: Edinburgh University 1989), ιδιαίτερα σ. 21-34.</w:t>
      </w:r>
      <w:r w:rsidRPr="0077278A">
        <w:rPr>
          <w:rFonts w:ascii="Times New Roman" w:eastAsia="Times New Roman" w:hAnsi="Times New Roman" w:cs="Times New Roman"/>
          <w:sz w:val="24"/>
          <w:szCs w:val="24"/>
          <w:lang w:eastAsia="el-GR"/>
        </w:rPr>
        <w:br/>
        <w:t xml:space="preserve">4. Σχετικά με την αντικατάσταση της </w:t>
      </w:r>
      <w:r w:rsidRPr="0077278A">
        <w:rPr>
          <w:rFonts w:ascii="Times New Roman" w:eastAsia="Times New Roman" w:hAnsi="Times New Roman" w:cs="Times New Roman"/>
          <w:i/>
          <w:iCs/>
          <w:sz w:val="24"/>
          <w:szCs w:val="24"/>
          <w:lang w:eastAsia="el-GR"/>
        </w:rPr>
        <w:t>μιμήσεως</w:t>
      </w:r>
      <w:r w:rsidRPr="0077278A">
        <w:rPr>
          <w:rFonts w:ascii="Times New Roman" w:eastAsia="Times New Roman" w:hAnsi="Times New Roman" w:cs="Times New Roman"/>
          <w:sz w:val="24"/>
          <w:szCs w:val="24"/>
          <w:lang w:eastAsia="el-GR"/>
        </w:rPr>
        <w:t xml:space="preserve"> από την </w:t>
      </w:r>
      <w:r w:rsidRPr="0077278A">
        <w:rPr>
          <w:rFonts w:ascii="Times New Roman" w:eastAsia="Times New Roman" w:hAnsi="Times New Roman" w:cs="Times New Roman"/>
          <w:i/>
          <w:iCs/>
          <w:sz w:val="24"/>
          <w:szCs w:val="24"/>
          <w:lang w:eastAsia="el-GR"/>
        </w:rPr>
        <w:t>αλληγορία</w:t>
      </w:r>
      <w:r w:rsidRPr="0077278A">
        <w:rPr>
          <w:rFonts w:ascii="Times New Roman" w:eastAsia="Times New Roman" w:hAnsi="Times New Roman" w:cs="Times New Roman"/>
          <w:sz w:val="24"/>
          <w:szCs w:val="24"/>
          <w:lang w:eastAsia="el-GR"/>
        </w:rPr>
        <w:t xml:space="preserve"> στην τέχνη και την αρχιτεκτονική της Αναγέννησης, βλέπε συζήτηση σε: Youli Rapti &amp; Helen Tatla, "Neoplatonic Origins of Postmodern Art and Architecture" δημοσιευμένο στο βιβλίο: Liana de Girolami Cheney &amp; John Hendrix editors, </w:t>
      </w:r>
      <w:r w:rsidRPr="0077278A">
        <w:rPr>
          <w:rFonts w:ascii="Times New Roman" w:eastAsia="Times New Roman" w:hAnsi="Times New Roman" w:cs="Times New Roman"/>
          <w:i/>
          <w:iCs/>
          <w:sz w:val="24"/>
          <w:szCs w:val="24"/>
          <w:lang w:eastAsia="el-GR"/>
        </w:rPr>
        <w:t>Neoplatonic Aesthetics; Music, Literature &amp; the Visual Arts</w:t>
      </w:r>
      <w:r w:rsidRPr="0077278A">
        <w:rPr>
          <w:rFonts w:ascii="Times New Roman" w:eastAsia="Times New Roman" w:hAnsi="Times New Roman" w:cs="Times New Roman"/>
          <w:sz w:val="24"/>
          <w:szCs w:val="24"/>
          <w:lang w:eastAsia="el-GR"/>
        </w:rPr>
        <w:t xml:space="preserve"> (New York: Peter Lang Publ., 2004), σ. 261-272.</w:t>
      </w:r>
      <w:r w:rsidRPr="0077278A">
        <w:rPr>
          <w:rFonts w:ascii="Times New Roman" w:eastAsia="Times New Roman" w:hAnsi="Times New Roman" w:cs="Times New Roman"/>
          <w:sz w:val="24"/>
          <w:szCs w:val="24"/>
          <w:lang w:eastAsia="el-GR"/>
        </w:rPr>
        <w:br/>
        <w:t xml:space="preserve">5. Plotinus, </w:t>
      </w:r>
      <w:r w:rsidRPr="0077278A">
        <w:rPr>
          <w:rFonts w:ascii="Times New Roman" w:eastAsia="Times New Roman" w:hAnsi="Times New Roman" w:cs="Times New Roman"/>
          <w:i/>
          <w:iCs/>
          <w:sz w:val="24"/>
          <w:szCs w:val="24"/>
          <w:lang w:eastAsia="el-GR"/>
        </w:rPr>
        <w:t>Enneads</w:t>
      </w:r>
      <w:r w:rsidRPr="0077278A">
        <w:rPr>
          <w:rFonts w:ascii="Times New Roman" w:eastAsia="Times New Roman" w:hAnsi="Times New Roman" w:cs="Times New Roman"/>
          <w:sz w:val="24"/>
          <w:szCs w:val="24"/>
          <w:lang w:eastAsia="el-GR"/>
        </w:rPr>
        <w:t xml:space="preserve"> (μεταφρ. Stephen McKenna) (London: Faber &amp; Faber, 1956), ιδιαίτερα τα βιβλία I, III, V και VI. Βλέπε συζήτηση σε: ibid., σ. 263.</w:t>
      </w:r>
      <w:r w:rsidRPr="0077278A">
        <w:rPr>
          <w:rFonts w:ascii="Times New Roman" w:eastAsia="Times New Roman" w:hAnsi="Times New Roman" w:cs="Times New Roman"/>
          <w:sz w:val="24"/>
          <w:szCs w:val="24"/>
          <w:lang w:eastAsia="el-GR"/>
        </w:rPr>
        <w:br/>
        <w:t xml:space="preserve">6. Βλέπε συζήτηση σε: Rudolf Wittkower, </w:t>
      </w:r>
      <w:r w:rsidRPr="0077278A">
        <w:rPr>
          <w:rFonts w:ascii="Times New Roman" w:eastAsia="Times New Roman" w:hAnsi="Times New Roman" w:cs="Times New Roman"/>
          <w:i/>
          <w:iCs/>
          <w:sz w:val="24"/>
          <w:szCs w:val="24"/>
          <w:lang w:eastAsia="el-GR"/>
        </w:rPr>
        <w:t>Architectural Principles in the Age of Humanism</w:t>
      </w:r>
      <w:r w:rsidRPr="0077278A">
        <w:rPr>
          <w:rFonts w:ascii="Times New Roman" w:eastAsia="Times New Roman" w:hAnsi="Times New Roman" w:cs="Times New Roman"/>
          <w:sz w:val="24"/>
          <w:szCs w:val="24"/>
          <w:lang w:eastAsia="el-GR"/>
        </w:rPr>
        <w:t xml:space="preserve"> (London: Academy Editions, 1973[1249}).  </w:t>
      </w:r>
      <w:r w:rsidRPr="0077278A">
        <w:rPr>
          <w:rFonts w:ascii="Times New Roman" w:eastAsia="Times New Roman" w:hAnsi="Times New Roman" w:cs="Times New Roman"/>
          <w:sz w:val="24"/>
          <w:szCs w:val="24"/>
          <w:lang w:eastAsia="el-GR"/>
        </w:rPr>
        <w:br/>
        <w:t>7. Βλέπε συζήτηση σε: op. cit., Youli Rapti &amp; Helen Tatla.</w:t>
      </w:r>
      <w:r w:rsidRPr="0077278A">
        <w:rPr>
          <w:rFonts w:ascii="Times New Roman" w:eastAsia="Times New Roman" w:hAnsi="Times New Roman" w:cs="Times New Roman"/>
          <w:sz w:val="24"/>
          <w:szCs w:val="24"/>
          <w:lang w:eastAsia="el-GR"/>
        </w:rPr>
        <w:br/>
        <w:t xml:space="preserve">8. "But what is the idea? One would proceed to ask. What is the ideality of the idea? When it is no longer the </w:t>
      </w:r>
      <w:r w:rsidRPr="0077278A">
        <w:rPr>
          <w:rFonts w:ascii="Times New Roman" w:eastAsia="Times New Roman" w:hAnsi="Times New Roman" w:cs="Times New Roman"/>
          <w:i/>
          <w:iCs/>
          <w:sz w:val="24"/>
          <w:szCs w:val="24"/>
          <w:lang w:eastAsia="el-GR"/>
        </w:rPr>
        <w:t xml:space="preserve">ontos on </w:t>
      </w:r>
      <w:r w:rsidRPr="0077278A">
        <w:rPr>
          <w:rFonts w:ascii="Times New Roman" w:eastAsia="Times New Roman" w:hAnsi="Times New Roman" w:cs="Times New Roman"/>
          <w:sz w:val="24"/>
          <w:szCs w:val="24"/>
          <w:lang w:eastAsia="el-GR"/>
        </w:rPr>
        <w:t>in the form of the thing itself, it is, to speak in a post-Cartesian manner, the copy inside me, the representation of the thing through thought, the ideality-</w:t>
      </w:r>
      <w:r w:rsidRPr="0077278A">
        <w:rPr>
          <w:rFonts w:ascii="Times New Roman" w:eastAsia="Times New Roman" w:hAnsi="Times New Roman" w:cs="Times New Roman"/>
          <w:i/>
          <w:iCs/>
          <w:sz w:val="24"/>
          <w:szCs w:val="24"/>
          <w:lang w:eastAsia="el-GR"/>
        </w:rPr>
        <w:t>for</w:t>
      </w:r>
      <w:r w:rsidRPr="0077278A">
        <w:rPr>
          <w:rFonts w:ascii="Times New Roman" w:eastAsia="Times New Roman" w:hAnsi="Times New Roman" w:cs="Times New Roman"/>
          <w:sz w:val="24"/>
          <w:szCs w:val="24"/>
          <w:lang w:eastAsia="el-GR"/>
        </w:rPr>
        <w:t xml:space="preserve"> a subject-of what is. In this sense, whether one conceives it in its "Cartesian" or in its "Hegelian" modification, the idea is the presence of what is, and we aren't yet out of Platonism. It is still a matter of imitating (expressing, describing, representing, illustrating) an eidos or idea, whether it is a figure of the thing itself, as in Plato, a subjective representation as in Descartes, or both, as in Hegel." Jacques Derrida, Dissemination (μεταφρ. &amp; εισαγ. Barbara Johnson) (London: Continuum, 2004[1972]), σ. 207.</w:t>
      </w:r>
      <w:r w:rsidRPr="0077278A">
        <w:rPr>
          <w:rFonts w:ascii="Times New Roman" w:eastAsia="Times New Roman" w:hAnsi="Times New Roman" w:cs="Times New Roman"/>
          <w:sz w:val="24"/>
          <w:szCs w:val="24"/>
          <w:lang w:eastAsia="el-GR"/>
        </w:rPr>
        <w:br/>
        <w:t xml:space="preserve">9. Ο όρος του Derrida "διαφωρά", στα Γαλλικά </w:t>
      </w:r>
      <w:r w:rsidRPr="0077278A">
        <w:rPr>
          <w:rFonts w:ascii="Times New Roman" w:eastAsia="Times New Roman" w:hAnsi="Times New Roman" w:cs="Times New Roman"/>
          <w:i/>
          <w:iCs/>
          <w:sz w:val="24"/>
          <w:szCs w:val="24"/>
          <w:lang w:eastAsia="el-GR"/>
        </w:rPr>
        <w:t xml:space="preserve">differαnce, </w:t>
      </w:r>
      <w:r w:rsidRPr="0077278A">
        <w:rPr>
          <w:rFonts w:ascii="Times New Roman" w:eastAsia="Times New Roman" w:hAnsi="Times New Roman" w:cs="Times New Roman"/>
          <w:sz w:val="24"/>
          <w:szCs w:val="24"/>
          <w:lang w:eastAsia="el-GR"/>
        </w:rPr>
        <w:t xml:space="preserve">προέρχεται από το ρήμα </w:t>
      </w:r>
      <w:r w:rsidRPr="0077278A">
        <w:rPr>
          <w:rFonts w:ascii="Times New Roman" w:eastAsia="Times New Roman" w:hAnsi="Times New Roman" w:cs="Times New Roman"/>
          <w:i/>
          <w:iCs/>
          <w:sz w:val="24"/>
          <w:szCs w:val="24"/>
          <w:lang w:eastAsia="el-GR"/>
        </w:rPr>
        <w:t>differer</w:t>
      </w:r>
      <w:r w:rsidRPr="0077278A">
        <w:rPr>
          <w:rFonts w:ascii="Times New Roman" w:eastAsia="Times New Roman" w:hAnsi="Times New Roman" w:cs="Times New Roman"/>
          <w:sz w:val="24"/>
          <w:szCs w:val="24"/>
          <w:lang w:eastAsia="el-GR"/>
        </w:rPr>
        <w:t xml:space="preserve"> που σημαίνει συγχρόνως "διαφέρω-ξεχωρίζω" και "αναβάλλω-παρέλκω", στα Αγγλικά "to differ" και "to defer", αντίστοιχα. Δηλώνει το μόνιμο "διαφέρω-παρέλκω" στο χώρο και τον χρόνο από τον ίδιο μου τον εαυτό, και εγκατοικεί στον πυρήνα του "σημείου" της Σημειολογίας  που τώρα έχει γίνει </w:t>
      </w:r>
      <w:r w:rsidRPr="0077278A">
        <w:rPr>
          <w:rFonts w:ascii="Times New Roman" w:eastAsia="Times New Roman" w:hAnsi="Times New Roman" w:cs="Times New Roman"/>
          <w:i/>
          <w:iCs/>
          <w:sz w:val="24"/>
          <w:szCs w:val="24"/>
          <w:lang w:eastAsia="el-GR"/>
        </w:rPr>
        <w:t>gram</w:t>
      </w:r>
      <w:r w:rsidRPr="0077278A">
        <w:rPr>
          <w:rFonts w:ascii="Times New Roman" w:eastAsia="Times New Roman" w:hAnsi="Times New Roman" w:cs="Times New Roman"/>
          <w:sz w:val="24"/>
          <w:szCs w:val="24"/>
          <w:lang w:eastAsia="el-GR"/>
        </w:rPr>
        <w:t>. Βλέπε συζήτηση σε: Jacques Derrida, Περί  Γραμματολογίας (μετ. Κωστής Παπαγιώργης) (Αθήνα: Γνώση, 1990[Paris: Les Editions de Minuit, c/1967]).</w:t>
      </w:r>
      <w:r w:rsidRPr="0077278A">
        <w:rPr>
          <w:rFonts w:ascii="Times New Roman" w:eastAsia="Times New Roman" w:hAnsi="Times New Roman" w:cs="Times New Roman"/>
          <w:sz w:val="24"/>
          <w:szCs w:val="24"/>
          <w:lang w:eastAsia="el-GR"/>
        </w:rPr>
        <w:br/>
        <w:t xml:space="preserve">10. "the traditional opposition between structure and decoration, abstraction and figuration, figure and ground, form and function could be dissolved. Architecture could begin an exploration of the "between" within these categories." Στο πάρα πάνω κείμενο του Eisenman αναφέρεται ο Christopher Norris στο: "Jacques Derrida in discussion with Christopher Norris", που περιέχεται στο: A. Papadakis, C. Cook &amp; A. Benjamin, editors, </w:t>
      </w:r>
      <w:r w:rsidRPr="0077278A">
        <w:rPr>
          <w:rFonts w:ascii="Times New Roman" w:eastAsia="Times New Roman" w:hAnsi="Times New Roman" w:cs="Times New Roman"/>
          <w:i/>
          <w:iCs/>
          <w:sz w:val="24"/>
          <w:szCs w:val="24"/>
          <w:lang w:eastAsia="el-GR"/>
        </w:rPr>
        <w:t>Deconstruction, Omnibus Volume</w:t>
      </w:r>
      <w:r w:rsidRPr="0077278A">
        <w:rPr>
          <w:rFonts w:ascii="Times New Roman" w:eastAsia="Times New Roman" w:hAnsi="Times New Roman" w:cs="Times New Roman"/>
          <w:sz w:val="24"/>
          <w:szCs w:val="24"/>
          <w:lang w:eastAsia="el-GR"/>
        </w:rPr>
        <w:t xml:space="preserve"> (London: Academy Editions, c/1989), σ. 71.</w:t>
      </w:r>
      <w:r w:rsidRPr="0077278A">
        <w:rPr>
          <w:rFonts w:ascii="Times New Roman" w:eastAsia="Times New Roman" w:hAnsi="Times New Roman" w:cs="Times New Roman"/>
          <w:sz w:val="24"/>
          <w:szCs w:val="24"/>
          <w:lang w:eastAsia="el-GR"/>
        </w:rPr>
        <w:br/>
        <w:t>11. "... a series of mythic fictions set mutually in each other." Jacques Derrida, "</w:t>
      </w:r>
      <w:r w:rsidRPr="0077278A">
        <w:rPr>
          <w:rFonts w:ascii="Times New Roman" w:eastAsia="Times New Roman" w:hAnsi="Times New Roman" w:cs="Times New Roman"/>
          <w:i/>
          <w:iCs/>
          <w:sz w:val="24"/>
          <w:szCs w:val="24"/>
          <w:lang w:eastAsia="el-GR"/>
        </w:rPr>
        <w:t>Chora</w:t>
      </w:r>
      <w:r w:rsidRPr="0077278A">
        <w:rPr>
          <w:rFonts w:ascii="Times New Roman" w:eastAsia="Times New Roman" w:hAnsi="Times New Roman" w:cs="Times New Roman"/>
          <w:sz w:val="24"/>
          <w:szCs w:val="24"/>
          <w:lang w:eastAsia="el-GR"/>
        </w:rPr>
        <w:t xml:space="preserve">". Περιέχεται στο: Jeffrey Kipnis &amp; Thomas Leeser eds, Jacques Derrida &amp; Peter Eisenman, </w:t>
      </w:r>
      <w:r w:rsidRPr="0077278A">
        <w:rPr>
          <w:rFonts w:ascii="Times New Roman" w:eastAsia="Times New Roman" w:hAnsi="Times New Roman" w:cs="Times New Roman"/>
          <w:i/>
          <w:iCs/>
          <w:sz w:val="24"/>
          <w:szCs w:val="24"/>
          <w:lang w:eastAsia="el-GR"/>
        </w:rPr>
        <w:t>Chora L Works</w:t>
      </w:r>
      <w:r w:rsidRPr="0077278A">
        <w:rPr>
          <w:rFonts w:ascii="Times New Roman" w:eastAsia="Times New Roman" w:hAnsi="Times New Roman" w:cs="Times New Roman"/>
          <w:sz w:val="24"/>
          <w:szCs w:val="24"/>
          <w:lang w:eastAsia="el-GR"/>
        </w:rPr>
        <w:t xml:space="preserve">  (N. Y.: The Monacelli Press), σ. 25.</w:t>
      </w:r>
      <w:r w:rsidRPr="0077278A">
        <w:rPr>
          <w:rFonts w:ascii="Times New Roman" w:eastAsia="Times New Roman" w:hAnsi="Times New Roman" w:cs="Times New Roman"/>
          <w:sz w:val="24"/>
          <w:szCs w:val="24"/>
          <w:lang w:eastAsia="el-GR"/>
        </w:rPr>
        <w:br/>
        <w:t xml:space="preserve">12. Βλέπε συζήτηση σε: Tatla Helene, "Architecture in the </w:t>
      </w:r>
      <w:r w:rsidRPr="0077278A">
        <w:rPr>
          <w:rFonts w:ascii="Times New Roman" w:eastAsia="Times New Roman" w:hAnsi="Times New Roman" w:cs="Times New Roman"/>
          <w:i/>
          <w:iCs/>
          <w:sz w:val="24"/>
          <w:szCs w:val="24"/>
          <w:lang w:eastAsia="el-GR"/>
        </w:rPr>
        <w:t xml:space="preserve">chora </w:t>
      </w:r>
      <w:r w:rsidRPr="0077278A">
        <w:rPr>
          <w:rFonts w:ascii="Times New Roman" w:eastAsia="Times New Roman" w:hAnsi="Times New Roman" w:cs="Times New Roman"/>
          <w:sz w:val="24"/>
          <w:szCs w:val="24"/>
          <w:lang w:eastAsia="el-GR"/>
        </w:rPr>
        <w:t xml:space="preserve">of Plato's </w:t>
      </w:r>
      <w:r w:rsidRPr="0077278A">
        <w:rPr>
          <w:rFonts w:ascii="Times New Roman" w:eastAsia="Times New Roman" w:hAnsi="Times New Roman" w:cs="Times New Roman"/>
          <w:i/>
          <w:iCs/>
          <w:sz w:val="24"/>
          <w:szCs w:val="24"/>
          <w:lang w:eastAsia="el-GR"/>
        </w:rPr>
        <w:t>Timaeus</w:t>
      </w:r>
      <w:r w:rsidRPr="0077278A">
        <w:rPr>
          <w:rFonts w:ascii="Times New Roman" w:eastAsia="Times New Roman" w:hAnsi="Times New Roman" w:cs="Times New Roman"/>
          <w:sz w:val="24"/>
          <w:szCs w:val="24"/>
          <w:lang w:eastAsia="el-GR"/>
        </w:rPr>
        <w:t>: Deconstructionist reading vs Hermeneutical understanding", ανακοίνωση στο 2</w:t>
      </w:r>
      <w:r w:rsidRPr="0077278A">
        <w:rPr>
          <w:rFonts w:ascii="Times New Roman" w:eastAsia="Times New Roman" w:hAnsi="Times New Roman" w:cs="Times New Roman"/>
          <w:sz w:val="24"/>
          <w:szCs w:val="24"/>
          <w:vertAlign w:val="superscript"/>
          <w:lang w:eastAsia="el-GR"/>
        </w:rPr>
        <w:t>ο</w:t>
      </w:r>
      <w:r w:rsidRPr="0077278A">
        <w:rPr>
          <w:rFonts w:ascii="Times New Roman" w:eastAsia="Times New Roman" w:hAnsi="Times New Roman" w:cs="Times New Roman"/>
          <w:sz w:val="24"/>
          <w:szCs w:val="24"/>
          <w:lang w:eastAsia="el-GR"/>
        </w:rPr>
        <w:t xml:space="preserve"> Μεσογειακό συνέδριο αισθητικής, </w:t>
      </w:r>
      <w:r w:rsidRPr="0077278A">
        <w:rPr>
          <w:rFonts w:ascii="Times New Roman" w:eastAsia="Times New Roman" w:hAnsi="Times New Roman" w:cs="Times New Roman"/>
          <w:i/>
          <w:iCs/>
          <w:sz w:val="24"/>
          <w:szCs w:val="24"/>
          <w:lang w:eastAsia="el-GR"/>
        </w:rPr>
        <w:t>Espaces et Memoires</w:t>
      </w:r>
      <w:r w:rsidRPr="0077278A">
        <w:rPr>
          <w:rFonts w:ascii="Times New Roman" w:eastAsia="Times New Roman" w:hAnsi="Times New Roman" w:cs="Times New Roman"/>
          <w:sz w:val="24"/>
          <w:szCs w:val="24"/>
          <w:lang w:eastAsia="el-GR"/>
        </w:rPr>
        <w:t xml:space="preserve"> (Τυνησία, Carthage, 2003) και δημοσιευμένο με τα πρακτικά του συνεδρίου (Tunis: ATEP &amp; Maghreb Diffusion, 2005), σ. 67-74. Εδώ η ερμηνεία του Derrida για τη "χώρα" του Πλατωνικού Τιμαίου αντιπαρατίθεται σε αυτήν του Gadamer, με παράλληλη ερμηνεία του αρχιτεκτονικού έργου.</w:t>
      </w:r>
      <w:r w:rsidRPr="0077278A">
        <w:rPr>
          <w:rFonts w:ascii="Times New Roman" w:eastAsia="Times New Roman" w:hAnsi="Times New Roman" w:cs="Times New Roman"/>
          <w:sz w:val="24"/>
          <w:szCs w:val="24"/>
          <w:lang w:eastAsia="el-GR"/>
        </w:rPr>
        <w:br/>
        <w:t>13. Βλέπε συζήτηση σε: Jacques Derrida, The Truth in Painting (μετ. Geoff Bennington &amp; Ian McLeod) (U. S.: The University of Chicago Press, 1987[1978] ), σ. 17ff.</w:t>
      </w:r>
      <w:r w:rsidRPr="0077278A">
        <w:rPr>
          <w:rFonts w:ascii="Times New Roman" w:eastAsia="Times New Roman" w:hAnsi="Times New Roman" w:cs="Times New Roman"/>
          <w:sz w:val="24"/>
          <w:szCs w:val="24"/>
          <w:lang w:eastAsia="el-GR"/>
        </w:rPr>
        <w:br/>
        <w:t>14.  "In no way can architecture today claim permanence of meaning. Churches are turned into movie houses, banks into yuppie restaurants, hat factories into artists' studios, subway tunnels into nightclubs, and sometimes nightclubs into churches. The supposed cause-and-effect relationship between function and form ("form follows function") is forever condemned the day function becomes almost as transient as those magazines and mass media images in which architecture now appears as such a fashionable object.</w:t>
      </w:r>
      <w:r w:rsidRPr="0077278A">
        <w:rPr>
          <w:rFonts w:ascii="Times New Roman" w:eastAsia="Times New Roman" w:hAnsi="Times New Roman" w:cs="Times New Roman"/>
          <w:sz w:val="24"/>
          <w:szCs w:val="24"/>
          <w:lang w:eastAsia="el-GR"/>
        </w:rPr>
        <w:br/>
        <w:t xml:space="preserve">History, memory, and tradition, once called to the rescue of the architectural ideologists, become nothing but modes of disguise, fake regulations, so as to avoid the question of transience and temporality." Απόσπασμα από: Bernard Tschumi, </w:t>
      </w:r>
      <w:r w:rsidRPr="0077278A">
        <w:rPr>
          <w:rFonts w:ascii="Times New Roman" w:eastAsia="Times New Roman" w:hAnsi="Times New Roman" w:cs="Times New Roman"/>
          <w:i/>
          <w:iCs/>
          <w:sz w:val="24"/>
          <w:szCs w:val="24"/>
          <w:lang w:eastAsia="el-GR"/>
        </w:rPr>
        <w:t>Architecture and Disjunction</w:t>
      </w:r>
      <w:r w:rsidRPr="0077278A">
        <w:rPr>
          <w:rFonts w:ascii="Times New Roman" w:eastAsia="Times New Roman" w:hAnsi="Times New Roman" w:cs="Times New Roman"/>
          <w:sz w:val="24"/>
          <w:szCs w:val="24"/>
          <w:lang w:eastAsia="el-GR"/>
        </w:rPr>
        <w:t xml:space="preserve"> (Cambridge, Massachusetts: The MIT Press, 1996), σ. 218.</w:t>
      </w:r>
      <w:r w:rsidRPr="0077278A">
        <w:rPr>
          <w:rFonts w:ascii="Times New Roman" w:eastAsia="Times New Roman" w:hAnsi="Times New Roman" w:cs="Times New Roman"/>
          <w:sz w:val="24"/>
          <w:szCs w:val="24"/>
          <w:lang w:eastAsia="el-GR"/>
        </w:rPr>
        <w:br/>
        <w:t xml:space="preserve">15. "Mallarme earns the label of "modernist" by detaching mimicry from logocentric mimetology; Derrida becomes "postmodernist" by putting mimicry to work in the interest of a new reference". Gregory L. Ulmer, "The Object of Post-Criticism", περιέχεται σε: Hal Foster editor, </w:t>
      </w:r>
      <w:r w:rsidRPr="0077278A">
        <w:rPr>
          <w:rFonts w:ascii="Times New Roman" w:eastAsia="Times New Roman" w:hAnsi="Times New Roman" w:cs="Times New Roman"/>
          <w:i/>
          <w:iCs/>
          <w:sz w:val="24"/>
          <w:szCs w:val="24"/>
          <w:lang w:eastAsia="el-GR"/>
        </w:rPr>
        <w:t>The Anti-Aesthetic, Essays on Postmodern Culture</w:t>
      </w:r>
      <w:r w:rsidRPr="0077278A">
        <w:rPr>
          <w:rFonts w:ascii="Times New Roman" w:eastAsia="Times New Roman" w:hAnsi="Times New Roman" w:cs="Times New Roman"/>
          <w:sz w:val="24"/>
          <w:szCs w:val="24"/>
          <w:lang w:eastAsia="el-GR"/>
        </w:rPr>
        <w:t xml:space="preserve"> (Port Townsend, Washington: Bay Press, 1983), σ. 92.</w:t>
      </w:r>
      <w:r w:rsidRPr="0077278A">
        <w:rPr>
          <w:rFonts w:ascii="Times New Roman" w:eastAsia="Times New Roman" w:hAnsi="Times New Roman" w:cs="Times New Roman"/>
          <w:sz w:val="24"/>
          <w:szCs w:val="24"/>
          <w:lang w:eastAsia="el-GR"/>
        </w:rPr>
        <w:br/>
        <w:t xml:space="preserve">16. Για τη σύνδεση μεταξύ </w:t>
      </w:r>
      <w:r w:rsidRPr="0077278A">
        <w:rPr>
          <w:rFonts w:ascii="Times New Roman" w:eastAsia="Times New Roman" w:hAnsi="Times New Roman" w:cs="Times New Roman"/>
          <w:i/>
          <w:iCs/>
          <w:sz w:val="24"/>
          <w:szCs w:val="24"/>
          <w:lang w:eastAsia="el-GR"/>
        </w:rPr>
        <w:t>collage</w:t>
      </w:r>
      <w:r w:rsidRPr="0077278A">
        <w:rPr>
          <w:rFonts w:ascii="Times New Roman" w:eastAsia="Times New Roman" w:hAnsi="Times New Roman" w:cs="Times New Roman"/>
          <w:sz w:val="24"/>
          <w:szCs w:val="24"/>
          <w:lang w:eastAsia="el-GR"/>
        </w:rPr>
        <w:t xml:space="preserve"> και </w:t>
      </w:r>
      <w:r w:rsidRPr="0077278A">
        <w:rPr>
          <w:rFonts w:ascii="Times New Roman" w:eastAsia="Times New Roman" w:hAnsi="Times New Roman" w:cs="Times New Roman"/>
          <w:i/>
          <w:iCs/>
          <w:sz w:val="24"/>
          <w:szCs w:val="24"/>
          <w:lang w:eastAsia="el-GR"/>
        </w:rPr>
        <w:t>αλληγορίας</w:t>
      </w:r>
      <w:r w:rsidRPr="0077278A">
        <w:rPr>
          <w:rFonts w:ascii="Times New Roman" w:eastAsia="Times New Roman" w:hAnsi="Times New Roman" w:cs="Times New Roman"/>
          <w:sz w:val="24"/>
          <w:szCs w:val="24"/>
          <w:lang w:eastAsia="el-GR"/>
        </w:rPr>
        <w:t xml:space="preserve"> υπό το πρίσμα της φιλοσοφίας της Αποδόμησης βλέπε: Greg Owens, "The Allegorical Impulse: Towards a Theory of Postmodernism", περιέχεται στο: περιοδικό </w:t>
      </w:r>
      <w:r w:rsidRPr="0077278A">
        <w:rPr>
          <w:rFonts w:ascii="Times New Roman" w:eastAsia="Times New Roman" w:hAnsi="Times New Roman" w:cs="Times New Roman"/>
          <w:i/>
          <w:iCs/>
          <w:sz w:val="24"/>
          <w:szCs w:val="24"/>
          <w:lang w:eastAsia="el-GR"/>
        </w:rPr>
        <w:t xml:space="preserve">October </w:t>
      </w:r>
      <w:r w:rsidRPr="0077278A">
        <w:rPr>
          <w:rFonts w:ascii="Times New Roman" w:eastAsia="Times New Roman" w:hAnsi="Times New Roman" w:cs="Times New Roman"/>
          <w:sz w:val="24"/>
          <w:szCs w:val="24"/>
          <w:lang w:eastAsia="el-GR"/>
        </w:rPr>
        <w:t>12 (1980) σ. 67-86 &amp;</w:t>
      </w:r>
      <w:r w:rsidRPr="0077278A">
        <w:rPr>
          <w:rFonts w:ascii="Times New Roman" w:eastAsia="Times New Roman" w:hAnsi="Times New Roman" w:cs="Times New Roman"/>
          <w:i/>
          <w:iCs/>
          <w:sz w:val="24"/>
          <w:szCs w:val="24"/>
          <w:lang w:eastAsia="el-GR"/>
        </w:rPr>
        <w:t xml:space="preserve"> October</w:t>
      </w:r>
      <w:r w:rsidRPr="0077278A">
        <w:rPr>
          <w:rFonts w:ascii="Times New Roman" w:eastAsia="Times New Roman" w:hAnsi="Times New Roman" w:cs="Times New Roman"/>
          <w:sz w:val="24"/>
          <w:szCs w:val="24"/>
          <w:lang w:eastAsia="el-GR"/>
        </w:rPr>
        <w:t xml:space="preserve"> 13 (1980), σ. 59-80, καθώς και ολόκληρο στο: Brian Wallis editor, </w:t>
      </w:r>
      <w:r w:rsidRPr="0077278A">
        <w:rPr>
          <w:rFonts w:ascii="Times New Roman" w:eastAsia="Times New Roman" w:hAnsi="Times New Roman" w:cs="Times New Roman"/>
          <w:i/>
          <w:iCs/>
          <w:sz w:val="24"/>
          <w:szCs w:val="24"/>
          <w:lang w:eastAsia="el-GR"/>
        </w:rPr>
        <w:t>Art After Modernism: Rethinking Representation</w:t>
      </w:r>
      <w:r w:rsidRPr="0077278A">
        <w:rPr>
          <w:rFonts w:ascii="Times New Roman" w:eastAsia="Times New Roman" w:hAnsi="Times New Roman" w:cs="Times New Roman"/>
          <w:sz w:val="24"/>
          <w:szCs w:val="24"/>
          <w:lang w:eastAsia="el-GR"/>
        </w:rPr>
        <w:t xml:space="preserve"> (New York: The New Museum of Contemporary Art, 1984), σ. 203-235. Βλέπε επίσης: Ibid., Ulmer.</w:t>
      </w:r>
      <w:r w:rsidRPr="0077278A">
        <w:rPr>
          <w:rFonts w:ascii="Times New Roman" w:eastAsia="Times New Roman" w:hAnsi="Times New Roman" w:cs="Times New Roman"/>
          <w:sz w:val="24"/>
          <w:szCs w:val="24"/>
          <w:lang w:eastAsia="el-GR"/>
        </w:rPr>
        <w:br/>
        <w:t>17. "An expression externally added to another expression", Ibid., Owens, October 12, σ. 84.</w:t>
      </w:r>
      <w:r w:rsidRPr="0077278A">
        <w:rPr>
          <w:rFonts w:ascii="Times New Roman" w:eastAsia="Times New Roman" w:hAnsi="Times New Roman" w:cs="Times New Roman"/>
          <w:sz w:val="24"/>
          <w:szCs w:val="24"/>
          <w:lang w:eastAsia="el-GR"/>
        </w:rPr>
        <w:br/>
        <w:t xml:space="preserve">18. Walter Benjamin, </w:t>
      </w:r>
      <w:r w:rsidRPr="0077278A">
        <w:rPr>
          <w:rFonts w:ascii="Times New Roman" w:eastAsia="Times New Roman" w:hAnsi="Times New Roman" w:cs="Times New Roman"/>
          <w:i/>
          <w:iCs/>
          <w:sz w:val="24"/>
          <w:szCs w:val="24"/>
          <w:lang w:eastAsia="el-GR"/>
        </w:rPr>
        <w:t>The Origin of German Tragic Drama</w:t>
      </w:r>
      <w:r w:rsidRPr="0077278A">
        <w:rPr>
          <w:rFonts w:ascii="Times New Roman" w:eastAsia="Times New Roman" w:hAnsi="Times New Roman" w:cs="Times New Roman"/>
          <w:sz w:val="24"/>
          <w:szCs w:val="24"/>
          <w:lang w:eastAsia="el-GR"/>
        </w:rPr>
        <w:t xml:space="preserve"> (μετ. John Osborn) (London: New Left Books, 1977), σ. 178.</w:t>
      </w:r>
      <w:r w:rsidRPr="0077278A">
        <w:rPr>
          <w:rFonts w:ascii="Times New Roman" w:eastAsia="Times New Roman" w:hAnsi="Times New Roman" w:cs="Times New Roman"/>
          <w:sz w:val="24"/>
          <w:szCs w:val="24"/>
          <w:lang w:eastAsia="el-GR"/>
        </w:rPr>
        <w:br/>
        <w:t xml:space="preserve">19. Sergei Eisenstein, </w:t>
      </w:r>
      <w:r w:rsidRPr="0077278A">
        <w:rPr>
          <w:rFonts w:ascii="Times New Roman" w:eastAsia="Times New Roman" w:hAnsi="Times New Roman" w:cs="Times New Roman"/>
          <w:i/>
          <w:iCs/>
          <w:sz w:val="24"/>
          <w:szCs w:val="24"/>
          <w:lang w:eastAsia="el-GR"/>
        </w:rPr>
        <w:t xml:space="preserve">Film Form, Essays in Film Theory </w:t>
      </w:r>
      <w:r w:rsidRPr="0077278A">
        <w:rPr>
          <w:rFonts w:ascii="Times New Roman" w:eastAsia="Times New Roman" w:hAnsi="Times New Roman" w:cs="Times New Roman"/>
          <w:sz w:val="24"/>
          <w:szCs w:val="24"/>
          <w:lang w:eastAsia="el-GR"/>
        </w:rPr>
        <w:t xml:space="preserve">(επιμέλεια &amp; μετάφραση Jay Leyda) (N. Y.: Harcourt, Inc., 1977 [c/1949]). Σχετικά με τον ορισμό της τέχνης ως σύγκρουσης μέσω του </w:t>
      </w:r>
      <w:r w:rsidRPr="0077278A">
        <w:rPr>
          <w:rFonts w:ascii="Times New Roman" w:eastAsia="Times New Roman" w:hAnsi="Times New Roman" w:cs="Times New Roman"/>
          <w:i/>
          <w:iCs/>
          <w:sz w:val="24"/>
          <w:szCs w:val="24"/>
          <w:lang w:eastAsia="el-GR"/>
        </w:rPr>
        <w:t>montage</w:t>
      </w:r>
      <w:r w:rsidRPr="0077278A">
        <w:rPr>
          <w:rFonts w:ascii="Times New Roman" w:eastAsia="Times New Roman" w:hAnsi="Times New Roman" w:cs="Times New Roman"/>
          <w:sz w:val="24"/>
          <w:szCs w:val="24"/>
          <w:lang w:eastAsia="el-GR"/>
        </w:rPr>
        <w:t xml:space="preserve"> βλέπε ιδιαίτερα σ. 45-63.</w:t>
      </w:r>
      <w:r w:rsidRPr="0077278A">
        <w:rPr>
          <w:rFonts w:ascii="Times New Roman" w:eastAsia="Times New Roman" w:hAnsi="Times New Roman" w:cs="Times New Roman"/>
          <w:sz w:val="24"/>
          <w:szCs w:val="24"/>
          <w:lang w:eastAsia="el-GR"/>
        </w:rPr>
        <w:br/>
        <w:t xml:space="preserve">20. Walter Benjamin, "The Author as Producer", περιέχεται στο: Brian Wallis editor, </w:t>
      </w:r>
      <w:r w:rsidRPr="0077278A">
        <w:rPr>
          <w:rFonts w:ascii="Times New Roman" w:eastAsia="Times New Roman" w:hAnsi="Times New Roman" w:cs="Times New Roman"/>
          <w:i/>
          <w:iCs/>
          <w:sz w:val="24"/>
          <w:szCs w:val="24"/>
          <w:lang w:eastAsia="el-GR"/>
        </w:rPr>
        <w:t>Art After Modernism: Rethinking Representation</w:t>
      </w:r>
      <w:r w:rsidRPr="0077278A">
        <w:rPr>
          <w:rFonts w:ascii="Times New Roman" w:eastAsia="Times New Roman" w:hAnsi="Times New Roman" w:cs="Times New Roman"/>
          <w:sz w:val="24"/>
          <w:szCs w:val="24"/>
          <w:lang w:eastAsia="el-GR"/>
        </w:rPr>
        <w:t xml:space="preserve"> (New York: The New Museum of Contemporary Art, 1984), σ. 297-309. Βλέπε συζήτηση για το </w:t>
      </w:r>
      <w:r w:rsidRPr="0077278A">
        <w:rPr>
          <w:rFonts w:ascii="Times New Roman" w:eastAsia="Times New Roman" w:hAnsi="Times New Roman" w:cs="Times New Roman"/>
          <w:i/>
          <w:iCs/>
          <w:sz w:val="24"/>
          <w:szCs w:val="24"/>
          <w:lang w:eastAsia="el-GR"/>
        </w:rPr>
        <w:t>montage</w:t>
      </w:r>
      <w:r w:rsidRPr="0077278A">
        <w:rPr>
          <w:rFonts w:ascii="Times New Roman" w:eastAsia="Times New Roman" w:hAnsi="Times New Roman" w:cs="Times New Roman"/>
          <w:sz w:val="24"/>
          <w:szCs w:val="24"/>
          <w:lang w:eastAsia="el-GR"/>
        </w:rPr>
        <w:t xml:space="preserve"> στο θέατρο του Brecht σ. 306-307. Ο Brecht χαρακτηρίζει το θέατρό του ως </w:t>
      </w:r>
      <w:r w:rsidRPr="0077278A">
        <w:rPr>
          <w:rFonts w:ascii="Times New Roman" w:eastAsia="Times New Roman" w:hAnsi="Times New Roman" w:cs="Times New Roman"/>
          <w:i/>
          <w:iCs/>
          <w:sz w:val="24"/>
          <w:szCs w:val="24"/>
          <w:lang w:eastAsia="el-GR"/>
        </w:rPr>
        <w:t>επικό</w:t>
      </w:r>
      <w:r w:rsidRPr="0077278A">
        <w:rPr>
          <w:rFonts w:ascii="Times New Roman" w:eastAsia="Times New Roman" w:hAnsi="Times New Roman" w:cs="Times New Roman"/>
          <w:sz w:val="24"/>
          <w:szCs w:val="24"/>
          <w:lang w:eastAsia="el-GR"/>
        </w:rPr>
        <w:t xml:space="preserve">, σύμφωνα με τον Benjamin, λόγω της ψευδαίσθησης που δημιουργείται στον θεατή μέσω της χρήσης του </w:t>
      </w:r>
      <w:r w:rsidRPr="0077278A">
        <w:rPr>
          <w:rFonts w:ascii="Times New Roman" w:eastAsia="Times New Roman" w:hAnsi="Times New Roman" w:cs="Times New Roman"/>
          <w:i/>
          <w:iCs/>
          <w:sz w:val="24"/>
          <w:szCs w:val="24"/>
          <w:lang w:eastAsia="el-GR"/>
        </w:rPr>
        <w:t>montage</w:t>
      </w:r>
      <w:r w:rsidRPr="0077278A">
        <w:rPr>
          <w:rFonts w:ascii="Times New Roman" w:eastAsia="Times New Roman" w:hAnsi="Times New Roman" w:cs="Times New Roman"/>
          <w:sz w:val="24"/>
          <w:szCs w:val="24"/>
          <w:lang w:eastAsia="el-GR"/>
        </w:rPr>
        <w:t>.</w:t>
      </w:r>
      <w:r w:rsidRPr="0077278A">
        <w:rPr>
          <w:rFonts w:ascii="Times New Roman" w:eastAsia="Times New Roman" w:hAnsi="Times New Roman" w:cs="Times New Roman"/>
          <w:sz w:val="24"/>
          <w:szCs w:val="24"/>
          <w:lang w:eastAsia="el-GR"/>
        </w:rPr>
        <w:br/>
        <w:t>21. Op. cit., Ulmer, σ. 97.</w:t>
      </w:r>
      <w:r w:rsidRPr="0077278A">
        <w:rPr>
          <w:rFonts w:ascii="Times New Roman" w:eastAsia="Times New Roman" w:hAnsi="Times New Roman" w:cs="Times New Roman"/>
          <w:sz w:val="24"/>
          <w:szCs w:val="24"/>
          <w:lang w:eastAsia="el-GR"/>
        </w:rPr>
        <w:br/>
      </w:r>
      <w:r w:rsidRPr="0077278A">
        <w:rPr>
          <w:rFonts w:ascii="Times New Roman" w:eastAsia="Times New Roman" w:hAnsi="Times New Roman" w:cs="Times New Roman"/>
          <w:sz w:val="24"/>
          <w:szCs w:val="24"/>
          <w:lang w:eastAsia="el-GR"/>
        </w:rPr>
        <w:br/>
        <w:t>Το πάρα πάνω κείμενο βασίζεται σε διάλεξη που δόθηκε στο συνέδριο με θέμα «Η σημασία της φιλοσοφίας στην αρχιτεκτονική εκπαίδευση», το οποίο οργάνωσε το Τμήμα Αρχιτεκτόνων Μηχανικών της Πολυτεχνικής Σχολής του Πανεπιστημίου της Πάτρας, 9-11 Οκτωβρίου 2009.</w:t>
      </w:r>
    </w:p>
    <w:p w:rsidR="0077278A" w:rsidRPr="0077278A" w:rsidRDefault="0077278A" w:rsidP="0077278A">
      <w:pPr>
        <w:spacing w:before="100" w:beforeAutospacing="1" w:after="100" w:afterAutospacing="1"/>
        <w:jc w:val="left"/>
        <w:rPr>
          <w:rFonts w:ascii="Times New Roman" w:eastAsia="Times New Roman" w:hAnsi="Times New Roman" w:cs="Times New Roman"/>
          <w:sz w:val="24"/>
          <w:szCs w:val="24"/>
          <w:lang w:eastAsia="el-GR"/>
        </w:rPr>
      </w:pPr>
      <w:r w:rsidRPr="0077278A">
        <w:rPr>
          <w:rFonts w:ascii="Times New Roman" w:eastAsia="Times New Roman" w:hAnsi="Times New Roman" w:cs="Times New Roman"/>
          <w:sz w:val="24"/>
          <w:szCs w:val="24"/>
          <w:lang w:eastAsia="el-GR"/>
        </w:rPr>
        <w:t> </w:t>
      </w:r>
    </w:p>
    <w:p w:rsidR="0077278A" w:rsidRPr="0077278A" w:rsidRDefault="00FF55A7" w:rsidP="0077278A">
      <w:pPr>
        <w:spacing w:before="100" w:beforeAutospacing="1" w:after="100" w:afterAutospacing="1"/>
        <w:jc w:val="left"/>
        <w:rPr>
          <w:rFonts w:ascii="Times New Roman" w:eastAsia="Times New Roman" w:hAnsi="Times New Roman" w:cs="Times New Roman"/>
          <w:sz w:val="24"/>
          <w:szCs w:val="24"/>
          <w:lang w:eastAsia="el-GR"/>
        </w:rPr>
      </w:pPr>
      <w:hyperlink r:id="rId13" w:tgtFrame="_blank" w:history="1">
        <w:r w:rsidR="0077278A" w:rsidRPr="0077278A">
          <w:rPr>
            <w:rFonts w:ascii="Times New Roman" w:eastAsia="Times New Roman" w:hAnsi="Times New Roman" w:cs="Times New Roman"/>
            <w:b/>
            <w:bCs/>
            <w:color w:val="0000FF"/>
            <w:sz w:val="24"/>
            <w:szCs w:val="24"/>
            <w:u w:val="single"/>
            <w:lang w:eastAsia="el-GR"/>
          </w:rPr>
          <w:t>ΕΛΕΝΗ ΤΑΤΛΑ</w:t>
        </w:r>
      </w:hyperlink>
      <w:r w:rsidR="0077278A" w:rsidRPr="0077278A">
        <w:rPr>
          <w:rFonts w:ascii="Times New Roman" w:eastAsia="Times New Roman" w:hAnsi="Times New Roman" w:cs="Times New Roman"/>
          <w:sz w:val="24"/>
          <w:szCs w:val="24"/>
          <w:lang w:eastAsia="el-GR"/>
        </w:rPr>
        <w:br/>
        <w:t>Επίκουρη Καθηγήτρια ΤΕΙ Αθήνας</w:t>
      </w:r>
    </w:p>
    <w:p w:rsidR="009029C9" w:rsidRDefault="009029C9"/>
    <w:sectPr w:rsidR="009029C9" w:rsidSect="009029C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A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87367"/>
    <w:multiLevelType w:val="multilevel"/>
    <w:tmpl w:val="9A36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FB5BB2"/>
    <w:multiLevelType w:val="multilevel"/>
    <w:tmpl w:val="FAD43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77278A"/>
    <w:rsid w:val="00260519"/>
    <w:rsid w:val="0041467E"/>
    <w:rsid w:val="006A2036"/>
    <w:rsid w:val="0077278A"/>
    <w:rsid w:val="009029C9"/>
    <w:rsid w:val="009C207A"/>
    <w:rsid w:val="009D7ABB"/>
    <w:rsid w:val="00D247BA"/>
    <w:rsid w:val="00FF55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C9"/>
  </w:style>
  <w:style w:type="paragraph" w:styleId="Heading1">
    <w:name w:val="heading 1"/>
    <w:basedOn w:val="Normal"/>
    <w:link w:val="Heading1Char"/>
    <w:uiPriority w:val="9"/>
    <w:qFormat/>
    <w:rsid w:val="0077278A"/>
    <w:pPr>
      <w:spacing w:before="100" w:beforeAutospacing="1" w:after="100" w:afterAutospacing="1"/>
      <w:jc w:val="left"/>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link w:val="Heading2Char"/>
    <w:uiPriority w:val="9"/>
    <w:qFormat/>
    <w:rsid w:val="0077278A"/>
    <w:pPr>
      <w:spacing w:before="100" w:beforeAutospacing="1" w:after="100" w:afterAutospacing="1"/>
      <w:jc w:val="left"/>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78A"/>
    <w:rPr>
      <w:rFonts w:ascii="Times New Roman" w:eastAsia="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
    <w:rsid w:val="0077278A"/>
    <w:rPr>
      <w:rFonts w:ascii="Times New Roman" w:eastAsia="Times New Roman" w:hAnsi="Times New Roman" w:cs="Times New Roman"/>
      <w:b/>
      <w:bCs/>
      <w:sz w:val="36"/>
      <w:szCs w:val="36"/>
      <w:lang w:eastAsia="el-GR"/>
    </w:rPr>
  </w:style>
  <w:style w:type="character" w:styleId="Hyperlink">
    <w:name w:val="Hyperlink"/>
    <w:basedOn w:val="DefaultParagraphFont"/>
    <w:uiPriority w:val="99"/>
    <w:semiHidden/>
    <w:unhideWhenUsed/>
    <w:rsid w:val="0077278A"/>
    <w:rPr>
      <w:color w:val="0000FF"/>
      <w:u w:val="single"/>
    </w:rPr>
  </w:style>
  <w:style w:type="paragraph" w:customStyle="1" w:styleId="thedate">
    <w:name w:val="thedate"/>
    <w:basedOn w:val="Normal"/>
    <w:rsid w:val="0077278A"/>
    <w:pPr>
      <w:spacing w:before="100" w:beforeAutospacing="1" w:after="100" w:afterAutospacing="1"/>
      <w:jc w:val="left"/>
    </w:pPr>
    <w:rPr>
      <w:rFonts w:ascii="Times New Roman" w:eastAsia="Times New Roman" w:hAnsi="Times New Roman" w:cs="Times New Roman"/>
      <w:sz w:val="24"/>
      <w:szCs w:val="24"/>
      <w:lang w:eastAsia="el-GR"/>
    </w:rPr>
  </w:style>
  <w:style w:type="paragraph" w:styleId="NormalWeb">
    <w:name w:val="Normal (Web)"/>
    <w:basedOn w:val="Normal"/>
    <w:uiPriority w:val="99"/>
    <w:semiHidden/>
    <w:unhideWhenUsed/>
    <w:rsid w:val="0077278A"/>
    <w:pPr>
      <w:spacing w:before="100" w:beforeAutospacing="1" w:after="100" w:afterAutospacing="1"/>
      <w:jc w:val="left"/>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77278A"/>
    <w:rPr>
      <w:b/>
      <w:bCs/>
    </w:rPr>
  </w:style>
  <w:style w:type="character" w:styleId="Emphasis">
    <w:name w:val="Emphasis"/>
    <w:basedOn w:val="DefaultParagraphFont"/>
    <w:uiPriority w:val="20"/>
    <w:qFormat/>
    <w:rsid w:val="0077278A"/>
    <w:rPr>
      <w:i/>
      <w:iCs/>
    </w:rPr>
  </w:style>
  <w:style w:type="paragraph" w:styleId="BalloonText">
    <w:name w:val="Balloon Text"/>
    <w:basedOn w:val="Normal"/>
    <w:link w:val="BalloonTextChar"/>
    <w:uiPriority w:val="99"/>
    <w:semiHidden/>
    <w:unhideWhenUsed/>
    <w:rsid w:val="0077278A"/>
    <w:rPr>
      <w:rFonts w:ascii="Tahoma" w:hAnsi="Tahoma" w:cs="Tahoma"/>
      <w:sz w:val="16"/>
      <w:szCs w:val="16"/>
    </w:rPr>
  </w:style>
  <w:style w:type="character" w:customStyle="1" w:styleId="BalloonTextChar">
    <w:name w:val="Balloon Text Char"/>
    <w:basedOn w:val="DefaultParagraphFont"/>
    <w:link w:val="BalloonText"/>
    <w:uiPriority w:val="99"/>
    <w:semiHidden/>
    <w:rsid w:val="007727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7544303">
      <w:bodyDiv w:val="1"/>
      <w:marLeft w:val="0"/>
      <w:marRight w:val="0"/>
      <w:marTop w:val="0"/>
      <w:marBottom w:val="0"/>
      <w:divBdr>
        <w:top w:val="none" w:sz="0" w:space="0" w:color="auto"/>
        <w:left w:val="none" w:sz="0" w:space="0" w:color="auto"/>
        <w:bottom w:val="none" w:sz="0" w:space="0" w:color="auto"/>
        <w:right w:val="none" w:sz="0" w:space="0" w:color="auto"/>
      </w:divBdr>
      <w:divsChild>
        <w:div w:id="1817792741">
          <w:marLeft w:val="0"/>
          <w:marRight w:val="0"/>
          <w:marTop w:val="0"/>
          <w:marBottom w:val="0"/>
          <w:divBdr>
            <w:top w:val="none" w:sz="0" w:space="0" w:color="auto"/>
            <w:left w:val="none" w:sz="0" w:space="0" w:color="auto"/>
            <w:bottom w:val="none" w:sz="0" w:space="0" w:color="auto"/>
            <w:right w:val="none" w:sz="0" w:space="0" w:color="auto"/>
          </w:divBdr>
          <w:divsChild>
            <w:div w:id="310447174">
              <w:marLeft w:val="0"/>
              <w:marRight w:val="0"/>
              <w:marTop w:val="0"/>
              <w:marBottom w:val="0"/>
              <w:divBdr>
                <w:top w:val="none" w:sz="0" w:space="0" w:color="auto"/>
                <w:left w:val="none" w:sz="0" w:space="0" w:color="auto"/>
                <w:bottom w:val="none" w:sz="0" w:space="0" w:color="auto"/>
                <w:right w:val="none" w:sz="0" w:space="0" w:color="auto"/>
              </w:divBdr>
              <w:divsChild>
                <w:div w:id="1689716409">
                  <w:marLeft w:val="0"/>
                  <w:marRight w:val="0"/>
                  <w:marTop w:val="0"/>
                  <w:marBottom w:val="0"/>
                  <w:divBdr>
                    <w:top w:val="none" w:sz="0" w:space="0" w:color="auto"/>
                    <w:left w:val="none" w:sz="0" w:space="0" w:color="auto"/>
                    <w:bottom w:val="none" w:sz="0" w:space="0" w:color="auto"/>
                    <w:right w:val="none" w:sz="0" w:space="0" w:color="auto"/>
                  </w:divBdr>
                  <w:divsChild>
                    <w:div w:id="1036660276">
                      <w:marLeft w:val="0"/>
                      <w:marRight w:val="0"/>
                      <w:marTop w:val="0"/>
                      <w:marBottom w:val="0"/>
                      <w:divBdr>
                        <w:top w:val="none" w:sz="0" w:space="0" w:color="auto"/>
                        <w:left w:val="none" w:sz="0" w:space="0" w:color="auto"/>
                        <w:bottom w:val="none" w:sz="0" w:space="0" w:color="auto"/>
                        <w:right w:val="none" w:sz="0" w:space="0" w:color="auto"/>
                      </w:divBdr>
                    </w:div>
                    <w:div w:id="81343691">
                      <w:marLeft w:val="0"/>
                      <w:marRight w:val="0"/>
                      <w:marTop w:val="0"/>
                      <w:marBottom w:val="0"/>
                      <w:divBdr>
                        <w:top w:val="none" w:sz="0" w:space="0" w:color="auto"/>
                        <w:left w:val="none" w:sz="0" w:space="0" w:color="auto"/>
                        <w:bottom w:val="none" w:sz="0" w:space="0" w:color="auto"/>
                        <w:right w:val="none" w:sz="0" w:space="0" w:color="auto"/>
                      </w:divBdr>
                    </w:div>
                  </w:divsChild>
                </w:div>
                <w:div w:id="1995136496">
                  <w:marLeft w:val="0"/>
                  <w:marRight w:val="0"/>
                  <w:marTop w:val="0"/>
                  <w:marBottom w:val="0"/>
                  <w:divBdr>
                    <w:top w:val="none" w:sz="0" w:space="0" w:color="auto"/>
                    <w:left w:val="none" w:sz="0" w:space="0" w:color="auto"/>
                    <w:bottom w:val="none" w:sz="0" w:space="0" w:color="auto"/>
                    <w:right w:val="none" w:sz="0" w:space="0" w:color="auto"/>
                  </w:divBdr>
                </w:div>
                <w:div w:id="160774739">
                  <w:marLeft w:val="0"/>
                  <w:marRight w:val="0"/>
                  <w:marTop w:val="0"/>
                  <w:marBottom w:val="0"/>
                  <w:divBdr>
                    <w:top w:val="none" w:sz="0" w:space="0" w:color="auto"/>
                    <w:left w:val="none" w:sz="0" w:space="0" w:color="auto"/>
                    <w:bottom w:val="none" w:sz="0" w:space="0" w:color="auto"/>
                    <w:right w:val="none" w:sz="0" w:space="0" w:color="auto"/>
                  </w:divBdr>
                  <w:divsChild>
                    <w:div w:id="490104085">
                      <w:marLeft w:val="0"/>
                      <w:marRight w:val="0"/>
                      <w:marTop w:val="0"/>
                      <w:marBottom w:val="0"/>
                      <w:divBdr>
                        <w:top w:val="none" w:sz="0" w:space="0" w:color="auto"/>
                        <w:left w:val="none" w:sz="0" w:space="0" w:color="auto"/>
                        <w:bottom w:val="none" w:sz="0" w:space="0" w:color="auto"/>
                        <w:right w:val="none" w:sz="0" w:space="0" w:color="auto"/>
                      </w:divBdr>
                      <w:divsChild>
                        <w:div w:id="1100370317">
                          <w:marLeft w:val="0"/>
                          <w:marRight w:val="0"/>
                          <w:marTop w:val="0"/>
                          <w:marBottom w:val="0"/>
                          <w:divBdr>
                            <w:top w:val="none" w:sz="0" w:space="0" w:color="auto"/>
                            <w:left w:val="none" w:sz="0" w:space="0" w:color="auto"/>
                            <w:bottom w:val="none" w:sz="0" w:space="0" w:color="auto"/>
                            <w:right w:val="none" w:sz="0" w:space="0" w:color="auto"/>
                          </w:divBdr>
                          <w:divsChild>
                            <w:div w:id="1727795098">
                              <w:marLeft w:val="0"/>
                              <w:marRight w:val="0"/>
                              <w:marTop w:val="0"/>
                              <w:marBottom w:val="0"/>
                              <w:divBdr>
                                <w:top w:val="none" w:sz="0" w:space="0" w:color="auto"/>
                                <w:left w:val="none" w:sz="0" w:space="0" w:color="auto"/>
                                <w:bottom w:val="none" w:sz="0" w:space="0" w:color="auto"/>
                                <w:right w:val="none" w:sz="0" w:space="0" w:color="auto"/>
                              </w:divBdr>
                            </w:div>
                            <w:div w:id="1093093199">
                              <w:marLeft w:val="0"/>
                              <w:marRight w:val="0"/>
                              <w:marTop w:val="0"/>
                              <w:marBottom w:val="0"/>
                              <w:divBdr>
                                <w:top w:val="none" w:sz="0" w:space="0" w:color="auto"/>
                                <w:left w:val="none" w:sz="0" w:space="0" w:color="auto"/>
                                <w:bottom w:val="none" w:sz="0" w:space="0" w:color="auto"/>
                                <w:right w:val="none" w:sz="0" w:space="0" w:color="auto"/>
                              </w:divBdr>
                              <w:divsChild>
                                <w:div w:id="5511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lenatatla@yahoo.gr" TargetMode="External"/><Relationship Id="rId3" Type="http://schemas.openxmlformats.org/officeDocument/2006/relationships/settings" Target="settings.xml"/><Relationship Id="rId7" Type="http://schemas.openxmlformats.org/officeDocument/2006/relationships/hyperlink" Target="http://www.fontainartgallery.com/detail.asp?vcode=FkzT6p2iRult2xHV&amp;title=Allegory"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base.com/alain_guillemet/image/105231693" TargetMode="External"/><Relationship Id="rId5" Type="http://schemas.openxmlformats.org/officeDocument/2006/relationships/hyperlink" Target="http://www.greekarchitects.gr/gr/%CF%83%CF%85%CE%BD%CF%84%CE%B5%CE%BB%CE%B5%CF%83%CF%84%CE%AD%CF%82/%CE%B5%CE%BB%CE%AD%CE%BD%CE%B7%CF%82-%CF%84%CE%AC%CF%84%CE%BB%CE%B1-id130"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architravel.com/architravel/building/8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3039</Words>
  <Characters>16414</Characters>
  <Application>Microsoft Office Word</Application>
  <DocSecurity>0</DocSecurity>
  <Lines>136</Lines>
  <Paragraphs>38</Paragraphs>
  <ScaleCrop>false</ScaleCrop>
  <Company/>
  <LinksUpToDate>false</LinksUpToDate>
  <CharactersWithSpaces>19415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AGAVE-PC</dc:creator>
  <cp:lastModifiedBy>AGAVE-PC</cp:lastModifiedBy>
  <cp:revision>2</cp:revision>
  <dcterms:created xsi:type="dcterms:W3CDTF">2016-05-12T07:53:00Z</dcterms:created>
  <dcterms:modified xsi:type="dcterms:W3CDTF">2016-05-24T08:35:00Z</dcterms:modified>
</cp:coreProperties>
</file>