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60" w:rsidRPr="00B52A4E" w:rsidRDefault="00EB7C60" w:rsidP="005275F0">
      <w:pPr>
        <w:spacing w:before="120"/>
        <w:ind w:left="-709" w:right="-710"/>
        <w:jc w:val="center"/>
        <w:rPr>
          <w:rFonts w:ascii="Arial" w:hAnsi="Arial" w:cs="Arial"/>
          <w:b/>
          <w:bCs/>
          <w:color w:val="333399"/>
          <w:spacing w:val="100"/>
          <w:sz w:val="28"/>
          <w:szCs w:val="30"/>
          <w:lang w:val="el-GR"/>
        </w:rPr>
      </w:pPr>
    </w:p>
    <w:p w:rsidR="00B66CDC" w:rsidRPr="005275F0" w:rsidRDefault="00B66CDC" w:rsidP="00E1620A">
      <w:pPr>
        <w:pStyle w:val="BodyText"/>
        <w:tabs>
          <w:tab w:val="left" w:pos="8814"/>
          <w:tab w:val="left" w:pos="9214"/>
        </w:tabs>
        <w:spacing w:after="120"/>
        <w:ind w:firstLine="0"/>
        <w:jc w:val="left"/>
        <w:rPr>
          <w:b/>
          <w:bCs/>
          <w:color w:val="333399"/>
          <w:spacing w:val="0"/>
          <w:sz w:val="21"/>
          <w:lang w:val="el-GR"/>
        </w:rPr>
      </w:pPr>
    </w:p>
    <w:p w:rsidR="00BC3301" w:rsidRDefault="00BC3301" w:rsidP="00BC3301">
      <w:pPr>
        <w:rPr>
          <w:sz w:val="20"/>
          <w:lang w:val="el-GR"/>
        </w:rPr>
      </w:pPr>
    </w:p>
    <w:p w:rsidR="0096312C" w:rsidRDefault="0096312C" w:rsidP="0096312C">
      <w:pPr>
        <w:jc w:val="center"/>
        <w:rPr>
          <w:b/>
          <w:sz w:val="40"/>
          <w:szCs w:val="28"/>
          <w:lang w:val="el-GR"/>
        </w:rPr>
      </w:pPr>
      <w:r w:rsidRPr="0096312C">
        <w:rPr>
          <w:b/>
          <w:sz w:val="40"/>
          <w:szCs w:val="28"/>
          <w:lang w:val="el-GR"/>
        </w:rPr>
        <w:t>***</w:t>
      </w:r>
      <w:r>
        <w:rPr>
          <w:b/>
          <w:sz w:val="40"/>
          <w:szCs w:val="28"/>
          <w:lang w:val="el-GR"/>
        </w:rPr>
        <w:t xml:space="preserve">Υπόδειγμα Συγγραφής Περίληψης </w:t>
      </w:r>
      <w:r w:rsidRPr="0015374A">
        <w:rPr>
          <w:b/>
          <w:sz w:val="40"/>
          <w:szCs w:val="28"/>
          <w:lang w:val="el-GR"/>
        </w:rPr>
        <w:t>Πρόταση</w:t>
      </w:r>
      <w:r>
        <w:rPr>
          <w:b/>
          <w:sz w:val="40"/>
          <w:szCs w:val="28"/>
          <w:lang w:val="el-GR"/>
        </w:rPr>
        <w:t>ς</w:t>
      </w:r>
      <w:r w:rsidRPr="0015374A">
        <w:rPr>
          <w:b/>
          <w:sz w:val="40"/>
          <w:szCs w:val="28"/>
          <w:lang w:val="el-GR"/>
        </w:rPr>
        <w:t xml:space="preserve"> </w:t>
      </w:r>
    </w:p>
    <w:p w:rsidR="0096312C" w:rsidRPr="0096312C" w:rsidRDefault="0096312C" w:rsidP="0096312C">
      <w:pPr>
        <w:jc w:val="center"/>
        <w:rPr>
          <w:b/>
          <w:sz w:val="40"/>
          <w:szCs w:val="28"/>
          <w:lang w:val="el-GR"/>
        </w:rPr>
      </w:pPr>
      <w:r w:rsidRPr="0015374A">
        <w:rPr>
          <w:b/>
          <w:sz w:val="40"/>
          <w:szCs w:val="28"/>
          <w:lang w:val="el-GR"/>
        </w:rPr>
        <w:t>Μεταπτυχιακής Διατριβής</w:t>
      </w:r>
      <w:r w:rsidRPr="0096312C">
        <w:rPr>
          <w:b/>
          <w:sz w:val="40"/>
          <w:szCs w:val="28"/>
          <w:lang w:val="el-GR"/>
        </w:rPr>
        <w:t>***</w:t>
      </w:r>
    </w:p>
    <w:p w:rsidR="00E946F8" w:rsidRDefault="00E946F8" w:rsidP="00E946F8">
      <w:pPr>
        <w:jc w:val="center"/>
        <w:rPr>
          <w:sz w:val="28"/>
          <w:szCs w:val="28"/>
          <w:lang w:val="el-GR"/>
        </w:rPr>
      </w:pPr>
    </w:p>
    <w:p w:rsidR="00E946F8" w:rsidRPr="00C455B7" w:rsidRDefault="00E946F8" w:rsidP="00E946F8">
      <w:pPr>
        <w:numPr>
          <w:ilvl w:val="0"/>
          <w:numId w:val="21"/>
        </w:numPr>
        <w:rPr>
          <w:rFonts w:ascii="Calibri" w:hAnsi="Calibri"/>
          <w:b/>
          <w:sz w:val="24"/>
          <w:szCs w:val="24"/>
          <w:lang w:val="el-GR"/>
        </w:rPr>
      </w:pPr>
      <w:r w:rsidRPr="00C455B7">
        <w:rPr>
          <w:rFonts w:ascii="Calibri" w:hAnsi="Calibri"/>
          <w:b/>
          <w:sz w:val="24"/>
          <w:szCs w:val="24"/>
          <w:lang w:val="el-GR"/>
        </w:rPr>
        <w:t>Όνομα Φοιτητή</w:t>
      </w:r>
      <w:r w:rsidR="00D31ABA">
        <w:rPr>
          <w:rFonts w:ascii="Calibri" w:hAnsi="Calibri"/>
          <w:b/>
          <w:sz w:val="24"/>
          <w:szCs w:val="24"/>
          <w:lang w:val="en-US"/>
        </w:rPr>
        <w:t xml:space="preserve">: </w:t>
      </w:r>
      <w:r w:rsidR="0096312C">
        <w:rPr>
          <w:rFonts w:ascii="Calibri" w:hAnsi="Calibri"/>
          <w:b/>
          <w:sz w:val="24"/>
          <w:szCs w:val="24"/>
          <w:lang w:val="en-US"/>
        </w:rPr>
        <w:t>XXXXXXXXX</w:t>
      </w:r>
    </w:p>
    <w:p w:rsidR="0015374A" w:rsidRPr="00C455B7" w:rsidRDefault="0015374A" w:rsidP="0015374A">
      <w:pPr>
        <w:ind w:left="720"/>
        <w:rPr>
          <w:rFonts w:ascii="Calibri" w:hAnsi="Calibri"/>
          <w:b/>
          <w:sz w:val="24"/>
          <w:szCs w:val="24"/>
          <w:lang w:val="el-GR"/>
        </w:rPr>
      </w:pPr>
    </w:p>
    <w:p w:rsidR="00E946F8" w:rsidRPr="00C455B7" w:rsidRDefault="00E946F8" w:rsidP="00E946F8">
      <w:pPr>
        <w:numPr>
          <w:ilvl w:val="0"/>
          <w:numId w:val="21"/>
        </w:numPr>
        <w:rPr>
          <w:rFonts w:ascii="Calibri" w:hAnsi="Calibri"/>
          <w:b/>
          <w:sz w:val="24"/>
          <w:szCs w:val="24"/>
          <w:lang w:val="el-GR"/>
        </w:rPr>
      </w:pPr>
      <w:r w:rsidRPr="00C455B7">
        <w:rPr>
          <w:rFonts w:ascii="Calibri" w:hAnsi="Calibri"/>
          <w:b/>
          <w:sz w:val="24"/>
          <w:szCs w:val="24"/>
          <w:lang w:val="el-GR"/>
        </w:rPr>
        <w:t>Όνομα Επιβλέποντα</w:t>
      </w:r>
      <w:r w:rsidR="00B300BF">
        <w:rPr>
          <w:rFonts w:ascii="Calibri" w:hAnsi="Calibri"/>
          <w:b/>
          <w:sz w:val="24"/>
          <w:szCs w:val="24"/>
          <w:lang w:val="el-GR"/>
        </w:rPr>
        <w:t xml:space="preserve"> Καθηγητή</w:t>
      </w:r>
      <w:r w:rsidR="00D31ABA">
        <w:rPr>
          <w:rFonts w:ascii="Calibri" w:hAnsi="Calibri"/>
          <w:b/>
          <w:sz w:val="24"/>
          <w:szCs w:val="24"/>
          <w:lang w:val="en-US"/>
        </w:rPr>
        <w:t>:</w:t>
      </w:r>
      <w:r w:rsidR="0096312C">
        <w:rPr>
          <w:rFonts w:ascii="Calibri" w:hAnsi="Calibri"/>
          <w:b/>
          <w:sz w:val="24"/>
          <w:szCs w:val="24"/>
          <w:lang w:val="en-US"/>
        </w:rPr>
        <w:t xml:space="preserve"> XXXXXXXXXX</w:t>
      </w:r>
    </w:p>
    <w:p w:rsidR="0015374A" w:rsidRPr="00C455B7" w:rsidRDefault="0015374A" w:rsidP="0015374A">
      <w:pPr>
        <w:ind w:left="720"/>
        <w:rPr>
          <w:rFonts w:ascii="Calibri" w:hAnsi="Calibri"/>
          <w:b/>
          <w:sz w:val="24"/>
          <w:szCs w:val="24"/>
          <w:lang w:val="el-GR"/>
        </w:rPr>
      </w:pPr>
    </w:p>
    <w:p w:rsidR="0096312C" w:rsidRPr="0096312C" w:rsidRDefault="00E946F8" w:rsidP="0015374A">
      <w:pPr>
        <w:numPr>
          <w:ilvl w:val="0"/>
          <w:numId w:val="21"/>
        </w:numPr>
        <w:rPr>
          <w:rFonts w:ascii="Calibri" w:hAnsi="Calibri"/>
          <w:b/>
          <w:sz w:val="24"/>
          <w:szCs w:val="24"/>
          <w:lang w:val="el-GR"/>
        </w:rPr>
      </w:pPr>
      <w:r w:rsidRPr="00C455B7">
        <w:rPr>
          <w:rFonts w:ascii="Calibri" w:hAnsi="Calibri"/>
          <w:b/>
          <w:sz w:val="24"/>
          <w:szCs w:val="24"/>
          <w:lang w:val="el-GR"/>
        </w:rPr>
        <w:t>Τίτλος Διατριβής</w:t>
      </w:r>
      <w:r w:rsidR="00D31ABA">
        <w:rPr>
          <w:rFonts w:ascii="Calibri" w:hAnsi="Calibri"/>
          <w:b/>
          <w:sz w:val="24"/>
          <w:szCs w:val="24"/>
          <w:lang w:val="en-US"/>
        </w:rPr>
        <w:t xml:space="preserve">: </w:t>
      </w:r>
    </w:p>
    <w:p w:rsidR="0096312C" w:rsidRPr="0096312C" w:rsidRDefault="0096312C" w:rsidP="0096312C">
      <w:pPr>
        <w:ind w:left="720"/>
        <w:rPr>
          <w:rFonts w:ascii="Calibri" w:hAnsi="Calibri"/>
          <w:b/>
          <w:sz w:val="24"/>
          <w:szCs w:val="24"/>
          <w:lang w:val="el-GR"/>
        </w:rPr>
      </w:pPr>
    </w:p>
    <w:p w:rsidR="0096312C" w:rsidRPr="003F3579" w:rsidRDefault="0096312C" w:rsidP="0096312C">
      <w:pPr>
        <w:jc w:val="center"/>
        <w:rPr>
          <w:rFonts w:asciiTheme="minorHAnsi" w:hAnsiTheme="minorHAnsi"/>
          <w:b/>
          <w:sz w:val="24"/>
          <w:szCs w:val="24"/>
          <w:lang w:val="el-GR"/>
        </w:rPr>
      </w:pPr>
      <w:r w:rsidRPr="003F3579">
        <w:rPr>
          <w:rFonts w:asciiTheme="minorHAnsi" w:hAnsiTheme="minorHAnsi"/>
          <w:b/>
          <w:sz w:val="24"/>
          <w:szCs w:val="24"/>
          <w:lang w:val="el-GR"/>
        </w:rPr>
        <w:t xml:space="preserve">Η Σύγχρονη Ρομποτική στις Υπηρεσίες του Ανθρώπου </w:t>
      </w:r>
    </w:p>
    <w:p w:rsidR="0096312C" w:rsidRPr="00F964B0" w:rsidRDefault="0096312C" w:rsidP="0096312C">
      <w:pPr>
        <w:jc w:val="center"/>
        <w:rPr>
          <w:rFonts w:asciiTheme="minorHAnsi" w:hAnsiTheme="minorHAnsi"/>
          <w:b/>
          <w:sz w:val="24"/>
          <w:szCs w:val="24"/>
          <w:lang w:val="en-US"/>
        </w:rPr>
      </w:pPr>
      <w:r w:rsidRPr="003F3579">
        <w:rPr>
          <w:rFonts w:asciiTheme="minorHAnsi" w:hAnsiTheme="minorHAnsi"/>
          <w:b/>
          <w:sz w:val="24"/>
          <w:szCs w:val="24"/>
          <w:lang w:val="el-GR"/>
        </w:rPr>
        <w:t>για</w:t>
      </w:r>
      <w:r w:rsidRPr="00F964B0">
        <w:rPr>
          <w:rFonts w:asciiTheme="minorHAnsi" w:hAnsiTheme="minorHAnsi"/>
          <w:b/>
          <w:sz w:val="24"/>
          <w:szCs w:val="24"/>
          <w:lang w:val="en-US"/>
        </w:rPr>
        <w:t xml:space="preserve"> </w:t>
      </w:r>
      <w:r w:rsidRPr="003F3579">
        <w:rPr>
          <w:rFonts w:asciiTheme="minorHAnsi" w:hAnsiTheme="minorHAnsi"/>
          <w:b/>
          <w:sz w:val="24"/>
          <w:szCs w:val="24"/>
          <w:lang w:val="el-GR"/>
        </w:rPr>
        <w:t>Αποθήκευση</w:t>
      </w:r>
      <w:r w:rsidRPr="00F964B0">
        <w:rPr>
          <w:rFonts w:asciiTheme="minorHAnsi" w:hAnsiTheme="minorHAnsi"/>
          <w:b/>
          <w:sz w:val="24"/>
          <w:szCs w:val="24"/>
          <w:lang w:val="en-US"/>
        </w:rPr>
        <w:t xml:space="preserve"> </w:t>
      </w:r>
      <w:r w:rsidRPr="003F3579">
        <w:rPr>
          <w:rFonts w:asciiTheme="minorHAnsi" w:hAnsiTheme="minorHAnsi"/>
          <w:b/>
          <w:sz w:val="24"/>
          <w:szCs w:val="24"/>
          <w:lang w:val="el-GR"/>
        </w:rPr>
        <w:t>και</w:t>
      </w:r>
      <w:r w:rsidRPr="00F964B0">
        <w:rPr>
          <w:rFonts w:asciiTheme="minorHAnsi" w:hAnsiTheme="minorHAnsi"/>
          <w:b/>
          <w:sz w:val="24"/>
          <w:szCs w:val="24"/>
          <w:lang w:val="en-US"/>
        </w:rPr>
        <w:t xml:space="preserve"> </w:t>
      </w:r>
      <w:r w:rsidRPr="003F3579">
        <w:rPr>
          <w:rFonts w:asciiTheme="minorHAnsi" w:hAnsiTheme="minorHAnsi"/>
          <w:b/>
          <w:sz w:val="24"/>
          <w:szCs w:val="24"/>
          <w:lang w:val="el-GR"/>
        </w:rPr>
        <w:t>Πωλήσεις</w:t>
      </w:r>
      <w:r w:rsidRPr="00F964B0">
        <w:rPr>
          <w:rFonts w:asciiTheme="minorHAnsi" w:hAnsiTheme="minorHAnsi"/>
          <w:b/>
          <w:sz w:val="24"/>
          <w:szCs w:val="24"/>
          <w:lang w:val="en-US"/>
        </w:rPr>
        <w:t xml:space="preserve"> </w:t>
      </w:r>
      <w:r w:rsidRPr="003F3579">
        <w:rPr>
          <w:rFonts w:asciiTheme="minorHAnsi" w:hAnsiTheme="minorHAnsi"/>
          <w:b/>
          <w:sz w:val="24"/>
          <w:szCs w:val="24"/>
          <w:lang w:val="el-GR"/>
        </w:rPr>
        <w:t>Προϊόντων</w:t>
      </w:r>
    </w:p>
    <w:p w:rsidR="0096312C" w:rsidRPr="00F964B0" w:rsidRDefault="0096312C" w:rsidP="0096312C">
      <w:pPr>
        <w:jc w:val="both"/>
        <w:rPr>
          <w:rFonts w:asciiTheme="minorHAnsi" w:hAnsiTheme="minorHAnsi"/>
          <w:sz w:val="22"/>
          <w:szCs w:val="22"/>
          <w:lang w:val="en-US"/>
        </w:rPr>
      </w:pPr>
    </w:p>
    <w:p w:rsidR="0096312C" w:rsidRDefault="0096312C" w:rsidP="0096312C">
      <w:pPr>
        <w:jc w:val="center"/>
        <w:rPr>
          <w:rFonts w:asciiTheme="minorHAnsi" w:hAnsiTheme="minorHAnsi"/>
          <w:b/>
          <w:sz w:val="24"/>
          <w:szCs w:val="24"/>
          <w:lang w:val="en-US"/>
        </w:rPr>
      </w:pPr>
      <w:r>
        <w:rPr>
          <w:rFonts w:asciiTheme="minorHAnsi" w:hAnsiTheme="minorHAnsi"/>
          <w:b/>
          <w:sz w:val="24"/>
          <w:szCs w:val="24"/>
          <w:lang w:val="en-US"/>
        </w:rPr>
        <w:t xml:space="preserve">Modern Robotics in Human Services </w:t>
      </w:r>
    </w:p>
    <w:p w:rsidR="00B4444D" w:rsidRDefault="0096312C" w:rsidP="0096312C">
      <w:pPr>
        <w:jc w:val="center"/>
        <w:rPr>
          <w:rFonts w:asciiTheme="minorHAnsi" w:hAnsiTheme="minorHAnsi"/>
          <w:b/>
          <w:sz w:val="24"/>
          <w:szCs w:val="24"/>
          <w:lang w:val="en-US"/>
        </w:rPr>
      </w:pPr>
      <w:proofErr w:type="gramStart"/>
      <w:r>
        <w:rPr>
          <w:rFonts w:asciiTheme="minorHAnsi" w:hAnsiTheme="minorHAnsi"/>
          <w:b/>
          <w:sz w:val="24"/>
          <w:szCs w:val="24"/>
          <w:lang w:val="en-US"/>
        </w:rPr>
        <w:t>for</w:t>
      </w:r>
      <w:proofErr w:type="gramEnd"/>
      <w:r>
        <w:rPr>
          <w:rFonts w:asciiTheme="minorHAnsi" w:hAnsiTheme="minorHAnsi"/>
          <w:b/>
          <w:sz w:val="24"/>
          <w:szCs w:val="24"/>
          <w:lang w:val="en-US"/>
        </w:rPr>
        <w:t xml:space="preserve"> Products Storage and Sales</w:t>
      </w:r>
    </w:p>
    <w:p w:rsidR="0096312C" w:rsidRPr="0096312C" w:rsidRDefault="0096312C" w:rsidP="0096312C">
      <w:pPr>
        <w:jc w:val="center"/>
        <w:rPr>
          <w:rFonts w:asciiTheme="minorHAnsi" w:hAnsiTheme="minorHAnsi"/>
          <w:b/>
          <w:sz w:val="24"/>
          <w:szCs w:val="24"/>
          <w:lang w:val="en-US"/>
        </w:rPr>
      </w:pPr>
    </w:p>
    <w:p w:rsidR="00B4444D" w:rsidRPr="00F964B0" w:rsidRDefault="0096312C" w:rsidP="0096312C">
      <w:pPr>
        <w:ind w:left="360"/>
        <w:rPr>
          <w:rFonts w:ascii="Calibri" w:hAnsi="Calibri"/>
          <w:b/>
          <w:sz w:val="24"/>
          <w:szCs w:val="24"/>
          <w:lang w:val="el-GR"/>
        </w:rPr>
      </w:pPr>
      <w:r w:rsidRPr="0096312C">
        <w:rPr>
          <w:rFonts w:ascii="Calibri" w:hAnsi="Calibri"/>
          <w:b/>
          <w:sz w:val="24"/>
          <w:szCs w:val="24"/>
          <w:lang w:val="el-GR"/>
        </w:rPr>
        <w:t>4.</w:t>
      </w:r>
      <w:r w:rsidRPr="0096312C">
        <w:rPr>
          <w:rFonts w:ascii="Calibri" w:hAnsi="Calibri"/>
          <w:b/>
          <w:sz w:val="24"/>
          <w:szCs w:val="24"/>
          <w:lang w:val="el-GR"/>
        </w:rPr>
        <w:tab/>
      </w:r>
      <w:r w:rsidR="00D31ABA">
        <w:rPr>
          <w:rFonts w:ascii="Calibri" w:hAnsi="Calibri"/>
          <w:b/>
          <w:sz w:val="24"/>
          <w:szCs w:val="24"/>
          <w:lang w:val="el-GR"/>
        </w:rPr>
        <w:t>Περίληψη Διατριβής</w:t>
      </w:r>
      <w:r w:rsidR="00B300BF">
        <w:rPr>
          <w:rFonts w:ascii="Calibri" w:hAnsi="Calibri"/>
          <w:b/>
          <w:sz w:val="24"/>
          <w:szCs w:val="24"/>
          <w:lang w:val="el-GR"/>
        </w:rPr>
        <w:t>:</w:t>
      </w:r>
    </w:p>
    <w:p w:rsidR="0096312C" w:rsidRPr="00F964B0" w:rsidRDefault="0096312C" w:rsidP="0096312C">
      <w:pPr>
        <w:ind w:left="360"/>
        <w:rPr>
          <w:rFonts w:ascii="Calibri" w:hAnsi="Calibri"/>
          <w:b/>
          <w:sz w:val="24"/>
          <w:szCs w:val="24"/>
          <w:lang w:val="el-GR"/>
        </w:rPr>
      </w:pPr>
    </w:p>
    <w:p w:rsidR="0096312C" w:rsidRDefault="0096312C" w:rsidP="0096312C">
      <w:pPr>
        <w:jc w:val="both"/>
        <w:rPr>
          <w:rFonts w:asciiTheme="minorHAnsi" w:hAnsiTheme="minorHAnsi"/>
          <w:sz w:val="22"/>
          <w:szCs w:val="22"/>
          <w:lang w:val="el-GR"/>
        </w:rPr>
      </w:pPr>
      <w:r w:rsidRPr="000C61FF">
        <w:rPr>
          <w:rFonts w:asciiTheme="minorHAnsi" w:hAnsiTheme="minorHAnsi"/>
          <w:sz w:val="22"/>
          <w:szCs w:val="22"/>
          <w:lang w:val="el-GR"/>
        </w:rPr>
        <w:t>(</w:t>
      </w:r>
      <w:r>
        <w:rPr>
          <w:rFonts w:asciiTheme="minorHAnsi" w:hAnsiTheme="minorHAnsi"/>
          <w:sz w:val="22"/>
          <w:szCs w:val="22"/>
          <w:lang w:val="el-GR"/>
        </w:rPr>
        <w:t>Για λόγους έμφασης, υπάρχει χρωματική αντιστοιχία στην λίστα των σημαντικών σημείων που πρέπει να αναφέρετε στην περίληψη και στο υπόδειγμα περίληψης που ακολουθεί παρακάτω</w:t>
      </w:r>
      <w:r w:rsidRPr="000C61FF">
        <w:rPr>
          <w:rFonts w:asciiTheme="minorHAnsi" w:hAnsiTheme="minorHAnsi"/>
          <w:sz w:val="22"/>
          <w:szCs w:val="22"/>
          <w:lang w:val="el-GR"/>
        </w:rPr>
        <w:t>)</w:t>
      </w:r>
      <w:r>
        <w:rPr>
          <w:rFonts w:asciiTheme="minorHAnsi" w:hAnsiTheme="minorHAnsi"/>
          <w:sz w:val="22"/>
          <w:szCs w:val="22"/>
          <w:lang w:val="el-GR"/>
        </w:rPr>
        <w:t xml:space="preserve">   </w:t>
      </w:r>
    </w:p>
    <w:p w:rsidR="0096312C" w:rsidRPr="000C61FF" w:rsidRDefault="0096312C" w:rsidP="0096312C">
      <w:pPr>
        <w:jc w:val="both"/>
        <w:rPr>
          <w:rFonts w:asciiTheme="minorHAnsi" w:hAnsiTheme="minorHAnsi"/>
          <w:sz w:val="22"/>
          <w:szCs w:val="22"/>
          <w:lang w:val="el-GR"/>
        </w:rPr>
      </w:pPr>
    </w:p>
    <w:p w:rsidR="0096312C" w:rsidRPr="0096312C" w:rsidRDefault="0096312C" w:rsidP="0096312C">
      <w:pPr>
        <w:ind w:left="1080"/>
        <w:rPr>
          <w:rFonts w:ascii="Calibri" w:hAnsi="Calibri"/>
          <w:b/>
          <w:color w:val="FF0000"/>
          <w:sz w:val="24"/>
          <w:szCs w:val="24"/>
          <w:lang w:val="el-GR"/>
        </w:rPr>
      </w:pPr>
      <w:r w:rsidRPr="0096312C">
        <w:rPr>
          <w:rFonts w:ascii="Calibri" w:hAnsi="Calibri"/>
          <w:b/>
          <w:color w:val="FF0000"/>
          <w:sz w:val="24"/>
          <w:szCs w:val="24"/>
          <w:lang w:val="el-GR"/>
        </w:rPr>
        <w:t>Σημαντικά Σημεία Περίληψης:</w:t>
      </w:r>
    </w:p>
    <w:p w:rsidR="0096312C" w:rsidRPr="000C61FF" w:rsidRDefault="0096312C" w:rsidP="0096312C">
      <w:pPr>
        <w:numPr>
          <w:ilvl w:val="0"/>
          <w:numId w:val="26"/>
        </w:numPr>
        <w:rPr>
          <w:rFonts w:ascii="Calibri" w:hAnsi="Calibri"/>
          <w:sz w:val="24"/>
          <w:szCs w:val="24"/>
          <w:highlight w:val="yellow"/>
          <w:lang w:val="el-GR"/>
        </w:rPr>
      </w:pPr>
      <w:r w:rsidRPr="000C61FF">
        <w:rPr>
          <w:rFonts w:ascii="Calibri" w:hAnsi="Calibri"/>
          <w:sz w:val="24"/>
          <w:szCs w:val="24"/>
          <w:highlight w:val="yellow"/>
          <w:lang w:val="el-GR"/>
        </w:rPr>
        <w:t xml:space="preserve"> Είδος (βιβλιογραφική έρευνα, </w:t>
      </w:r>
      <w:r w:rsidRPr="000C61FF">
        <w:rPr>
          <w:rFonts w:ascii="Calibri" w:hAnsi="Calibri"/>
          <w:sz w:val="24"/>
          <w:szCs w:val="24"/>
          <w:highlight w:val="yellow"/>
          <w:lang w:val="en-US"/>
        </w:rPr>
        <w:t>case</w:t>
      </w:r>
      <w:r w:rsidRPr="000C61FF">
        <w:rPr>
          <w:rFonts w:ascii="Calibri" w:hAnsi="Calibri"/>
          <w:sz w:val="24"/>
          <w:szCs w:val="24"/>
          <w:highlight w:val="yellow"/>
          <w:lang w:val="el-GR"/>
        </w:rPr>
        <w:t xml:space="preserve"> </w:t>
      </w:r>
      <w:r w:rsidRPr="000C61FF">
        <w:rPr>
          <w:rFonts w:ascii="Calibri" w:hAnsi="Calibri"/>
          <w:sz w:val="24"/>
          <w:szCs w:val="24"/>
          <w:highlight w:val="yellow"/>
          <w:lang w:val="en-US"/>
        </w:rPr>
        <w:t>study</w:t>
      </w:r>
      <w:r w:rsidRPr="000C61FF">
        <w:rPr>
          <w:rFonts w:ascii="Calibri" w:hAnsi="Calibri"/>
          <w:sz w:val="24"/>
          <w:szCs w:val="24"/>
          <w:highlight w:val="yellow"/>
          <w:lang w:val="el-GR"/>
        </w:rPr>
        <w:t xml:space="preserve">, έρευνα &amp; ανάπτυξη, μελέτη, εγκατάσταση-λειτουργία, μετρήσεις…) </w:t>
      </w:r>
    </w:p>
    <w:p w:rsidR="0096312C" w:rsidRPr="000C61FF" w:rsidRDefault="0096312C" w:rsidP="0096312C">
      <w:pPr>
        <w:numPr>
          <w:ilvl w:val="0"/>
          <w:numId w:val="26"/>
        </w:numPr>
        <w:rPr>
          <w:rFonts w:ascii="Calibri" w:hAnsi="Calibri"/>
          <w:sz w:val="24"/>
          <w:szCs w:val="24"/>
          <w:highlight w:val="darkCyan"/>
          <w:lang w:val="el-GR"/>
        </w:rPr>
      </w:pPr>
      <w:r w:rsidRPr="000C61FF">
        <w:rPr>
          <w:rFonts w:ascii="Calibri" w:hAnsi="Calibri"/>
          <w:sz w:val="24"/>
          <w:szCs w:val="24"/>
          <w:highlight w:val="darkCyan"/>
          <w:lang w:val="el-GR"/>
        </w:rPr>
        <w:t>Ερευνητικό Ερώτημα / Πρωτοτυπία</w:t>
      </w:r>
    </w:p>
    <w:p w:rsidR="0096312C" w:rsidRPr="000C61FF" w:rsidRDefault="0096312C" w:rsidP="0096312C">
      <w:pPr>
        <w:numPr>
          <w:ilvl w:val="0"/>
          <w:numId w:val="26"/>
        </w:numPr>
        <w:rPr>
          <w:rFonts w:ascii="Calibri" w:hAnsi="Calibri"/>
          <w:sz w:val="24"/>
          <w:szCs w:val="24"/>
          <w:highlight w:val="magenta"/>
          <w:lang w:val="el-GR"/>
        </w:rPr>
      </w:pPr>
      <w:r w:rsidRPr="000C61FF">
        <w:rPr>
          <w:rFonts w:ascii="Calibri" w:hAnsi="Calibri"/>
          <w:sz w:val="24"/>
          <w:szCs w:val="24"/>
          <w:highlight w:val="magenta"/>
          <w:lang w:val="el-GR"/>
        </w:rPr>
        <w:t xml:space="preserve">Συνάφεια προς το Π.Μ.Σ. </w:t>
      </w:r>
    </w:p>
    <w:p w:rsidR="0096312C" w:rsidRPr="000C61FF" w:rsidRDefault="0096312C" w:rsidP="0096312C">
      <w:pPr>
        <w:numPr>
          <w:ilvl w:val="0"/>
          <w:numId w:val="26"/>
        </w:numPr>
        <w:rPr>
          <w:rFonts w:ascii="Calibri" w:hAnsi="Calibri"/>
          <w:sz w:val="24"/>
          <w:szCs w:val="24"/>
          <w:highlight w:val="red"/>
          <w:lang w:val="el-GR"/>
        </w:rPr>
      </w:pPr>
      <w:r w:rsidRPr="000C61FF">
        <w:rPr>
          <w:rFonts w:ascii="Calibri" w:hAnsi="Calibri"/>
          <w:sz w:val="24"/>
          <w:szCs w:val="24"/>
          <w:highlight w:val="red"/>
          <w:lang w:val="el-GR"/>
        </w:rPr>
        <w:t>Τεκμηρίωση Σκοπιμότητας</w:t>
      </w:r>
      <w:r w:rsidRPr="000C61FF">
        <w:rPr>
          <w:rFonts w:ascii="Calibri" w:hAnsi="Calibri"/>
          <w:sz w:val="24"/>
          <w:szCs w:val="24"/>
          <w:highlight w:val="red"/>
          <w:lang w:val="en-US"/>
        </w:rPr>
        <w:t xml:space="preserve"> </w:t>
      </w:r>
      <w:r w:rsidRPr="000C61FF">
        <w:rPr>
          <w:rFonts w:ascii="Calibri" w:hAnsi="Calibri"/>
          <w:sz w:val="24"/>
          <w:szCs w:val="24"/>
          <w:highlight w:val="red"/>
          <w:lang w:val="el-GR"/>
        </w:rPr>
        <w:t>Διατριβής</w:t>
      </w:r>
    </w:p>
    <w:p w:rsidR="0096312C" w:rsidRPr="000C61FF" w:rsidRDefault="0096312C" w:rsidP="0096312C">
      <w:pPr>
        <w:numPr>
          <w:ilvl w:val="0"/>
          <w:numId w:val="26"/>
        </w:numPr>
        <w:rPr>
          <w:rFonts w:ascii="Calibri" w:hAnsi="Calibri"/>
          <w:sz w:val="24"/>
          <w:szCs w:val="24"/>
          <w:highlight w:val="red"/>
          <w:lang w:val="el-GR"/>
        </w:rPr>
      </w:pPr>
      <w:r w:rsidRPr="000C61FF">
        <w:rPr>
          <w:rFonts w:ascii="Calibri" w:hAnsi="Calibri"/>
          <w:sz w:val="24"/>
          <w:szCs w:val="24"/>
          <w:highlight w:val="red"/>
          <w:lang w:val="el-GR"/>
        </w:rPr>
        <w:t>Χρησιμότητα στην Επιστήμη / Κοινωνία</w:t>
      </w:r>
    </w:p>
    <w:p w:rsidR="0096312C" w:rsidRPr="000C61FF" w:rsidRDefault="0096312C" w:rsidP="0096312C">
      <w:pPr>
        <w:numPr>
          <w:ilvl w:val="0"/>
          <w:numId w:val="26"/>
        </w:numPr>
        <w:rPr>
          <w:rFonts w:ascii="Calibri" w:hAnsi="Calibri"/>
          <w:sz w:val="24"/>
          <w:szCs w:val="24"/>
          <w:highlight w:val="cyan"/>
          <w:lang w:val="el-GR"/>
        </w:rPr>
      </w:pPr>
      <w:r w:rsidRPr="000C61FF">
        <w:rPr>
          <w:rFonts w:ascii="Calibri" w:hAnsi="Calibri"/>
          <w:sz w:val="24"/>
          <w:szCs w:val="24"/>
          <w:highlight w:val="cyan"/>
          <w:lang w:val="el-GR"/>
        </w:rPr>
        <w:t>Μέθοδος Υλοποίησης – Χρονοδιαγράμματα</w:t>
      </w:r>
    </w:p>
    <w:p w:rsidR="0096312C" w:rsidRPr="000C61FF" w:rsidRDefault="0096312C" w:rsidP="0096312C">
      <w:pPr>
        <w:numPr>
          <w:ilvl w:val="0"/>
          <w:numId w:val="26"/>
        </w:numPr>
        <w:rPr>
          <w:rFonts w:ascii="Calibri" w:hAnsi="Calibri"/>
          <w:sz w:val="24"/>
          <w:szCs w:val="24"/>
          <w:highlight w:val="cyan"/>
          <w:lang w:val="el-GR"/>
        </w:rPr>
      </w:pPr>
      <w:r w:rsidRPr="000C61FF">
        <w:rPr>
          <w:rFonts w:ascii="Calibri" w:hAnsi="Calibri"/>
          <w:sz w:val="24"/>
          <w:szCs w:val="24"/>
          <w:highlight w:val="cyan"/>
          <w:lang w:val="el-GR"/>
        </w:rPr>
        <w:t xml:space="preserve">Βιβλιογραφία – Πηγές </w:t>
      </w:r>
    </w:p>
    <w:p w:rsidR="0096312C" w:rsidRPr="000C61FF" w:rsidRDefault="0096312C" w:rsidP="0096312C">
      <w:pPr>
        <w:numPr>
          <w:ilvl w:val="0"/>
          <w:numId w:val="26"/>
        </w:numPr>
        <w:rPr>
          <w:rFonts w:ascii="Calibri" w:hAnsi="Calibri"/>
          <w:sz w:val="24"/>
          <w:szCs w:val="24"/>
          <w:highlight w:val="green"/>
          <w:lang w:val="el-GR"/>
        </w:rPr>
      </w:pPr>
      <w:r w:rsidRPr="000C61FF">
        <w:rPr>
          <w:rFonts w:ascii="Calibri" w:hAnsi="Calibri"/>
          <w:sz w:val="24"/>
          <w:szCs w:val="24"/>
          <w:highlight w:val="green"/>
          <w:lang w:val="el-GR"/>
        </w:rPr>
        <w:t xml:space="preserve">Αναμενόμενα Αποτελέσματα </w:t>
      </w:r>
    </w:p>
    <w:p w:rsidR="0096312C" w:rsidRPr="0096312C" w:rsidRDefault="0096312C" w:rsidP="0096312C">
      <w:pPr>
        <w:ind w:left="360"/>
        <w:rPr>
          <w:rFonts w:ascii="Calibri" w:hAnsi="Calibri"/>
          <w:b/>
          <w:sz w:val="24"/>
          <w:szCs w:val="24"/>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6973D1" w:rsidRDefault="006973D1" w:rsidP="0096312C">
      <w:pPr>
        <w:jc w:val="both"/>
        <w:rPr>
          <w:rFonts w:asciiTheme="minorHAnsi" w:hAnsiTheme="minorHAnsi"/>
          <w:sz w:val="22"/>
          <w:szCs w:val="22"/>
          <w:lang w:val="en-US"/>
        </w:rPr>
      </w:pPr>
    </w:p>
    <w:p w:rsidR="006973D1" w:rsidRDefault="006973D1" w:rsidP="0096312C">
      <w:pPr>
        <w:jc w:val="both"/>
        <w:rPr>
          <w:rFonts w:asciiTheme="minorHAnsi" w:hAnsiTheme="minorHAnsi"/>
          <w:sz w:val="22"/>
          <w:szCs w:val="22"/>
          <w:lang w:val="en-US"/>
        </w:rPr>
      </w:pPr>
    </w:p>
    <w:p w:rsidR="006973D1" w:rsidRDefault="006973D1" w:rsidP="0096312C">
      <w:pPr>
        <w:jc w:val="both"/>
        <w:rPr>
          <w:rFonts w:asciiTheme="minorHAnsi" w:hAnsiTheme="minorHAnsi"/>
          <w:sz w:val="22"/>
          <w:szCs w:val="22"/>
          <w:lang w:val="en-US"/>
        </w:rPr>
      </w:pPr>
    </w:p>
    <w:p w:rsidR="006973D1" w:rsidRDefault="006973D1" w:rsidP="0096312C">
      <w:pPr>
        <w:jc w:val="both"/>
        <w:rPr>
          <w:rFonts w:asciiTheme="minorHAnsi" w:hAnsiTheme="minorHAnsi"/>
          <w:sz w:val="22"/>
          <w:szCs w:val="22"/>
          <w:lang w:val="en-US"/>
        </w:rPr>
      </w:pPr>
    </w:p>
    <w:p w:rsidR="006973D1" w:rsidRDefault="006973D1"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Default="0096312C" w:rsidP="0096312C">
      <w:pPr>
        <w:jc w:val="both"/>
        <w:rPr>
          <w:rFonts w:asciiTheme="minorHAnsi" w:hAnsiTheme="minorHAnsi"/>
          <w:sz w:val="22"/>
          <w:szCs w:val="22"/>
          <w:lang w:val="en-US"/>
        </w:rPr>
      </w:pPr>
    </w:p>
    <w:p w:rsidR="0096312C" w:rsidRPr="000C61FF" w:rsidRDefault="0096312C" w:rsidP="0096312C">
      <w:pPr>
        <w:jc w:val="both"/>
        <w:rPr>
          <w:rFonts w:asciiTheme="minorHAnsi" w:hAnsiTheme="minorHAnsi"/>
          <w:sz w:val="22"/>
          <w:szCs w:val="22"/>
          <w:lang w:val="en-US"/>
        </w:rPr>
      </w:pPr>
    </w:p>
    <w:p w:rsidR="0096312C" w:rsidRPr="000C61FF" w:rsidRDefault="0096312C" w:rsidP="0096312C">
      <w:pPr>
        <w:jc w:val="both"/>
        <w:rPr>
          <w:rFonts w:asciiTheme="minorHAnsi" w:hAnsiTheme="minorHAnsi"/>
          <w:sz w:val="22"/>
          <w:szCs w:val="22"/>
          <w:lang w:val="el-GR"/>
        </w:rPr>
      </w:pPr>
      <w:r w:rsidRPr="000C61FF">
        <w:rPr>
          <w:rFonts w:asciiTheme="minorHAnsi" w:hAnsiTheme="minorHAnsi"/>
          <w:sz w:val="22"/>
          <w:szCs w:val="22"/>
          <w:lang w:val="el-GR"/>
        </w:rPr>
        <w:t xml:space="preserve">Με την ραγδαία ανάπτυξη της τεχνολογίας σε όλους τους τομείς, παρατηρείται στις μέρες μας, μια διαρκής προσπάθεια του ανθρώπου να εισάγει τεχνολογικές λύσεις στην καθημερινότητα του, με έμφαση στον κλάδο της σύγχρονης ρομποτικής. Η τελευταία αναπτύσσει ολοένα και περισσότερο τα πεδία εφαρμογής της είτε πρόκειται για μικρών διαστάσεων ρομποτικά οχήματα, είτε για μεγάλων διαστάσεων ρομποτικών βραχιόνων, οι οποίοι εκτελούν εργασίες με μεγάλα φορτία, όπως η συσκευασία κιβωτίων η μεταφορά υλικών κ.α. Στον τομέα της αποθήκευσης προϊόντων με αυτοματοποιημένες διαδικασίες, η ρομποτική μόλις πρόσφατα έχει ξεκινήσει να κάνει την εμφάνισή της. Στην παρούσα διατριβή </w:t>
      </w:r>
      <w:r w:rsidRPr="000C61FF">
        <w:rPr>
          <w:rFonts w:asciiTheme="minorHAnsi" w:hAnsiTheme="minorHAnsi"/>
          <w:sz w:val="22"/>
          <w:szCs w:val="22"/>
          <w:highlight w:val="yellow"/>
          <w:lang w:val="el-GR"/>
        </w:rPr>
        <w:t>θα παρουσιαστεί η μελέτη</w:t>
      </w:r>
      <w:r w:rsidRPr="000C61FF">
        <w:rPr>
          <w:rFonts w:asciiTheme="minorHAnsi" w:hAnsiTheme="minorHAnsi"/>
          <w:sz w:val="22"/>
          <w:szCs w:val="22"/>
          <w:lang w:val="el-GR"/>
        </w:rPr>
        <w:t xml:space="preserve"> μιας αυτοματοποιημένης διαδικασίας ομαδοποίησης, αποθήκευσης και μεταφοράς φαρμάκων, βασιζόμενη στην ρομποτική τεχνολογία </w:t>
      </w:r>
      <w:r w:rsidRPr="000C61FF">
        <w:rPr>
          <w:rFonts w:asciiTheme="minorHAnsi" w:hAnsiTheme="minorHAnsi"/>
          <w:sz w:val="22"/>
          <w:szCs w:val="22"/>
          <w:lang w:val="en-US"/>
        </w:rPr>
        <w:t>ROWA</w:t>
      </w:r>
      <w:r w:rsidRPr="000C61FF">
        <w:rPr>
          <w:rFonts w:asciiTheme="minorHAnsi" w:hAnsiTheme="minorHAnsi"/>
          <w:sz w:val="22"/>
          <w:szCs w:val="22"/>
          <w:lang w:val="el-GR"/>
        </w:rPr>
        <w:t xml:space="preserve">. Επιπροσθέτως, θα αναλυθεί και θα περιγραφεί η λειτουργία αντίστοιχων μηχανημάτων σε σημεία λιανικής πώλησης, τα οποία λειτουργούν χωρίς ανθρώπινη παρουσία. Το αντικείμενο της μελέτης, το οποίο </w:t>
      </w:r>
      <w:r w:rsidRPr="000C61FF">
        <w:rPr>
          <w:rFonts w:asciiTheme="minorHAnsi" w:hAnsiTheme="minorHAnsi"/>
          <w:sz w:val="22"/>
          <w:szCs w:val="22"/>
          <w:highlight w:val="magenta"/>
          <w:lang w:val="el-GR"/>
        </w:rPr>
        <w:t>εμπίπτει με το Π.Μ.Σ</w:t>
      </w:r>
      <w:r w:rsidRPr="000C61FF">
        <w:rPr>
          <w:rFonts w:asciiTheme="minorHAnsi" w:hAnsiTheme="minorHAnsi"/>
          <w:sz w:val="22"/>
          <w:szCs w:val="22"/>
          <w:lang w:val="el-GR"/>
        </w:rPr>
        <w:t xml:space="preserve">, δεδομένου ότι πραγματεύεται σύγχρονες εφαρμογές τεχνολογιών αυτοματισμού, θα προσπαθήσει να καλύψει </w:t>
      </w:r>
      <w:r w:rsidRPr="000C61FF">
        <w:rPr>
          <w:rFonts w:asciiTheme="minorHAnsi" w:hAnsiTheme="minorHAnsi"/>
          <w:sz w:val="22"/>
          <w:szCs w:val="22"/>
          <w:highlight w:val="darkCyan"/>
          <w:lang w:val="el-GR"/>
        </w:rPr>
        <w:t>αναπάντητα ερωτήματα</w:t>
      </w:r>
      <w:r w:rsidRPr="000C61FF">
        <w:rPr>
          <w:rFonts w:asciiTheme="minorHAnsi" w:hAnsiTheme="minorHAnsi"/>
          <w:sz w:val="22"/>
          <w:szCs w:val="22"/>
          <w:lang w:val="el-GR"/>
        </w:rPr>
        <w:t xml:space="preserve"> έως τώρα όπως, εάν το συγκεκριμένο μηχάνημα βελτιστοποιεί τις συνθήκες, την ταχύτητα και την ασφάλεια σε μια φαρμακαποθήκη ή εάν είναι φιλικό προς τους χρήστες. Στην Ελλάδα μόλις πρόσφατα έχει ξεκινήσει η λειτουργία τέτοιων ρομποτικών μηχανημάτων και ακόμα </w:t>
      </w:r>
      <w:r w:rsidRPr="000C61FF">
        <w:rPr>
          <w:rFonts w:asciiTheme="minorHAnsi" w:hAnsiTheme="minorHAnsi"/>
          <w:sz w:val="22"/>
          <w:szCs w:val="22"/>
          <w:highlight w:val="darkCyan"/>
          <w:lang w:val="el-GR"/>
        </w:rPr>
        <w:t>δεν έχουν εξαχθεί αποτελέσματα</w:t>
      </w:r>
      <w:r w:rsidRPr="000C61FF">
        <w:rPr>
          <w:rFonts w:asciiTheme="minorHAnsi" w:hAnsiTheme="minorHAnsi"/>
          <w:sz w:val="22"/>
          <w:szCs w:val="22"/>
          <w:lang w:val="el-GR"/>
        </w:rPr>
        <w:t xml:space="preserve"> από την χρήση τους ούτε και έχει γίνει ευρέως γνωστός ο τρόπος λειτουργίας τους. Τα δύο αυτά γεγονότα αποτελούν τον πρωταρχικό </w:t>
      </w:r>
      <w:r w:rsidRPr="000C61FF">
        <w:rPr>
          <w:rFonts w:asciiTheme="minorHAnsi" w:hAnsiTheme="minorHAnsi"/>
          <w:sz w:val="22"/>
          <w:szCs w:val="22"/>
          <w:highlight w:val="red"/>
          <w:lang w:val="el-GR"/>
        </w:rPr>
        <w:t>σκοπό αυτής της διατριβής,</w:t>
      </w:r>
      <w:r w:rsidRPr="000C61FF">
        <w:rPr>
          <w:rFonts w:asciiTheme="minorHAnsi" w:hAnsiTheme="minorHAnsi"/>
          <w:sz w:val="22"/>
          <w:szCs w:val="22"/>
          <w:lang w:val="el-GR"/>
        </w:rPr>
        <w:t xml:space="preserve"> σε μια προσπάθεια παραδείγματα εφαρμογών ρομποτικής να γίνουν κατανοητά και προσιτά από περισσότερους ανθρώπους. </w:t>
      </w:r>
      <w:r w:rsidRPr="000C61FF">
        <w:rPr>
          <w:rFonts w:asciiTheme="minorHAnsi" w:hAnsiTheme="minorHAnsi"/>
          <w:sz w:val="22"/>
          <w:szCs w:val="22"/>
          <w:highlight w:val="cyan"/>
          <w:lang w:val="el-GR"/>
        </w:rPr>
        <w:t>Το κυρίως μέρος</w:t>
      </w:r>
      <w:r w:rsidRPr="000C61FF">
        <w:rPr>
          <w:rFonts w:asciiTheme="minorHAnsi" w:hAnsiTheme="minorHAnsi"/>
          <w:sz w:val="22"/>
          <w:szCs w:val="22"/>
          <w:lang w:val="el-GR"/>
        </w:rPr>
        <w:t xml:space="preserve"> της μελέτης θα επεξηγεί τα κριτήρια σχεδιασμού ενός τέτοιου συστήματος, τα περιφερειακά του εξαρτήματα, τα αισθητήρια και τα δίκτυα αυτών καθώς και όλους τους ενεργοποιητές που εκτελούν τα σενάρια λειτουργίας του βραχίονα. Ο τρόπος προγραμματισμού/παραμετροποίησης και το περιβάλλον επικοινωνίας με τον χειριστή του μηχανήματος θα παρουσιαστούν αναλυτικά, ενώ από όλα τα ανωτέρω θα προκύψουν τα συμπεράσματα χρήσης του συγκεκριμένου συστήματος, θα συζητηθούν τα πλεονεκτήματα και μειονεκτήματα του και ταυτόχρονα θα προταθούν βελτιστοποιήσεις έτσι ώστε να επεκταθούν περαιτέρω τα οφέλη από την λειτουργία του. Ως </w:t>
      </w:r>
      <w:r w:rsidRPr="000C61FF">
        <w:rPr>
          <w:rFonts w:asciiTheme="minorHAnsi" w:hAnsiTheme="minorHAnsi"/>
          <w:sz w:val="22"/>
          <w:szCs w:val="22"/>
          <w:highlight w:val="green"/>
          <w:lang w:val="el-GR"/>
        </w:rPr>
        <w:t>πιθανά αποτελέσματα</w:t>
      </w:r>
      <w:r w:rsidRPr="000C61FF">
        <w:rPr>
          <w:rFonts w:asciiTheme="minorHAnsi" w:hAnsiTheme="minorHAnsi"/>
          <w:sz w:val="22"/>
          <w:szCs w:val="22"/>
          <w:lang w:val="el-GR"/>
        </w:rPr>
        <w:t xml:space="preserve"> της χρήσης του συνδυαστικού συστήματος (αποθήκευση και πώληση φαρμάκων), αναμένεται να προκύψουν η ελαχιστοποίηση του χρόνου υλοποίησης των παραγγελιών σε μια φαρμακαποθήκη και η ταχύτερη εξυπηρέτηση των καταναλωτών στα σημεία λιανικής πώλησης. Κατ' αυτόν τον τρόπο η διακίνηση φαρμάκων σε καθημερινή βάση θα γίνει απλούστερη, ασφαλέστερη και αποδοτικότερη. Υπολογίζεται ότι η μελέτη θα ολοκληρωθεί </w:t>
      </w:r>
      <w:r w:rsidRPr="000C61FF">
        <w:rPr>
          <w:rFonts w:asciiTheme="minorHAnsi" w:hAnsiTheme="minorHAnsi"/>
          <w:sz w:val="22"/>
          <w:szCs w:val="22"/>
          <w:highlight w:val="cyan"/>
          <w:lang w:val="el-GR"/>
        </w:rPr>
        <w:t>εντός 4 μηνών</w:t>
      </w:r>
      <w:r w:rsidRPr="000C61FF">
        <w:rPr>
          <w:rFonts w:asciiTheme="minorHAnsi" w:hAnsiTheme="minorHAnsi"/>
          <w:sz w:val="22"/>
          <w:szCs w:val="22"/>
          <w:lang w:val="el-GR"/>
        </w:rPr>
        <w:t xml:space="preserve"> δεδομένου ότι η </w:t>
      </w:r>
      <w:r w:rsidRPr="000C61FF">
        <w:rPr>
          <w:rFonts w:asciiTheme="minorHAnsi" w:hAnsiTheme="minorHAnsi"/>
          <w:sz w:val="22"/>
          <w:szCs w:val="22"/>
          <w:highlight w:val="cyan"/>
          <w:lang w:val="el-GR"/>
        </w:rPr>
        <w:t>συλλογή βιβλιογραφίας</w:t>
      </w:r>
      <w:r w:rsidRPr="000C61FF">
        <w:rPr>
          <w:rFonts w:asciiTheme="minorHAnsi" w:hAnsiTheme="minorHAnsi"/>
          <w:sz w:val="22"/>
          <w:szCs w:val="22"/>
          <w:lang w:val="el-GR"/>
        </w:rPr>
        <w:t xml:space="preserve"> από το διαδίκτυο και από τον κατασκευαστή, θα συνοδευτεί από επιτόπου </w:t>
      </w:r>
      <w:r w:rsidRPr="000C61FF">
        <w:rPr>
          <w:rFonts w:asciiTheme="minorHAnsi" w:hAnsiTheme="minorHAnsi"/>
          <w:sz w:val="22"/>
          <w:szCs w:val="22"/>
          <w:highlight w:val="cyan"/>
          <w:lang w:val="el-GR"/>
        </w:rPr>
        <w:t>επισκέψεις</w:t>
      </w:r>
      <w:r w:rsidRPr="000C61FF">
        <w:rPr>
          <w:rFonts w:asciiTheme="minorHAnsi" w:hAnsiTheme="minorHAnsi"/>
          <w:sz w:val="22"/>
          <w:szCs w:val="22"/>
          <w:lang w:val="el-GR"/>
        </w:rPr>
        <w:t xml:space="preserve"> στο χώρο εργασίας του συστήματος και </w:t>
      </w:r>
      <w:r w:rsidRPr="000C61FF">
        <w:rPr>
          <w:rFonts w:asciiTheme="minorHAnsi" w:hAnsiTheme="minorHAnsi"/>
          <w:sz w:val="22"/>
          <w:szCs w:val="22"/>
          <w:highlight w:val="cyan"/>
          <w:lang w:val="el-GR"/>
        </w:rPr>
        <w:t>επικοινωνία</w:t>
      </w:r>
      <w:r w:rsidRPr="000C61FF">
        <w:rPr>
          <w:rFonts w:asciiTheme="minorHAnsi" w:hAnsiTheme="minorHAnsi"/>
          <w:sz w:val="22"/>
          <w:szCs w:val="22"/>
          <w:lang w:val="el-GR"/>
        </w:rPr>
        <w:t xml:space="preserve"> με τους χειριστές του. Συμπληρωματικά, η διανομή συγκεκριμένου </w:t>
      </w:r>
      <w:r w:rsidRPr="000C61FF">
        <w:rPr>
          <w:rFonts w:asciiTheme="minorHAnsi" w:hAnsiTheme="minorHAnsi"/>
          <w:sz w:val="22"/>
          <w:szCs w:val="22"/>
          <w:highlight w:val="cyan"/>
          <w:lang w:val="el-GR"/>
        </w:rPr>
        <w:t>ερωτηματολογίου</w:t>
      </w:r>
      <w:r w:rsidRPr="000C61FF">
        <w:rPr>
          <w:rFonts w:asciiTheme="minorHAnsi" w:hAnsiTheme="minorHAnsi"/>
          <w:sz w:val="22"/>
          <w:szCs w:val="22"/>
          <w:lang w:val="el-GR"/>
        </w:rPr>
        <w:t xml:space="preserve"> στους καταναλωτές και οι συνεντεύξεις με αυτούς θα παρέχει όλες τις απαραίτητες πληροφορίες για την υλοποίηση της μελέτης. Κατά τον τελευταίο (τέταρτο) μήνα θα πραγματοποιηθεί η </w:t>
      </w:r>
      <w:r w:rsidRPr="000C61FF">
        <w:rPr>
          <w:rFonts w:asciiTheme="minorHAnsi" w:hAnsiTheme="minorHAnsi"/>
          <w:sz w:val="22"/>
          <w:szCs w:val="22"/>
          <w:highlight w:val="cyan"/>
          <w:lang w:val="el-GR"/>
        </w:rPr>
        <w:t>συγγραφή της διατριβής</w:t>
      </w:r>
      <w:r w:rsidRPr="000C61FF">
        <w:rPr>
          <w:rFonts w:asciiTheme="minorHAnsi" w:hAnsiTheme="minorHAnsi"/>
          <w:sz w:val="22"/>
          <w:szCs w:val="22"/>
          <w:lang w:val="el-GR"/>
        </w:rPr>
        <w:t xml:space="preserve"> και οι διορθώσεις αυτής σε συνεργασία με τον επιβλέποντα καθηγητή. </w:t>
      </w:r>
    </w:p>
    <w:p w:rsidR="00B4444D" w:rsidRPr="0096312C" w:rsidRDefault="00B4444D" w:rsidP="00B4444D">
      <w:pPr>
        <w:rPr>
          <w:rFonts w:ascii="Calibri" w:hAnsi="Calibri"/>
          <w:sz w:val="24"/>
          <w:szCs w:val="24"/>
          <w:lang w:val="el-GR"/>
        </w:rPr>
      </w:pPr>
    </w:p>
    <w:p w:rsidR="0096312C" w:rsidRPr="0096312C" w:rsidRDefault="0096312C" w:rsidP="00B4444D">
      <w:pPr>
        <w:rPr>
          <w:rFonts w:ascii="Calibri" w:hAnsi="Calibri"/>
          <w:sz w:val="24"/>
          <w:szCs w:val="24"/>
          <w:lang w:val="el-GR"/>
        </w:rPr>
      </w:pPr>
    </w:p>
    <w:p w:rsidR="00C70B14" w:rsidRPr="00C455B7" w:rsidRDefault="0096312C" w:rsidP="0096312C">
      <w:pPr>
        <w:ind w:left="360"/>
        <w:rPr>
          <w:rFonts w:ascii="Calibri" w:hAnsi="Calibri"/>
          <w:b/>
          <w:i/>
          <w:sz w:val="24"/>
          <w:szCs w:val="24"/>
          <w:lang w:val="el-GR"/>
        </w:rPr>
      </w:pPr>
      <w:r w:rsidRPr="0096312C">
        <w:rPr>
          <w:rFonts w:ascii="Calibri" w:hAnsi="Calibri"/>
          <w:b/>
          <w:sz w:val="24"/>
          <w:szCs w:val="24"/>
          <w:lang w:val="el-GR"/>
        </w:rPr>
        <w:t>5.</w:t>
      </w:r>
      <w:r w:rsidRPr="0096312C">
        <w:rPr>
          <w:rFonts w:ascii="Calibri" w:hAnsi="Calibri"/>
          <w:b/>
          <w:sz w:val="24"/>
          <w:szCs w:val="24"/>
          <w:lang w:val="el-GR"/>
        </w:rPr>
        <w:tab/>
      </w:r>
      <w:r w:rsidR="00C70B14" w:rsidRPr="00C455B7">
        <w:rPr>
          <w:rFonts w:ascii="Calibri" w:hAnsi="Calibri"/>
          <w:b/>
          <w:sz w:val="24"/>
          <w:szCs w:val="24"/>
          <w:lang w:val="el-GR"/>
        </w:rPr>
        <w:t>Σχέδιο Βαθμολόγησης</w:t>
      </w:r>
      <w:r w:rsidR="00AA269F" w:rsidRPr="00C455B7">
        <w:rPr>
          <w:rFonts w:ascii="Calibri" w:hAnsi="Calibri"/>
          <w:b/>
          <w:sz w:val="24"/>
          <w:szCs w:val="24"/>
          <w:lang w:val="el-GR"/>
        </w:rPr>
        <w:t xml:space="preserve"> </w:t>
      </w:r>
      <w:r w:rsidR="00AA269F" w:rsidRPr="00C455B7">
        <w:rPr>
          <w:rFonts w:ascii="Calibri" w:hAnsi="Calibri"/>
          <w:b/>
          <w:i/>
          <w:sz w:val="24"/>
          <w:szCs w:val="24"/>
          <w:lang w:val="el-GR"/>
        </w:rPr>
        <w:t>(με ενδεικτική ποσόστωση)</w:t>
      </w:r>
    </w:p>
    <w:p w:rsidR="00AA269F" w:rsidRPr="00476F2E" w:rsidRDefault="00AA269F" w:rsidP="00AA269F">
      <w:pPr>
        <w:ind w:left="720"/>
        <w:rPr>
          <w:rFonts w:ascii="Calibri" w:hAnsi="Calibri"/>
          <w:sz w:val="24"/>
          <w:szCs w:val="24"/>
          <w:lang w:val="el-GR"/>
        </w:rPr>
      </w:pPr>
    </w:p>
    <w:p w:rsidR="00C70B14" w:rsidRPr="0015374A" w:rsidRDefault="00C70B14" w:rsidP="0015374A">
      <w:pPr>
        <w:numPr>
          <w:ilvl w:val="0"/>
          <w:numId w:val="23"/>
        </w:numPr>
        <w:rPr>
          <w:rFonts w:ascii="Calibri" w:hAnsi="Calibri"/>
          <w:sz w:val="24"/>
          <w:szCs w:val="24"/>
          <w:lang w:val="el-GR"/>
        </w:rPr>
      </w:pPr>
      <w:r w:rsidRPr="00476F2E">
        <w:rPr>
          <w:rFonts w:ascii="Calibri" w:hAnsi="Calibri"/>
          <w:sz w:val="24"/>
          <w:szCs w:val="24"/>
          <w:lang w:val="el-GR"/>
        </w:rPr>
        <w:t xml:space="preserve">Εισαγωγή </w:t>
      </w:r>
      <w:r w:rsidRPr="00476F2E">
        <w:rPr>
          <w:rFonts w:ascii="Calibri" w:hAnsi="Calibri"/>
          <w:sz w:val="24"/>
          <w:szCs w:val="24"/>
          <w:lang w:val="el-GR"/>
        </w:rPr>
        <w:tab/>
      </w:r>
      <w:r w:rsidR="0015374A">
        <w:rPr>
          <w:rFonts w:ascii="Calibri" w:hAnsi="Calibri"/>
          <w:sz w:val="24"/>
          <w:szCs w:val="24"/>
          <w:lang w:val="el-GR"/>
        </w:rPr>
        <w:tab/>
      </w:r>
      <w:r w:rsidR="0015374A">
        <w:rPr>
          <w:rFonts w:ascii="Calibri" w:hAnsi="Calibri"/>
          <w:sz w:val="24"/>
          <w:szCs w:val="24"/>
          <w:lang w:val="el-GR"/>
        </w:rPr>
        <w:tab/>
      </w:r>
      <w:r w:rsidR="0015374A">
        <w:rPr>
          <w:rFonts w:ascii="Calibri" w:hAnsi="Calibri"/>
          <w:sz w:val="24"/>
          <w:szCs w:val="24"/>
          <w:lang w:val="el-GR"/>
        </w:rPr>
        <w:tab/>
      </w:r>
      <w:r w:rsidR="0015374A">
        <w:rPr>
          <w:rFonts w:ascii="Calibri" w:hAnsi="Calibri"/>
          <w:sz w:val="24"/>
          <w:szCs w:val="24"/>
          <w:lang w:val="el-GR"/>
        </w:rPr>
        <w:tab/>
      </w:r>
      <w:r w:rsidR="00AA269F">
        <w:rPr>
          <w:rFonts w:ascii="Calibri" w:hAnsi="Calibri"/>
          <w:sz w:val="24"/>
          <w:szCs w:val="24"/>
          <w:lang w:val="el-GR"/>
        </w:rPr>
        <w:t xml:space="preserve">  </w:t>
      </w:r>
      <w:r w:rsidR="0015374A">
        <w:rPr>
          <w:rFonts w:ascii="Calibri" w:hAnsi="Calibri"/>
          <w:sz w:val="24"/>
          <w:szCs w:val="24"/>
          <w:lang w:val="el-GR"/>
        </w:rPr>
        <w:t>5%</w:t>
      </w:r>
    </w:p>
    <w:p w:rsidR="0015374A" w:rsidRPr="0015374A" w:rsidRDefault="0015374A" w:rsidP="0015374A">
      <w:pPr>
        <w:numPr>
          <w:ilvl w:val="0"/>
          <w:numId w:val="23"/>
        </w:numPr>
        <w:rPr>
          <w:rFonts w:ascii="Calibri" w:hAnsi="Calibri"/>
          <w:sz w:val="24"/>
          <w:szCs w:val="24"/>
          <w:lang w:val="el-GR"/>
        </w:rPr>
      </w:pPr>
      <w:r>
        <w:rPr>
          <w:rFonts w:ascii="Calibri" w:hAnsi="Calibri"/>
          <w:sz w:val="24"/>
          <w:szCs w:val="24"/>
          <w:lang w:val="el-GR"/>
        </w:rPr>
        <w:t>Βιβλιογραφική Έρευνα</w:t>
      </w:r>
      <w:r>
        <w:rPr>
          <w:rFonts w:ascii="Calibri" w:hAnsi="Calibri"/>
          <w:sz w:val="24"/>
          <w:szCs w:val="24"/>
          <w:lang w:val="el-GR"/>
        </w:rPr>
        <w:tab/>
      </w:r>
      <w:r>
        <w:rPr>
          <w:rFonts w:ascii="Calibri" w:hAnsi="Calibri"/>
          <w:sz w:val="24"/>
          <w:szCs w:val="24"/>
          <w:lang w:val="el-GR"/>
        </w:rPr>
        <w:tab/>
      </w:r>
      <w:r>
        <w:rPr>
          <w:rFonts w:ascii="Calibri" w:hAnsi="Calibri"/>
          <w:sz w:val="24"/>
          <w:szCs w:val="24"/>
          <w:lang w:val="el-GR"/>
        </w:rPr>
        <w:tab/>
        <w:t>15%</w:t>
      </w:r>
    </w:p>
    <w:p w:rsidR="0015374A" w:rsidRPr="0015374A" w:rsidRDefault="0015374A" w:rsidP="0015374A">
      <w:pPr>
        <w:numPr>
          <w:ilvl w:val="0"/>
          <w:numId w:val="23"/>
        </w:numPr>
        <w:rPr>
          <w:rFonts w:ascii="Calibri" w:hAnsi="Calibri"/>
          <w:sz w:val="24"/>
          <w:szCs w:val="24"/>
          <w:lang w:val="el-GR"/>
        </w:rPr>
      </w:pPr>
      <w:r>
        <w:rPr>
          <w:rFonts w:ascii="Calibri" w:hAnsi="Calibri"/>
          <w:sz w:val="24"/>
          <w:szCs w:val="24"/>
          <w:lang w:val="el-GR"/>
        </w:rPr>
        <w:t>Σχεδιασμός Ερευνητικής Μεθοδολογίας</w:t>
      </w:r>
      <w:r w:rsidR="00AA269F">
        <w:rPr>
          <w:rFonts w:ascii="Calibri" w:hAnsi="Calibri"/>
          <w:sz w:val="24"/>
          <w:szCs w:val="24"/>
          <w:lang w:val="el-GR"/>
        </w:rPr>
        <w:tab/>
        <w:t>10%</w:t>
      </w:r>
      <w:r>
        <w:rPr>
          <w:rFonts w:ascii="Calibri" w:hAnsi="Calibri"/>
          <w:sz w:val="24"/>
          <w:szCs w:val="24"/>
          <w:lang w:val="el-GR"/>
        </w:rPr>
        <w:tab/>
      </w:r>
    </w:p>
    <w:p w:rsidR="00AA269F" w:rsidRDefault="0015374A" w:rsidP="0015374A">
      <w:pPr>
        <w:numPr>
          <w:ilvl w:val="0"/>
          <w:numId w:val="23"/>
        </w:numPr>
        <w:rPr>
          <w:rFonts w:ascii="Calibri" w:hAnsi="Calibri"/>
          <w:sz w:val="24"/>
          <w:szCs w:val="24"/>
          <w:lang w:val="el-GR"/>
        </w:rPr>
      </w:pPr>
      <w:r>
        <w:rPr>
          <w:rFonts w:ascii="Calibri" w:hAnsi="Calibri"/>
          <w:sz w:val="24"/>
          <w:szCs w:val="24"/>
          <w:lang w:val="el-GR"/>
        </w:rPr>
        <w:t>Σχεδίαση Συστήματος</w:t>
      </w:r>
      <w:r w:rsidR="00AA269F">
        <w:rPr>
          <w:rFonts w:ascii="Calibri" w:hAnsi="Calibri"/>
          <w:sz w:val="24"/>
          <w:szCs w:val="24"/>
          <w:lang w:val="el-GR"/>
        </w:rPr>
        <w:tab/>
      </w:r>
      <w:r w:rsidR="00AA269F">
        <w:rPr>
          <w:rFonts w:ascii="Calibri" w:hAnsi="Calibri"/>
          <w:sz w:val="24"/>
          <w:szCs w:val="24"/>
          <w:lang w:val="el-GR"/>
        </w:rPr>
        <w:tab/>
      </w:r>
      <w:r w:rsidR="00AA269F">
        <w:rPr>
          <w:rFonts w:ascii="Calibri" w:hAnsi="Calibri"/>
          <w:sz w:val="24"/>
          <w:szCs w:val="24"/>
          <w:lang w:val="el-GR"/>
        </w:rPr>
        <w:tab/>
      </w:r>
      <w:r w:rsidR="00AA269F">
        <w:rPr>
          <w:rFonts w:ascii="Calibri" w:hAnsi="Calibri"/>
          <w:sz w:val="24"/>
          <w:szCs w:val="24"/>
          <w:lang w:val="el-GR"/>
        </w:rPr>
        <w:tab/>
        <w:t>20%</w:t>
      </w:r>
    </w:p>
    <w:p w:rsidR="0015374A" w:rsidRPr="0015374A" w:rsidRDefault="00AA269F" w:rsidP="0015374A">
      <w:pPr>
        <w:numPr>
          <w:ilvl w:val="0"/>
          <w:numId w:val="23"/>
        </w:numPr>
        <w:rPr>
          <w:rFonts w:ascii="Calibri" w:hAnsi="Calibri"/>
          <w:sz w:val="24"/>
          <w:szCs w:val="24"/>
          <w:lang w:val="el-GR"/>
        </w:rPr>
      </w:pPr>
      <w:r>
        <w:rPr>
          <w:rFonts w:ascii="Calibri" w:hAnsi="Calibri"/>
          <w:sz w:val="24"/>
          <w:szCs w:val="24"/>
          <w:lang w:val="el-GR"/>
        </w:rPr>
        <w:t>Ανάπτυξη Συστήματος</w:t>
      </w:r>
      <w:r>
        <w:rPr>
          <w:rFonts w:ascii="Calibri" w:hAnsi="Calibri"/>
          <w:sz w:val="24"/>
          <w:szCs w:val="24"/>
          <w:lang w:val="el-GR"/>
        </w:rPr>
        <w:tab/>
      </w:r>
      <w:r>
        <w:rPr>
          <w:rFonts w:ascii="Calibri" w:hAnsi="Calibri"/>
          <w:sz w:val="24"/>
          <w:szCs w:val="24"/>
          <w:lang w:val="el-GR"/>
        </w:rPr>
        <w:tab/>
      </w:r>
      <w:r>
        <w:rPr>
          <w:rFonts w:ascii="Calibri" w:hAnsi="Calibri"/>
          <w:sz w:val="24"/>
          <w:szCs w:val="24"/>
          <w:lang w:val="el-GR"/>
        </w:rPr>
        <w:tab/>
        <w:t>15%</w:t>
      </w:r>
      <w:r>
        <w:rPr>
          <w:rFonts w:ascii="Calibri" w:hAnsi="Calibri"/>
          <w:sz w:val="24"/>
          <w:szCs w:val="24"/>
          <w:lang w:val="el-GR"/>
        </w:rPr>
        <w:tab/>
      </w:r>
    </w:p>
    <w:p w:rsidR="0015374A" w:rsidRPr="0015374A" w:rsidRDefault="0015374A" w:rsidP="0015374A">
      <w:pPr>
        <w:numPr>
          <w:ilvl w:val="0"/>
          <w:numId w:val="23"/>
        </w:numPr>
        <w:rPr>
          <w:rFonts w:ascii="Calibri" w:hAnsi="Calibri"/>
          <w:sz w:val="24"/>
          <w:szCs w:val="24"/>
          <w:lang w:val="el-GR"/>
        </w:rPr>
      </w:pPr>
      <w:r>
        <w:rPr>
          <w:rFonts w:ascii="Calibri" w:hAnsi="Calibri"/>
          <w:sz w:val="24"/>
          <w:szCs w:val="24"/>
          <w:lang w:val="el-GR"/>
        </w:rPr>
        <w:t>Έλεγχος Λειτουργίας (</w:t>
      </w:r>
      <w:r>
        <w:rPr>
          <w:rFonts w:ascii="Calibri" w:hAnsi="Calibri"/>
          <w:sz w:val="24"/>
          <w:szCs w:val="24"/>
          <w:lang w:val="en-US"/>
        </w:rPr>
        <w:t>testing</w:t>
      </w:r>
      <w:r w:rsidRPr="0015374A">
        <w:rPr>
          <w:rFonts w:ascii="Calibri" w:hAnsi="Calibri"/>
          <w:sz w:val="24"/>
          <w:szCs w:val="24"/>
          <w:lang w:val="el-GR"/>
        </w:rPr>
        <w:t>)</w:t>
      </w:r>
      <w:r w:rsidR="00AA269F">
        <w:rPr>
          <w:rFonts w:ascii="Calibri" w:hAnsi="Calibri"/>
          <w:sz w:val="24"/>
          <w:szCs w:val="24"/>
          <w:lang w:val="el-GR"/>
        </w:rPr>
        <w:tab/>
      </w:r>
      <w:r w:rsidR="00AA269F">
        <w:rPr>
          <w:rFonts w:ascii="Calibri" w:hAnsi="Calibri"/>
          <w:sz w:val="24"/>
          <w:szCs w:val="24"/>
          <w:lang w:val="el-GR"/>
        </w:rPr>
        <w:tab/>
        <w:t xml:space="preserve">  5%</w:t>
      </w:r>
    </w:p>
    <w:p w:rsidR="0015374A" w:rsidRPr="00AA269F" w:rsidRDefault="0015374A" w:rsidP="0015374A">
      <w:pPr>
        <w:numPr>
          <w:ilvl w:val="0"/>
          <w:numId w:val="23"/>
        </w:numPr>
        <w:rPr>
          <w:rFonts w:ascii="Calibri" w:hAnsi="Calibri"/>
          <w:sz w:val="24"/>
          <w:szCs w:val="24"/>
          <w:lang w:val="el-GR"/>
        </w:rPr>
      </w:pPr>
      <w:r>
        <w:rPr>
          <w:rFonts w:ascii="Calibri" w:hAnsi="Calibri"/>
          <w:sz w:val="24"/>
          <w:szCs w:val="24"/>
          <w:lang w:val="el-GR"/>
        </w:rPr>
        <w:t>Παρουσίαση Αποτελεσμάτων</w:t>
      </w:r>
      <w:r w:rsidR="00AA269F">
        <w:rPr>
          <w:rFonts w:ascii="Calibri" w:hAnsi="Calibri"/>
          <w:sz w:val="24"/>
          <w:szCs w:val="24"/>
          <w:lang w:val="el-GR"/>
        </w:rPr>
        <w:tab/>
      </w:r>
      <w:r w:rsidR="00AA269F">
        <w:rPr>
          <w:rFonts w:ascii="Calibri" w:hAnsi="Calibri"/>
          <w:sz w:val="24"/>
          <w:szCs w:val="24"/>
          <w:lang w:val="el-GR"/>
        </w:rPr>
        <w:tab/>
        <w:t>15%</w:t>
      </w:r>
    </w:p>
    <w:p w:rsidR="0015374A" w:rsidRPr="00AA269F" w:rsidRDefault="0015374A" w:rsidP="0015374A">
      <w:pPr>
        <w:numPr>
          <w:ilvl w:val="0"/>
          <w:numId w:val="23"/>
        </w:numPr>
        <w:rPr>
          <w:rFonts w:ascii="Calibri" w:hAnsi="Calibri"/>
          <w:sz w:val="24"/>
          <w:szCs w:val="24"/>
          <w:lang w:val="el-GR"/>
        </w:rPr>
      </w:pPr>
      <w:r>
        <w:rPr>
          <w:rFonts w:ascii="Calibri" w:hAnsi="Calibri"/>
          <w:sz w:val="24"/>
          <w:szCs w:val="24"/>
          <w:lang w:val="el-GR"/>
        </w:rPr>
        <w:t>Συμπεράσματα</w:t>
      </w:r>
      <w:r w:rsidR="00AA269F">
        <w:rPr>
          <w:rFonts w:ascii="Calibri" w:hAnsi="Calibri"/>
          <w:sz w:val="24"/>
          <w:szCs w:val="24"/>
          <w:lang w:val="el-GR"/>
        </w:rPr>
        <w:tab/>
      </w:r>
      <w:r w:rsidR="00AA269F">
        <w:rPr>
          <w:rFonts w:ascii="Calibri" w:hAnsi="Calibri"/>
          <w:sz w:val="24"/>
          <w:szCs w:val="24"/>
          <w:lang w:val="el-GR"/>
        </w:rPr>
        <w:tab/>
      </w:r>
      <w:r w:rsidR="00AA269F">
        <w:rPr>
          <w:rFonts w:ascii="Calibri" w:hAnsi="Calibri"/>
          <w:sz w:val="24"/>
          <w:szCs w:val="24"/>
          <w:lang w:val="el-GR"/>
        </w:rPr>
        <w:tab/>
      </w:r>
      <w:r w:rsidR="00AA269F">
        <w:rPr>
          <w:rFonts w:ascii="Calibri" w:hAnsi="Calibri"/>
          <w:sz w:val="24"/>
          <w:szCs w:val="24"/>
          <w:lang w:val="el-GR"/>
        </w:rPr>
        <w:tab/>
        <w:t xml:space="preserve">  5%</w:t>
      </w:r>
    </w:p>
    <w:p w:rsidR="0015374A" w:rsidRPr="00AA269F" w:rsidRDefault="0015374A" w:rsidP="0015374A">
      <w:pPr>
        <w:numPr>
          <w:ilvl w:val="0"/>
          <w:numId w:val="23"/>
        </w:numPr>
        <w:rPr>
          <w:rFonts w:ascii="Calibri" w:hAnsi="Calibri"/>
          <w:sz w:val="24"/>
          <w:szCs w:val="24"/>
          <w:lang w:val="el-GR"/>
        </w:rPr>
      </w:pPr>
      <w:proofErr w:type="spellStart"/>
      <w:r>
        <w:rPr>
          <w:rFonts w:ascii="Calibri" w:hAnsi="Calibri"/>
          <w:sz w:val="24"/>
          <w:szCs w:val="24"/>
          <w:lang w:val="el-GR"/>
        </w:rPr>
        <w:t>Αυτοαξιολόγηση</w:t>
      </w:r>
      <w:proofErr w:type="spellEnd"/>
      <w:r w:rsidR="00AA269F">
        <w:rPr>
          <w:rFonts w:ascii="Calibri" w:hAnsi="Calibri"/>
          <w:sz w:val="24"/>
          <w:szCs w:val="24"/>
          <w:lang w:val="el-GR"/>
        </w:rPr>
        <w:tab/>
      </w:r>
      <w:r w:rsidR="00AA269F">
        <w:rPr>
          <w:rFonts w:ascii="Calibri" w:hAnsi="Calibri"/>
          <w:sz w:val="24"/>
          <w:szCs w:val="24"/>
          <w:lang w:val="el-GR"/>
        </w:rPr>
        <w:tab/>
      </w:r>
      <w:r w:rsidR="00AA269F">
        <w:rPr>
          <w:rFonts w:ascii="Calibri" w:hAnsi="Calibri"/>
          <w:sz w:val="24"/>
          <w:szCs w:val="24"/>
          <w:lang w:val="el-GR"/>
        </w:rPr>
        <w:tab/>
      </w:r>
      <w:r w:rsidR="00AA269F">
        <w:rPr>
          <w:rFonts w:ascii="Calibri" w:hAnsi="Calibri"/>
          <w:sz w:val="24"/>
          <w:szCs w:val="24"/>
          <w:lang w:val="el-GR"/>
        </w:rPr>
        <w:tab/>
        <w:t xml:space="preserve">  5%</w:t>
      </w:r>
    </w:p>
    <w:p w:rsidR="0015374A" w:rsidRPr="00AA269F" w:rsidRDefault="0015374A" w:rsidP="0015374A">
      <w:pPr>
        <w:numPr>
          <w:ilvl w:val="0"/>
          <w:numId w:val="23"/>
        </w:numPr>
        <w:rPr>
          <w:rFonts w:ascii="Calibri" w:hAnsi="Calibri"/>
          <w:sz w:val="24"/>
          <w:szCs w:val="24"/>
          <w:lang w:val="el-GR"/>
        </w:rPr>
      </w:pPr>
      <w:r>
        <w:rPr>
          <w:rFonts w:ascii="Calibri" w:hAnsi="Calibri"/>
          <w:sz w:val="24"/>
          <w:szCs w:val="24"/>
          <w:lang w:val="el-GR"/>
        </w:rPr>
        <w:t>Προτάσεις για περαιτέρω έρευνα</w:t>
      </w:r>
      <w:r w:rsidR="00AA269F">
        <w:rPr>
          <w:rFonts w:ascii="Calibri" w:hAnsi="Calibri"/>
          <w:sz w:val="24"/>
          <w:szCs w:val="24"/>
          <w:lang w:val="el-GR"/>
        </w:rPr>
        <w:tab/>
      </w:r>
      <w:r w:rsidR="00AA269F">
        <w:rPr>
          <w:rFonts w:ascii="Calibri" w:hAnsi="Calibri"/>
          <w:sz w:val="24"/>
          <w:szCs w:val="24"/>
          <w:lang w:val="el-GR"/>
        </w:rPr>
        <w:tab/>
        <w:t xml:space="preserve">  5%</w:t>
      </w:r>
    </w:p>
    <w:p w:rsidR="00E946F8" w:rsidRDefault="00E946F8" w:rsidP="00E946F8">
      <w:pPr>
        <w:ind w:left="720"/>
        <w:rPr>
          <w:rFonts w:ascii="Calibri" w:hAnsi="Calibri"/>
          <w:sz w:val="24"/>
          <w:szCs w:val="24"/>
          <w:lang w:val="el-GR"/>
        </w:rPr>
      </w:pPr>
    </w:p>
    <w:p w:rsidR="00B4444D" w:rsidRDefault="00B4444D" w:rsidP="00E946F8">
      <w:pPr>
        <w:ind w:left="720"/>
        <w:rPr>
          <w:rFonts w:ascii="Calibri" w:hAnsi="Calibri"/>
          <w:sz w:val="24"/>
          <w:szCs w:val="24"/>
          <w:lang w:val="en-US"/>
        </w:rPr>
      </w:pPr>
    </w:p>
    <w:p w:rsidR="0096312C" w:rsidRDefault="0096312C" w:rsidP="00E946F8">
      <w:pPr>
        <w:ind w:left="720"/>
        <w:rPr>
          <w:rFonts w:ascii="Calibri" w:hAnsi="Calibri"/>
          <w:sz w:val="24"/>
          <w:szCs w:val="24"/>
          <w:lang w:val="en-US"/>
        </w:rPr>
      </w:pPr>
    </w:p>
    <w:p w:rsidR="00B4444D" w:rsidRDefault="00B4444D" w:rsidP="00BC3301">
      <w:pPr>
        <w:rPr>
          <w:sz w:val="20"/>
          <w:lang w:val="el-GR"/>
        </w:rPr>
      </w:pPr>
      <w:bookmarkStart w:id="0" w:name="_GoBack"/>
      <w:bookmarkEnd w:id="0"/>
    </w:p>
    <w:p w:rsidR="00B4444D" w:rsidRDefault="00B4444D" w:rsidP="00BC3301">
      <w:pPr>
        <w:rPr>
          <w:sz w:val="20"/>
          <w:lang w:val="el-GR"/>
        </w:rPr>
      </w:pPr>
    </w:p>
    <w:p w:rsidR="00B4444D" w:rsidRPr="00B4444D" w:rsidRDefault="00B4444D" w:rsidP="00BC3301">
      <w:pPr>
        <w:rPr>
          <w:rFonts w:ascii="Calibri" w:hAnsi="Calibri"/>
          <w:sz w:val="24"/>
          <w:szCs w:val="24"/>
          <w:lang w:val="el-GR"/>
        </w:rPr>
      </w:pPr>
      <w:r>
        <w:rPr>
          <w:rFonts w:ascii="Calibri" w:hAnsi="Calibri"/>
          <w:sz w:val="24"/>
          <w:szCs w:val="24"/>
          <w:lang w:val="el-GR"/>
        </w:rPr>
        <w:tab/>
      </w:r>
    </w:p>
    <w:sectPr w:rsidR="00B4444D" w:rsidRPr="00B4444D" w:rsidSect="00D203BD">
      <w:footerReference w:type="even" r:id="rId7"/>
      <w:footerReference w:type="default" r:id="rId8"/>
      <w:headerReference w:type="first" r:id="rId9"/>
      <w:footerReference w:type="first" r:id="rId10"/>
      <w:pgSz w:w="11906" w:h="16838" w:code="1"/>
      <w:pgMar w:top="399" w:right="1134" w:bottom="284" w:left="1134" w:header="720" w:footer="268" w:gutter="0"/>
      <w:pgBorders w:offsetFrom="page">
        <w:top w:val="single" w:sz="12" w:space="24" w:color="365F91"/>
        <w:left w:val="single" w:sz="12" w:space="24" w:color="365F91"/>
        <w:bottom w:val="single" w:sz="12" w:space="24" w:color="365F91"/>
        <w:right w:val="single" w:sz="12" w:space="24" w:color="365F91"/>
      </w:pgBorders>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96F" w:rsidRDefault="00A8096F">
      <w:r>
        <w:separator/>
      </w:r>
    </w:p>
  </w:endnote>
  <w:endnote w:type="continuationSeparator" w:id="0">
    <w:p w:rsidR="00A8096F" w:rsidRDefault="00A8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08" w:rsidRDefault="008B2A50">
    <w:pPr>
      <w:pStyle w:val="Footer"/>
      <w:framePr w:wrap="around" w:vAnchor="text" w:hAnchor="margin" w:xAlign="center" w:y="1"/>
      <w:rPr>
        <w:rStyle w:val="PageNumber"/>
      </w:rPr>
    </w:pPr>
    <w:r>
      <w:rPr>
        <w:rStyle w:val="PageNumber"/>
      </w:rPr>
      <w:fldChar w:fldCharType="begin"/>
    </w:r>
    <w:r w:rsidR="00235208">
      <w:rPr>
        <w:rStyle w:val="PageNumber"/>
      </w:rPr>
      <w:instrText xml:space="preserve">PAGE  </w:instrText>
    </w:r>
    <w:r>
      <w:rPr>
        <w:rStyle w:val="PageNumber"/>
      </w:rPr>
      <w:fldChar w:fldCharType="separate"/>
    </w:r>
    <w:r w:rsidR="00235208">
      <w:rPr>
        <w:rStyle w:val="PageNumber"/>
      </w:rPr>
      <w:t>1</w:t>
    </w:r>
    <w:r>
      <w:rPr>
        <w:rStyle w:val="PageNumber"/>
      </w:rPr>
      <w:fldChar w:fldCharType="end"/>
    </w:r>
  </w:p>
  <w:p w:rsidR="00235208" w:rsidRDefault="002352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08" w:rsidRPr="006E619C" w:rsidRDefault="00235208" w:rsidP="007665BE">
    <w:pPr>
      <w:pStyle w:val="Footer"/>
      <w:pBdr>
        <w:top w:val="single" w:sz="6" w:space="0" w:color="auto"/>
      </w:pBdr>
      <w:spacing w:before="0"/>
      <w:rPr>
        <w:rFonts w:cs="Arial"/>
        <w:color w:val="000080"/>
        <w:sz w:val="22"/>
        <w:szCs w:val="22"/>
        <w:lang w:val="el-GR"/>
      </w:rPr>
    </w:pPr>
    <w:r w:rsidRPr="006E619C">
      <w:rPr>
        <w:rFonts w:cs="Arial"/>
        <w:color w:val="000080"/>
        <w:sz w:val="22"/>
        <w:szCs w:val="22"/>
        <w:lang w:val="el-G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08" w:rsidRDefault="00235208">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96F" w:rsidRDefault="00A8096F">
      <w:r>
        <w:separator/>
      </w:r>
    </w:p>
  </w:footnote>
  <w:footnote w:type="continuationSeparator" w:id="0">
    <w:p w:rsidR="00A8096F" w:rsidRDefault="00A80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08" w:rsidRPr="00F639E3" w:rsidRDefault="0070392F" w:rsidP="0070392F">
    <w:pPr>
      <w:tabs>
        <w:tab w:val="center" w:pos="5032"/>
        <w:tab w:val="right" w:pos="9213"/>
      </w:tabs>
      <w:ind w:left="851" w:right="425"/>
      <w:rPr>
        <w:b/>
        <w:smallCaps/>
        <w:color w:val="333399"/>
        <w:spacing w:val="26"/>
        <w:sz w:val="24"/>
        <w:szCs w:val="24"/>
        <w:lang w:val="el-GR"/>
      </w:rPr>
    </w:pPr>
    <w:r>
      <w:rPr>
        <w:b/>
        <w:smallCaps/>
        <w:color w:val="333399"/>
        <w:spacing w:val="26"/>
        <w:sz w:val="24"/>
        <w:szCs w:val="24"/>
        <w:lang w:val="el-G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26B02"/>
    <w:multiLevelType w:val="singleLevel"/>
    <w:tmpl w:val="0809000F"/>
    <w:lvl w:ilvl="0">
      <w:start w:val="1"/>
      <w:numFmt w:val="decimal"/>
      <w:lvlText w:val="%1."/>
      <w:lvlJc w:val="left"/>
      <w:pPr>
        <w:tabs>
          <w:tab w:val="num" w:pos="360"/>
        </w:tabs>
        <w:ind w:left="360" w:hanging="360"/>
      </w:pPr>
      <w:rPr>
        <w:rFonts w:hint="default"/>
      </w:rPr>
    </w:lvl>
  </w:abstractNum>
  <w:abstractNum w:abstractNumId="1">
    <w:nsid w:val="11AC1BAC"/>
    <w:multiLevelType w:val="hybridMultilevel"/>
    <w:tmpl w:val="A980268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5274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4E71541"/>
    <w:multiLevelType w:val="singleLevel"/>
    <w:tmpl w:val="0809000F"/>
    <w:lvl w:ilvl="0">
      <w:start w:val="1"/>
      <w:numFmt w:val="decimal"/>
      <w:lvlText w:val="%1."/>
      <w:lvlJc w:val="left"/>
      <w:pPr>
        <w:tabs>
          <w:tab w:val="num" w:pos="360"/>
        </w:tabs>
        <w:ind w:left="360" w:hanging="360"/>
      </w:pPr>
    </w:lvl>
  </w:abstractNum>
  <w:abstractNum w:abstractNumId="4">
    <w:nsid w:val="17BD5C59"/>
    <w:multiLevelType w:val="hybridMultilevel"/>
    <w:tmpl w:val="7810634C"/>
    <w:lvl w:ilvl="0" w:tplc="A942D0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AA5CDB"/>
    <w:multiLevelType w:val="hybridMultilevel"/>
    <w:tmpl w:val="12603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87937"/>
    <w:multiLevelType w:val="singleLevel"/>
    <w:tmpl w:val="E8AEECC0"/>
    <w:lvl w:ilvl="0">
      <w:start w:val="1"/>
      <w:numFmt w:val="bullet"/>
      <w:lvlText w:val="-"/>
      <w:lvlJc w:val="left"/>
      <w:pPr>
        <w:tabs>
          <w:tab w:val="num" w:pos="720"/>
        </w:tabs>
        <w:ind w:left="720" w:hanging="720"/>
      </w:pPr>
      <w:rPr>
        <w:rFonts w:hint="default"/>
      </w:rPr>
    </w:lvl>
  </w:abstractNum>
  <w:abstractNum w:abstractNumId="7">
    <w:nsid w:val="1D562A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11A0AE6"/>
    <w:multiLevelType w:val="hybridMultilevel"/>
    <w:tmpl w:val="8AAAFF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2F2480F"/>
    <w:multiLevelType w:val="hybridMultilevel"/>
    <w:tmpl w:val="51D6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27DA7"/>
    <w:multiLevelType w:val="singleLevel"/>
    <w:tmpl w:val="889A2642"/>
    <w:lvl w:ilvl="0">
      <w:start w:val="1"/>
      <w:numFmt w:val="decimal"/>
      <w:lvlText w:val="%1."/>
      <w:lvlJc w:val="left"/>
      <w:pPr>
        <w:tabs>
          <w:tab w:val="num" w:pos="786"/>
        </w:tabs>
        <w:ind w:left="786" w:hanging="360"/>
      </w:pPr>
      <w:rPr>
        <w:rFonts w:hint="default"/>
      </w:rPr>
    </w:lvl>
  </w:abstractNum>
  <w:abstractNum w:abstractNumId="11">
    <w:nsid w:val="302124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3FF0793"/>
    <w:multiLevelType w:val="hybridMultilevel"/>
    <w:tmpl w:val="928C6C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5D84DA1"/>
    <w:multiLevelType w:val="hybridMultilevel"/>
    <w:tmpl w:val="062E7240"/>
    <w:lvl w:ilvl="0" w:tplc="8918EE6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3A3D6F83"/>
    <w:multiLevelType w:val="hybridMultilevel"/>
    <w:tmpl w:val="21B2F7D6"/>
    <w:lvl w:ilvl="0" w:tplc="B9FEF8A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3EA3331E"/>
    <w:multiLevelType w:val="hybridMultilevel"/>
    <w:tmpl w:val="FBE8BC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EB26464"/>
    <w:multiLevelType w:val="singleLevel"/>
    <w:tmpl w:val="40E62326"/>
    <w:lvl w:ilvl="0">
      <w:start w:val="1"/>
      <w:numFmt w:val="decimal"/>
      <w:lvlText w:val="%1."/>
      <w:lvlJc w:val="left"/>
      <w:pPr>
        <w:tabs>
          <w:tab w:val="num" w:pos="720"/>
        </w:tabs>
        <w:ind w:left="720" w:hanging="360"/>
      </w:pPr>
      <w:rPr>
        <w:rFonts w:hint="default"/>
      </w:rPr>
    </w:lvl>
  </w:abstractNum>
  <w:abstractNum w:abstractNumId="17">
    <w:nsid w:val="41A7598A"/>
    <w:multiLevelType w:val="singleLevel"/>
    <w:tmpl w:val="0408000F"/>
    <w:lvl w:ilvl="0">
      <w:start w:val="1"/>
      <w:numFmt w:val="decimal"/>
      <w:lvlText w:val="%1."/>
      <w:lvlJc w:val="left"/>
      <w:pPr>
        <w:tabs>
          <w:tab w:val="num" w:pos="360"/>
        </w:tabs>
        <w:ind w:left="360" w:hanging="360"/>
      </w:pPr>
    </w:lvl>
  </w:abstractNum>
  <w:abstractNum w:abstractNumId="18">
    <w:nsid w:val="51266768"/>
    <w:multiLevelType w:val="hybridMultilevel"/>
    <w:tmpl w:val="9434FD5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54226A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719318E"/>
    <w:multiLevelType w:val="hybridMultilevel"/>
    <w:tmpl w:val="EEC206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AED45E4"/>
    <w:multiLevelType w:val="singleLevel"/>
    <w:tmpl w:val="0809000F"/>
    <w:lvl w:ilvl="0">
      <w:start w:val="1"/>
      <w:numFmt w:val="decimal"/>
      <w:lvlText w:val="%1."/>
      <w:lvlJc w:val="left"/>
      <w:pPr>
        <w:tabs>
          <w:tab w:val="num" w:pos="360"/>
        </w:tabs>
        <w:ind w:left="360" w:hanging="360"/>
      </w:pPr>
    </w:lvl>
  </w:abstractNum>
  <w:abstractNum w:abstractNumId="22">
    <w:nsid w:val="6BB257F3"/>
    <w:multiLevelType w:val="hybridMultilevel"/>
    <w:tmpl w:val="9FDC62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E144B75"/>
    <w:multiLevelType w:val="hybridMultilevel"/>
    <w:tmpl w:val="E7A4074C"/>
    <w:lvl w:ilvl="0" w:tplc="B4800276">
      <w:start w:val="1"/>
      <w:numFmt w:val="decimal"/>
      <w:lvlText w:val="%1."/>
      <w:lvlJc w:val="left"/>
      <w:pPr>
        <w:ind w:left="720" w:hanging="360"/>
      </w:pPr>
      <w:rPr>
        <w:rFonts w:ascii="Times New Roman" w:hAnsi="Times New Roman" w:hint="default"/>
        <w:b w:val="0"/>
        <w:color w:val="333399"/>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5F1636E"/>
    <w:multiLevelType w:val="hybridMultilevel"/>
    <w:tmpl w:val="9FDC62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73B6941"/>
    <w:multiLevelType w:val="singleLevel"/>
    <w:tmpl w:val="40E62326"/>
    <w:lvl w:ilvl="0">
      <w:start w:val="1"/>
      <w:numFmt w:val="decimal"/>
      <w:lvlText w:val="%1."/>
      <w:lvlJc w:val="left"/>
      <w:pPr>
        <w:tabs>
          <w:tab w:val="num" w:pos="720"/>
        </w:tabs>
        <w:ind w:left="720" w:hanging="360"/>
      </w:pPr>
      <w:rPr>
        <w:rFonts w:hint="default"/>
      </w:rPr>
    </w:lvl>
  </w:abstractNum>
  <w:abstractNum w:abstractNumId="26">
    <w:nsid w:val="78F64D6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3"/>
  </w:num>
  <w:num w:numId="4">
    <w:abstractNumId w:val="2"/>
  </w:num>
  <w:num w:numId="5">
    <w:abstractNumId w:val="7"/>
  </w:num>
  <w:num w:numId="6">
    <w:abstractNumId w:val="11"/>
  </w:num>
  <w:num w:numId="7">
    <w:abstractNumId w:val="26"/>
  </w:num>
  <w:num w:numId="8">
    <w:abstractNumId w:val="10"/>
  </w:num>
  <w:num w:numId="9">
    <w:abstractNumId w:val="19"/>
  </w:num>
  <w:num w:numId="10">
    <w:abstractNumId w:val="21"/>
  </w:num>
  <w:num w:numId="11">
    <w:abstractNumId w:val="17"/>
  </w:num>
  <w:num w:numId="12">
    <w:abstractNumId w:val="16"/>
  </w:num>
  <w:num w:numId="13">
    <w:abstractNumId w:val="25"/>
  </w:num>
  <w:num w:numId="14">
    <w:abstractNumId w:val="23"/>
  </w:num>
  <w:num w:numId="15">
    <w:abstractNumId w:val="12"/>
  </w:num>
  <w:num w:numId="16">
    <w:abstractNumId w:val="13"/>
  </w:num>
  <w:num w:numId="17">
    <w:abstractNumId w:val="4"/>
  </w:num>
  <w:num w:numId="18">
    <w:abstractNumId w:val="14"/>
  </w:num>
  <w:num w:numId="19">
    <w:abstractNumId w:val="15"/>
  </w:num>
  <w:num w:numId="20">
    <w:abstractNumId w:val="20"/>
  </w:num>
  <w:num w:numId="21">
    <w:abstractNumId w:val="22"/>
  </w:num>
  <w:num w:numId="22">
    <w:abstractNumId w:val="18"/>
  </w:num>
  <w:num w:numId="23">
    <w:abstractNumId w:val="8"/>
  </w:num>
  <w:num w:numId="24">
    <w:abstractNumId w:val="9"/>
  </w:num>
  <w:num w:numId="25">
    <w:abstractNumId w:val="5"/>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98"/>
    <w:rsid w:val="00002CC0"/>
    <w:rsid w:val="00003B09"/>
    <w:rsid w:val="0001009A"/>
    <w:rsid w:val="00022FB0"/>
    <w:rsid w:val="0004243F"/>
    <w:rsid w:val="00053776"/>
    <w:rsid w:val="000644E8"/>
    <w:rsid w:val="000976B2"/>
    <w:rsid w:val="00114B8A"/>
    <w:rsid w:val="00136143"/>
    <w:rsid w:val="0015374A"/>
    <w:rsid w:val="0017225A"/>
    <w:rsid w:val="00185F3D"/>
    <w:rsid w:val="001D51E3"/>
    <w:rsid w:val="001F0408"/>
    <w:rsid w:val="00235208"/>
    <w:rsid w:val="00247AA8"/>
    <w:rsid w:val="00261C24"/>
    <w:rsid w:val="00271B31"/>
    <w:rsid w:val="0028203B"/>
    <w:rsid w:val="00297BF5"/>
    <w:rsid w:val="002A2E18"/>
    <w:rsid w:val="002D0DFF"/>
    <w:rsid w:val="002D506B"/>
    <w:rsid w:val="00365083"/>
    <w:rsid w:val="003A1C9C"/>
    <w:rsid w:val="003F0EAD"/>
    <w:rsid w:val="00444866"/>
    <w:rsid w:val="00467BD1"/>
    <w:rsid w:val="00476F2E"/>
    <w:rsid w:val="004B0E7A"/>
    <w:rsid w:val="004C7180"/>
    <w:rsid w:val="004F3E98"/>
    <w:rsid w:val="004F46D3"/>
    <w:rsid w:val="0051660E"/>
    <w:rsid w:val="005173DF"/>
    <w:rsid w:val="00524B40"/>
    <w:rsid w:val="005275F0"/>
    <w:rsid w:val="00594CB9"/>
    <w:rsid w:val="0059562A"/>
    <w:rsid w:val="00613DAE"/>
    <w:rsid w:val="0061451F"/>
    <w:rsid w:val="006204BA"/>
    <w:rsid w:val="0067103B"/>
    <w:rsid w:val="00675AE5"/>
    <w:rsid w:val="00682C68"/>
    <w:rsid w:val="00687179"/>
    <w:rsid w:val="006973D1"/>
    <w:rsid w:val="00697995"/>
    <w:rsid w:val="006A258E"/>
    <w:rsid w:val="006A3E89"/>
    <w:rsid w:val="006B20F4"/>
    <w:rsid w:val="006E619C"/>
    <w:rsid w:val="007036EB"/>
    <w:rsid w:val="0070392F"/>
    <w:rsid w:val="0071094E"/>
    <w:rsid w:val="00717175"/>
    <w:rsid w:val="007201D9"/>
    <w:rsid w:val="00765A63"/>
    <w:rsid w:val="007665BE"/>
    <w:rsid w:val="007E2D8A"/>
    <w:rsid w:val="007F3C0D"/>
    <w:rsid w:val="00854827"/>
    <w:rsid w:val="008753AC"/>
    <w:rsid w:val="008A5905"/>
    <w:rsid w:val="008B2A50"/>
    <w:rsid w:val="00920469"/>
    <w:rsid w:val="00935450"/>
    <w:rsid w:val="0095058D"/>
    <w:rsid w:val="00950E2F"/>
    <w:rsid w:val="0096312C"/>
    <w:rsid w:val="009C0F45"/>
    <w:rsid w:val="00A00FB6"/>
    <w:rsid w:val="00A01654"/>
    <w:rsid w:val="00A05FD1"/>
    <w:rsid w:val="00A079E5"/>
    <w:rsid w:val="00A505E7"/>
    <w:rsid w:val="00A6737F"/>
    <w:rsid w:val="00A8096F"/>
    <w:rsid w:val="00A8532F"/>
    <w:rsid w:val="00AA0E7E"/>
    <w:rsid w:val="00AA269F"/>
    <w:rsid w:val="00AC7740"/>
    <w:rsid w:val="00B11712"/>
    <w:rsid w:val="00B300BF"/>
    <w:rsid w:val="00B35B44"/>
    <w:rsid w:val="00B4444D"/>
    <w:rsid w:val="00B45B88"/>
    <w:rsid w:val="00B52A4E"/>
    <w:rsid w:val="00B66CDC"/>
    <w:rsid w:val="00B81400"/>
    <w:rsid w:val="00B84EC0"/>
    <w:rsid w:val="00B97EF2"/>
    <w:rsid w:val="00BA1A9D"/>
    <w:rsid w:val="00BC3301"/>
    <w:rsid w:val="00BD061A"/>
    <w:rsid w:val="00BF134A"/>
    <w:rsid w:val="00BF4F68"/>
    <w:rsid w:val="00BF6842"/>
    <w:rsid w:val="00C10385"/>
    <w:rsid w:val="00C213AA"/>
    <w:rsid w:val="00C2476E"/>
    <w:rsid w:val="00C33BBB"/>
    <w:rsid w:val="00C35806"/>
    <w:rsid w:val="00C455B7"/>
    <w:rsid w:val="00C70B14"/>
    <w:rsid w:val="00C84650"/>
    <w:rsid w:val="00C90EF8"/>
    <w:rsid w:val="00C934C7"/>
    <w:rsid w:val="00D03BB6"/>
    <w:rsid w:val="00D04813"/>
    <w:rsid w:val="00D108E3"/>
    <w:rsid w:val="00D203BD"/>
    <w:rsid w:val="00D2623A"/>
    <w:rsid w:val="00D31ABA"/>
    <w:rsid w:val="00D51679"/>
    <w:rsid w:val="00D53095"/>
    <w:rsid w:val="00D61996"/>
    <w:rsid w:val="00D95AE6"/>
    <w:rsid w:val="00DA16F4"/>
    <w:rsid w:val="00DE0382"/>
    <w:rsid w:val="00E1620A"/>
    <w:rsid w:val="00E3448B"/>
    <w:rsid w:val="00E415C5"/>
    <w:rsid w:val="00E622E9"/>
    <w:rsid w:val="00E946F8"/>
    <w:rsid w:val="00EA70D8"/>
    <w:rsid w:val="00EB4EA1"/>
    <w:rsid w:val="00EB7C60"/>
    <w:rsid w:val="00EE3F68"/>
    <w:rsid w:val="00F06199"/>
    <w:rsid w:val="00F217A6"/>
    <w:rsid w:val="00F639E3"/>
    <w:rsid w:val="00F91797"/>
    <w:rsid w:val="00F964B0"/>
    <w:rsid w:val="00FC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E45F8F-343C-4097-95FA-C5E6DF54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50"/>
    <w:rPr>
      <w:rFonts w:ascii="Garamond" w:hAnsi="Garamond"/>
      <w:sz w:val="21"/>
      <w:lang w:val="en-GB"/>
    </w:rPr>
  </w:style>
  <w:style w:type="paragraph" w:styleId="Heading1">
    <w:name w:val="heading 1"/>
    <w:basedOn w:val="Normal"/>
    <w:next w:val="BodyText"/>
    <w:qFormat/>
    <w:rsid w:val="008B2A50"/>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rsid w:val="008B2A50"/>
    <w:pPr>
      <w:keepNext/>
      <w:keepLines/>
      <w:spacing w:after="240" w:line="240" w:lineRule="atLeast"/>
      <w:outlineLvl w:val="1"/>
    </w:pPr>
    <w:rPr>
      <w:smallCaps/>
      <w:spacing w:val="10"/>
      <w:kern w:val="20"/>
      <w:sz w:val="24"/>
    </w:rPr>
  </w:style>
  <w:style w:type="paragraph" w:styleId="Heading3">
    <w:name w:val="heading 3"/>
    <w:basedOn w:val="Normal"/>
    <w:next w:val="BodyText"/>
    <w:qFormat/>
    <w:rsid w:val="008B2A50"/>
    <w:pPr>
      <w:keepNext/>
      <w:keepLines/>
      <w:spacing w:after="240" w:line="240" w:lineRule="atLeast"/>
      <w:outlineLvl w:val="2"/>
    </w:pPr>
    <w:rPr>
      <w:i/>
      <w:kern w:val="20"/>
      <w:sz w:val="24"/>
    </w:rPr>
  </w:style>
  <w:style w:type="paragraph" w:styleId="Heading4">
    <w:name w:val="heading 4"/>
    <w:basedOn w:val="Normal"/>
    <w:next w:val="BodyText"/>
    <w:qFormat/>
    <w:rsid w:val="008B2A50"/>
    <w:pPr>
      <w:keepNext/>
      <w:keepLines/>
      <w:spacing w:line="240" w:lineRule="atLeast"/>
      <w:outlineLvl w:val="3"/>
    </w:pPr>
    <w:rPr>
      <w:smallCaps/>
      <w:kern w:val="20"/>
      <w:sz w:val="23"/>
    </w:rPr>
  </w:style>
  <w:style w:type="paragraph" w:styleId="Heading5">
    <w:name w:val="heading 5"/>
    <w:basedOn w:val="Normal"/>
    <w:next w:val="BodyText"/>
    <w:qFormat/>
    <w:rsid w:val="008B2A50"/>
    <w:pPr>
      <w:keepNext/>
      <w:keepLines/>
      <w:spacing w:line="240" w:lineRule="atLeast"/>
      <w:outlineLvl w:val="4"/>
    </w:pPr>
    <w:rPr>
      <w:kern w:val="20"/>
      <w:sz w:val="24"/>
    </w:rPr>
  </w:style>
  <w:style w:type="paragraph" w:styleId="Heading6">
    <w:name w:val="heading 6"/>
    <w:basedOn w:val="Normal"/>
    <w:next w:val="Normal"/>
    <w:qFormat/>
    <w:rsid w:val="008B2A50"/>
    <w:pPr>
      <w:keepNext/>
      <w:spacing w:before="120"/>
      <w:outlineLvl w:val="5"/>
    </w:pPr>
    <w:rPr>
      <w:sz w:val="25"/>
      <w:lang w:val="el-GR"/>
    </w:rPr>
  </w:style>
  <w:style w:type="paragraph" w:styleId="Heading7">
    <w:name w:val="heading 7"/>
    <w:basedOn w:val="Normal"/>
    <w:next w:val="Normal"/>
    <w:qFormat/>
    <w:rsid w:val="008B2A50"/>
    <w:pPr>
      <w:keepNext/>
      <w:shd w:val="pct15" w:color="000000" w:fill="FFFFFF"/>
      <w:outlineLvl w:val="6"/>
    </w:pPr>
    <w:rPr>
      <w:b/>
      <w:sz w:val="24"/>
      <w:lang w:val="el-GR"/>
    </w:rPr>
  </w:style>
  <w:style w:type="paragraph" w:styleId="Heading8">
    <w:name w:val="heading 8"/>
    <w:basedOn w:val="Normal"/>
    <w:next w:val="Normal"/>
    <w:qFormat/>
    <w:rsid w:val="008B2A50"/>
    <w:pPr>
      <w:keepNext/>
      <w:jc w:val="center"/>
      <w:outlineLvl w:val="7"/>
    </w:pPr>
    <w:rPr>
      <w:sz w:val="32"/>
      <w:lang w:val="el-GR"/>
    </w:rPr>
  </w:style>
  <w:style w:type="paragraph" w:styleId="Heading9">
    <w:name w:val="heading 9"/>
    <w:basedOn w:val="Normal"/>
    <w:next w:val="Normal"/>
    <w:qFormat/>
    <w:rsid w:val="008B2A50"/>
    <w:pPr>
      <w:keepNext/>
      <w:jc w:val="center"/>
      <w:outlineLvl w:val="8"/>
    </w:pPr>
    <w:rPr>
      <w:b/>
      <w:sz w:val="3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2A50"/>
    <w:pPr>
      <w:spacing w:after="240" w:line="240" w:lineRule="atLeast"/>
      <w:ind w:firstLine="360"/>
      <w:jc w:val="both"/>
    </w:pPr>
    <w:rPr>
      <w:spacing w:val="-5"/>
      <w:sz w:val="24"/>
    </w:rPr>
  </w:style>
  <w:style w:type="character" w:customStyle="1" w:styleId="Checkbox">
    <w:name w:val="Checkbox"/>
    <w:rsid w:val="008B2A50"/>
    <w:rPr>
      <w:rFonts w:ascii="Times New Roman" w:hAnsi="Times New Roman"/>
      <w:sz w:val="22"/>
    </w:rPr>
  </w:style>
  <w:style w:type="paragraph" w:customStyle="1" w:styleId="CompanyName">
    <w:name w:val="Company Name"/>
    <w:basedOn w:val="BodyText"/>
    <w:rsid w:val="008B2A50"/>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rsid w:val="008B2A50"/>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sid w:val="008B2A50"/>
    <w:rPr>
      <w:caps/>
      <w:spacing w:val="10"/>
      <w:sz w:val="16"/>
    </w:rPr>
  </w:style>
  <w:style w:type="paragraph" w:customStyle="1" w:styleId="HeaderBase">
    <w:name w:val="Header Base"/>
    <w:basedOn w:val="BodyText"/>
    <w:rsid w:val="008B2A50"/>
    <w:pPr>
      <w:keepLines/>
      <w:tabs>
        <w:tab w:val="center" w:pos="4320"/>
        <w:tab w:val="right" w:pos="8640"/>
      </w:tabs>
      <w:spacing w:after="0"/>
    </w:pPr>
  </w:style>
  <w:style w:type="paragraph" w:styleId="Footer">
    <w:name w:val="footer"/>
    <w:basedOn w:val="HeaderBase"/>
    <w:rsid w:val="008B2A50"/>
    <w:pPr>
      <w:pBdr>
        <w:top w:val="single" w:sz="6" w:space="30" w:color="auto"/>
      </w:pBdr>
      <w:spacing w:before="600"/>
      <w:ind w:firstLine="0"/>
      <w:jc w:val="left"/>
    </w:pPr>
  </w:style>
  <w:style w:type="paragraph" w:styleId="Header">
    <w:name w:val="header"/>
    <w:basedOn w:val="HeaderBase"/>
    <w:rsid w:val="008B2A50"/>
    <w:pPr>
      <w:spacing w:after="600"/>
      <w:ind w:firstLine="0"/>
      <w:jc w:val="left"/>
    </w:pPr>
    <w:rPr>
      <w:caps/>
      <w:sz w:val="18"/>
    </w:rPr>
  </w:style>
  <w:style w:type="paragraph" w:customStyle="1" w:styleId="HeadingBase">
    <w:name w:val="Heading Base"/>
    <w:basedOn w:val="BodyText"/>
    <w:next w:val="BodyText"/>
    <w:rsid w:val="008B2A50"/>
    <w:pPr>
      <w:keepNext/>
      <w:keepLines/>
      <w:spacing w:after="0"/>
      <w:ind w:firstLine="0"/>
      <w:jc w:val="left"/>
    </w:pPr>
    <w:rPr>
      <w:kern w:val="20"/>
    </w:rPr>
  </w:style>
  <w:style w:type="paragraph" w:styleId="MessageHeader">
    <w:name w:val="Message Header"/>
    <w:basedOn w:val="BodyText"/>
    <w:rsid w:val="008B2A50"/>
    <w:pPr>
      <w:keepLines/>
      <w:spacing w:after="40" w:line="140" w:lineRule="atLeast"/>
      <w:ind w:left="360" w:firstLine="0"/>
      <w:jc w:val="left"/>
    </w:pPr>
  </w:style>
  <w:style w:type="paragraph" w:customStyle="1" w:styleId="MessageHeaderFirst">
    <w:name w:val="Message Header First"/>
    <w:basedOn w:val="MessageHeader"/>
    <w:next w:val="MessageHeader"/>
    <w:rsid w:val="008B2A50"/>
  </w:style>
  <w:style w:type="paragraph" w:customStyle="1" w:styleId="MessageHeaderLabel">
    <w:name w:val="Message Header Label"/>
    <w:basedOn w:val="MessageHeader"/>
    <w:next w:val="MessageHeader"/>
    <w:rsid w:val="008B2A50"/>
    <w:pPr>
      <w:spacing w:before="40" w:after="0"/>
      <w:ind w:left="0"/>
    </w:pPr>
    <w:rPr>
      <w:caps/>
      <w:spacing w:val="6"/>
      <w:position w:val="6"/>
      <w:sz w:val="14"/>
    </w:rPr>
  </w:style>
  <w:style w:type="paragraph" w:customStyle="1" w:styleId="MessageHeaderLast">
    <w:name w:val="Message Header Last"/>
    <w:basedOn w:val="MessageHeader"/>
    <w:next w:val="BodyText"/>
    <w:rsid w:val="008B2A50"/>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rsid w:val="008B2A50"/>
    <w:pPr>
      <w:ind w:left="720"/>
    </w:pPr>
  </w:style>
  <w:style w:type="character" w:styleId="PageNumber">
    <w:name w:val="page number"/>
    <w:rsid w:val="008B2A50"/>
    <w:rPr>
      <w:sz w:val="24"/>
    </w:rPr>
  </w:style>
  <w:style w:type="paragraph" w:customStyle="1" w:styleId="ReturnAddress">
    <w:name w:val="Return Address"/>
    <w:rsid w:val="008B2A50"/>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rsid w:val="008B2A50"/>
    <w:pPr>
      <w:keepNext/>
      <w:keepLines/>
      <w:spacing w:before="660" w:line="240" w:lineRule="atLeast"/>
    </w:pPr>
    <w:rPr>
      <w:spacing w:val="-5"/>
      <w:sz w:val="24"/>
    </w:rPr>
  </w:style>
  <w:style w:type="character" w:customStyle="1" w:styleId="Slogan">
    <w:name w:val="Slogan"/>
    <w:rsid w:val="008B2A50"/>
    <w:rPr>
      <w:i/>
      <w:spacing w:val="70"/>
    </w:rPr>
  </w:style>
  <w:style w:type="paragraph" w:styleId="Title">
    <w:name w:val="Title"/>
    <w:basedOn w:val="HeadingBase"/>
    <w:next w:val="Subtitle"/>
    <w:qFormat/>
    <w:rsid w:val="008B2A50"/>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rsid w:val="008B2A50"/>
    <w:pPr>
      <w:spacing w:before="0" w:line="240" w:lineRule="auto"/>
    </w:pPr>
    <w:rPr>
      <w:b w:val="0"/>
      <w:i/>
      <w:sz w:val="28"/>
    </w:rPr>
  </w:style>
  <w:style w:type="paragraph" w:styleId="DocumentMap">
    <w:name w:val="Document Map"/>
    <w:basedOn w:val="Normal"/>
    <w:semiHidden/>
    <w:rsid w:val="008B2A50"/>
    <w:pPr>
      <w:shd w:val="clear" w:color="auto" w:fill="000080"/>
    </w:pPr>
    <w:rPr>
      <w:rFonts w:ascii="Tahoma" w:hAnsi="Tahoma"/>
    </w:rPr>
  </w:style>
  <w:style w:type="paragraph" w:styleId="BodyText2">
    <w:name w:val="Body Text 2"/>
    <w:basedOn w:val="Normal"/>
    <w:rsid w:val="008B2A50"/>
    <w:rPr>
      <w:i/>
      <w:sz w:val="24"/>
      <w:lang w:val="el-GR"/>
    </w:rPr>
  </w:style>
  <w:style w:type="paragraph" w:styleId="BalloonText">
    <w:name w:val="Balloon Text"/>
    <w:basedOn w:val="Normal"/>
    <w:semiHidden/>
    <w:rsid w:val="00935450"/>
    <w:rPr>
      <w:rFonts w:ascii="Tahoma" w:hAnsi="Tahoma" w:cs="Tahoma"/>
      <w:sz w:val="16"/>
      <w:szCs w:val="16"/>
    </w:rPr>
  </w:style>
  <w:style w:type="character" w:styleId="Hyperlink">
    <w:name w:val="Hyperlink"/>
    <w:rsid w:val="00F639E3"/>
    <w:rPr>
      <w:color w:val="0000FF"/>
      <w:u w:val="single"/>
    </w:rPr>
  </w:style>
  <w:style w:type="paragraph" w:styleId="NoSpacing">
    <w:name w:val="No Spacing"/>
    <w:uiPriority w:val="1"/>
    <w:qFormat/>
    <w:rsid w:val="00C934C7"/>
    <w:rPr>
      <w:rFonts w:ascii="Garamond" w:hAnsi="Garamond"/>
      <w:sz w:val="21"/>
      <w:lang w:val="en-GB"/>
    </w:rPr>
  </w:style>
  <w:style w:type="table" w:styleId="TableGrid">
    <w:name w:val="Table Grid"/>
    <w:basedOn w:val="TableNormal"/>
    <w:rsid w:val="00E16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0B1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Fax</Template>
  <TotalTime>0</TotalTime>
  <Pages>2</Pages>
  <Words>674</Words>
  <Characters>3848</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Fax Coversheet</vt:lpstr>
      <vt:lpstr>Fax Coversheet</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creator>Library</dc:creator>
  <cp:lastModifiedBy>master admin</cp:lastModifiedBy>
  <cp:revision>2</cp:revision>
  <cp:lastPrinted>2014-08-29T10:06:00Z</cp:lastPrinted>
  <dcterms:created xsi:type="dcterms:W3CDTF">2020-10-20T13:41:00Z</dcterms:created>
  <dcterms:modified xsi:type="dcterms:W3CDTF">2020-10-20T13:41:00Z</dcterms:modified>
</cp:coreProperties>
</file>