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A" w:rsidRDefault="00510564">
      <w:r>
        <w:t>ΥΛΗ ΣΤΗΝ ΟΠΟΙΑ ΘΑ ΕΞΕΤΑΣΤΕΙΤΕ</w:t>
      </w:r>
    </w:p>
    <w:tbl>
      <w:tblPr>
        <w:tblStyle w:val="a3"/>
        <w:tblW w:w="0" w:type="auto"/>
        <w:tblLook w:val="04A0"/>
      </w:tblPr>
      <w:tblGrid>
        <w:gridCol w:w="8522"/>
      </w:tblGrid>
      <w:tr w:rsidR="00510564" w:rsidTr="00510564">
        <w:tc>
          <w:tcPr>
            <w:tcW w:w="8522" w:type="dxa"/>
          </w:tcPr>
          <w:p w:rsidR="00510564" w:rsidRDefault="00510564">
            <w:r>
              <w:t>Αγγειακά Εγκεφαλικά Επεισόδια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proofErr w:type="spellStart"/>
            <w:r>
              <w:t>Απομυελινωτικές</w:t>
            </w:r>
            <w:proofErr w:type="spellEnd"/>
            <w:r>
              <w:t xml:space="preserve"> Νόσοι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r>
              <w:t>Εκφυλιστικά Νοσήματα (</w:t>
            </w:r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 xml:space="preserve">(ν. </w:t>
            </w:r>
            <w:proofErr w:type="spellStart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>Alzheimer</w:t>
            </w:r>
            <w:proofErr w:type="spellEnd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 xml:space="preserve">, ν. </w:t>
            </w:r>
            <w:proofErr w:type="spellStart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>Parkinson</w:t>
            </w:r>
            <w:proofErr w:type="spellEnd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 xml:space="preserve">, Νόσος Κινητικού Νευρώνα, Χορεία </w:t>
            </w:r>
            <w:proofErr w:type="spellStart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>Huntington</w:t>
            </w:r>
            <w:proofErr w:type="spellEnd"/>
            <w:r>
              <w:rPr>
                <w:rFonts w:ascii="Arial" w:hAnsi="Arial" w:cs="Arial"/>
                <w:color w:val="1D1D1D"/>
                <w:sz w:val="17"/>
                <w:szCs w:val="17"/>
                <w:shd w:val="clear" w:color="auto" w:fill="FFFFFF"/>
              </w:rPr>
              <w:t>, Παρεγκεφαλιδικές αταξίες)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r>
              <w:t>Μυοπάθειες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proofErr w:type="spellStart"/>
            <w:r>
              <w:t>Κρανιοεγκεφαλικές</w:t>
            </w:r>
            <w:proofErr w:type="spellEnd"/>
            <w:r>
              <w:t xml:space="preserve"> Κακώσεις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r>
              <w:t>Επιληψία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r>
              <w:t>Λοιμώξεις Νευρικού Συστήματος (ΚΝΣ &amp; ΑΝΣ)</w:t>
            </w:r>
          </w:p>
        </w:tc>
      </w:tr>
      <w:tr w:rsidR="00510564" w:rsidTr="00510564">
        <w:tc>
          <w:tcPr>
            <w:tcW w:w="8522" w:type="dxa"/>
          </w:tcPr>
          <w:p w:rsidR="00510564" w:rsidRDefault="00510564">
            <w:r>
              <w:t>Νευρολογική Εξέταση</w:t>
            </w:r>
          </w:p>
        </w:tc>
      </w:tr>
    </w:tbl>
    <w:p w:rsidR="00510564" w:rsidRDefault="00510564" w:rsidP="00510564">
      <w:pPr>
        <w:tabs>
          <w:tab w:val="left" w:pos="1044"/>
        </w:tabs>
      </w:pPr>
    </w:p>
    <w:p w:rsidR="00A2651C" w:rsidRDefault="00A2651C" w:rsidP="00510564">
      <w:pPr>
        <w:tabs>
          <w:tab w:val="left" w:pos="1044"/>
        </w:tabs>
      </w:pPr>
      <w:r>
        <w:t>Κάθε βιβλίο Νευρολογίας εμπεριέχει τα παραπάνω κεφάλαια. Μπορείτε να διαβάσετε από όπου επιλέξετε.</w:t>
      </w:r>
    </w:p>
    <w:p w:rsidR="00A2651C" w:rsidRPr="00510564" w:rsidRDefault="00A2651C" w:rsidP="00510564">
      <w:pPr>
        <w:tabs>
          <w:tab w:val="left" w:pos="1044"/>
        </w:tabs>
      </w:pPr>
    </w:p>
    <w:sectPr w:rsidR="00A2651C" w:rsidRPr="00510564" w:rsidSect="00C70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0564"/>
    <w:rsid w:val="00510564"/>
    <w:rsid w:val="00A2651C"/>
    <w:rsid w:val="00C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Pinelopi Vlotinou</dc:creator>
  <cp:lastModifiedBy>Pinelopi Vlotinou</cp:lastModifiedBy>
  <cp:revision>2</cp:revision>
  <dcterms:created xsi:type="dcterms:W3CDTF">2023-12-26T18:30:00Z</dcterms:created>
  <dcterms:modified xsi:type="dcterms:W3CDTF">2023-12-26T18:44:00Z</dcterms:modified>
</cp:coreProperties>
</file>