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490" w:type="dxa"/>
        <w:tblInd w:w="-570" w:type="dxa"/>
        <w:tblBorders>
          <w:top w:val="single" w:sz="24" w:space="0" w:color="8496B0" w:themeColor="text2" w:themeTint="99"/>
          <w:left w:val="single" w:sz="24" w:space="0" w:color="8496B0" w:themeColor="text2" w:themeTint="99"/>
          <w:bottom w:val="single" w:sz="24" w:space="0" w:color="8496B0" w:themeColor="text2" w:themeTint="99"/>
          <w:right w:val="single" w:sz="24" w:space="0" w:color="8496B0" w:themeColor="text2" w:themeTint="99"/>
          <w:insideH w:val="single" w:sz="24" w:space="0" w:color="8496B0" w:themeColor="text2" w:themeTint="99"/>
          <w:insideV w:val="single" w:sz="24" w:space="0" w:color="8496B0" w:themeColor="text2" w:themeTint="99"/>
        </w:tblBorders>
        <w:tblLook w:val="04A0" w:firstRow="1" w:lastRow="0" w:firstColumn="1" w:lastColumn="0" w:noHBand="0" w:noVBand="1"/>
      </w:tblPr>
      <w:tblGrid>
        <w:gridCol w:w="10490"/>
      </w:tblGrid>
      <w:tr w:rsidR="00500810" w:rsidRPr="000E4BB3" w:rsidTr="00500810">
        <w:trPr>
          <w:trHeight w:val="1634"/>
        </w:trPr>
        <w:tc>
          <w:tcPr>
            <w:tcW w:w="10490" w:type="dxa"/>
          </w:tcPr>
          <w:p w:rsidR="00500810" w:rsidRPr="00500810" w:rsidRDefault="00500810" w:rsidP="00AA0601">
            <w:pPr>
              <w:tabs>
                <w:tab w:val="left" w:pos="252"/>
              </w:tabs>
              <w:spacing w:before="120" w:after="120"/>
              <w:jc w:val="center"/>
              <w:rPr>
                <w:sz w:val="32"/>
              </w:rPr>
            </w:pPr>
            <w:r>
              <w:rPr>
                <w:b/>
                <w:noProof/>
                <w:sz w:val="28"/>
                <w:lang w:val="en-US" w:eastAsia="en-US"/>
              </w:rPr>
              <w:drawing>
                <wp:anchor distT="0" distB="0" distL="114300" distR="114300" simplePos="0" relativeHeight="251659264" behindDoc="0" locked="0" layoutInCell="1" allowOverlap="1">
                  <wp:simplePos x="0" y="0"/>
                  <wp:positionH relativeFrom="column">
                    <wp:posOffset>-13970</wp:posOffset>
                  </wp:positionH>
                  <wp:positionV relativeFrom="paragraph">
                    <wp:posOffset>27940</wp:posOffset>
                  </wp:positionV>
                  <wp:extent cx="1155700" cy="1139825"/>
                  <wp:effectExtent l="0" t="0" r="0" b="0"/>
                  <wp:wrapSquare wrapText="bothSides"/>
                  <wp:docPr id="1" name="0 - Εικόνα"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6" cstate="print"/>
                          <a:stretch>
                            <a:fillRect/>
                          </a:stretch>
                        </pic:blipFill>
                        <pic:spPr>
                          <a:xfrm>
                            <a:off x="0" y="0"/>
                            <a:ext cx="1155700" cy="1139825"/>
                          </a:xfrm>
                          <a:prstGeom prst="rect">
                            <a:avLst/>
                          </a:prstGeom>
                        </pic:spPr>
                      </pic:pic>
                    </a:graphicData>
                  </a:graphic>
                </wp:anchor>
              </w:drawing>
            </w:r>
            <w:r>
              <w:rPr>
                <w:sz w:val="32"/>
              </w:rPr>
              <w:t xml:space="preserve"> ΕΡΓΑΣΤΗΡΙΟ</w:t>
            </w:r>
            <w:r w:rsidRPr="007968B5">
              <w:rPr>
                <w:sz w:val="32"/>
              </w:rPr>
              <w:t xml:space="preserve">  </w:t>
            </w:r>
            <w:r w:rsidR="00BD585C" w:rsidRPr="00BD585C">
              <w:rPr>
                <w:sz w:val="32"/>
              </w:rPr>
              <w:t>ΦΩΤΟΓΡΑΦΙΚΕΣ ΕΦΑΡΜΟΓΕΣ ΣΤΙΣ ΕΠΙΣΤΗΜΕΣ</w:t>
            </w:r>
          </w:p>
          <w:p w:rsidR="00500810" w:rsidRPr="00231932" w:rsidRDefault="00500810" w:rsidP="00CC4EC7">
            <w:pPr>
              <w:spacing w:before="120" w:after="120"/>
              <w:jc w:val="center"/>
              <w:rPr>
                <w:b/>
                <w:sz w:val="28"/>
              </w:rPr>
            </w:pPr>
            <w:r w:rsidRPr="007A5814">
              <w:rPr>
                <w:sz w:val="32"/>
                <w:szCs w:val="32"/>
              </w:rPr>
              <w:t>ΤΕΧΝΙΚΗ ΕΚΘΕΣΗ ΕΡΓ</w:t>
            </w:r>
            <w:r>
              <w:rPr>
                <w:sz w:val="32"/>
                <w:szCs w:val="32"/>
              </w:rPr>
              <w:t>ΑΣΤΗΡΙΑΚΗΣ</w:t>
            </w:r>
            <w:r w:rsidRPr="007A5814">
              <w:rPr>
                <w:sz w:val="32"/>
                <w:szCs w:val="32"/>
              </w:rPr>
              <w:t xml:space="preserve"> ΑΣΚΗΣΗΣ</w:t>
            </w:r>
          </w:p>
          <w:p w:rsidR="00500810" w:rsidRDefault="00500810" w:rsidP="00CC4EC7">
            <w:pPr>
              <w:spacing w:before="120" w:after="120"/>
              <w:rPr>
                <w:b/>
                <w:sz w:val="28"/>
              </w:rPr>
            </w:pPr>
          </w:p>
          <w:p w:rsidR="00500810" w:rsidRPr="00054555" w:rsidRDefault="00500810" w:rsidP="00CC4EC7">
            <w:pPr>
              <w:spacing w:before="120" w:after="120"/>
              <w:rPr>
                <w:b/>
                <w:sz w:val="28"/>
              </w:rPr>
            </w:pPr>
            <w:r>
              <w:rPr>
                <w:b/>
                <w:sz w:val="28"/>
              </w:rPr>
              <w:t xml:space="preserve">  </w:t>
            </w:r>
            <w:r w:rsidRPr="00054555">
              <w:rPr>
                <w:b/>
                <w:sz w:val="28"/>
              </w:rPr>
              <w:t xml:space="preserve">ΟΝΟΜΑΤΕΠΩΝΥΜΟ: </w:t>
            </w:r>
            <w:r w:rsidRPr="00054555">
              <w:rPr>
                <w:sz w:val="28"/>
              </w:rPr>
              <w:t xml:space="preserve"> ……………………………………………………………</w:t>
            </w:r>
            <w:r>
              <w:rPr>
                <w:sz w:val="28"/>
              </w:rPr>
              <w:t>……………</w:t>
            </w:r>
            <w:r w:rsidRPr="007968B5">
              <w:rPr>
                <w:sz w:val="28"/>
              </w:rPr>
              <w:t>.</w:t>
            </w:r>
            <w:r w:rsidRPr="00054555">
              <w:rPr>
                <w:sz w:val="28"/>
              </w:rPr>
              <w:t xml:space="preserve"> </w:t>
            </w:r>
          </w:p>
          <w:p w:rsidR="00500810" w:rsidRPr="000E4BB3" w:rsidRDefault="00500810" w:rsidP="00CC4EC7">
            <w:pPr>
              <w:rPr>
                <w:sz w:val="36"/>
              </w:rPr>
            </w:pPr>
            <w:r w:rsidRPr="00054555">
              <w:rPr>
                <w:b/>
                <w:sz w:val="28"/>
              </w:rPr>
              <w:t>ΟΜΑΔΑ ΕΡΓ</w:t>
            </w:r>
            <w:r w:rsidRPr="007968B5">
              <w:rPr>
                <w:b/>
                <w:sz w:val="28"/>
              </w:rPr>
              <w:t>/</w:t>
            </w:r>
            <w:r w:rsidRPr="00054555">
              <w:rPr>
                <w:b/>
                <w:sz w:val="28"/>
              </w:rPr>
              <w:t>ΡΙΟΥ:</w:t>
            </w:r>
            <w:r w:rsidRPr="00054555">
              <w:rPr>
                <w:sz w:val="28"/>
              </w:rPr>
              <w:t xml:space="preserve"> ……</w:t>
            </w:r>
            <w:r w:rsidRPr="007968B5">
              <w:rPr>
                <w:sz w:val="28"/>
              </w:rPr>
              <w:t>.</w:t>
            </w:r>
            <w:r w:rsidRPr="00054555">
              <w:rPr>
                <w:sz w:val="28"/>
              </w:rPr>
              <w:t>….</w:t>
            </w:r>
            <w:r w:rsidRPr="00054555">
              <w:rPr>
                <w:b/>
                <w:sz w:val="28"/>
              </w:rPr>
              <w:t xml:space="preserve"> ΗΜΕΡΑ/ ΩΡΑ: </w:t>
            </w:r>
            <w:r w:rsidRPr="00054555">
              <w:rPr>
                <w:sz w:val="28"/>
              </w:rPr>
              <w:t>…………</w:t>
            </w:r>
            <w:r w:rsidRPr="007968B5">
              <w:rPr>
                <w:sz w:val="28"/>
              </w:rPr>
              <w:t>..</w:t>
            </w:r>
            <w:r w:rsidRPr="00054555">
              <w:rPr>
                <w:sz w:val="28"/>
              </w:rPr>
              <w:t>………</w:t>
            </w:r>
            <w:r w:rsidRPr="007968B5">
              <w:rPr>
                <w:sz w:val="28"/>
              </w:rPr>
              <w:t>..</w:t>
            </w:r>
            <w:r w:rsidRPr="00054555">
              <w:rPr>
                <w:sz w:val="28"/>
              </w:rPr>
              <w:t>………</w:t>
            </w:r>
            <w:r w:rsidRPr="007968B5">
              <w:rPr>
                <w:sz w:val="28"/>
              </w:rPr>
              <w:t>..</w:t>
            </w:r>
            <w:r w:rsidRPr="00054555">
              <w:rPr>
                <w:b/>
                <w:sz w:val="28"/>
              </w:rPr>
              <w:t xml:space="preserve"> ΗΜΕΡ/ΝΙΑ:</w:t>
            </w:r>
            <w:r w:rsidRPr="00054555">
              <w:rPr>
                <w:sz w:val="28"/>
              </w:rPr>
              <w:t xml:space="preserve"> ……………</w:t>
            </w:r>
            <w:r w:rsidRPr="007968B5">
              <w:rPr>
                <w:sz w:val="28"/>
              </w:rPr>
              <w:t>..</w:t>
            </w:r>
            <w:r w:rsidRPr="00054555">
              <w:rPr>
                <w:sz w:val="28"/>
              </w:rPr>
              <w:t>…..…</w:t>
            </w:r>
          </w:p>
        </w:tc>
      </w:tr>
    </w:tbl>
    <w:p w:rsidR="00CE6655" w:rsidRDefault="00CE6655"/>
    <w:p w:rsidR="00E86560" w:rsidRPr="00E86560" w:rsidRDefault="00500810" w:rsidP="00E86560">
      <w:pPr>
        <w:ind w:left="4680" w:right="-138" w:hanging="5389"/>
        <w:jc w:val="center"/>
        <w:rPr>
          <w:b/>
          <w:sz w:val="32"/>
          <w:lang w:val="en-US"/>
        </w:rPr>
      </w:pPr>
      <w:r w:rsidRPr="00500810">
        <w:rPr>
          <w:b/>
          <w:color w:val="0070C0"/>
          <w:sz w:val="32"/>
        </w:rPr>
        <w:t>ΤΙΤΛΟΣ ΕΡΓΑΣΤΗΡΙΑΚΗΣ ΑΣΚΗΣΗΣ:</w:t>
      </w:r>
      <w:r>
        <w:rPr>
          <w:b/>
          <w:sz w:val="32"/>
        </w:rPr>
        <w:t xml:space="preserve">  </w:t>
      </w:r>
    </w:p>
    <w:p w:rsidR="00500810" w:rsidRPr="00E86560" w:rsidRDefault="00E86560" w:rsidP="00E86560">
      <w:pPr>
        <w:ind w:left="4680" w:right="-138" w:hanging="5389"/>
        <w:jc w:val="center"/>
        <w:rPr>
          <w:b/>
          <w:sz w:val="32"/>
        </w:rPr>
      </w:pPr>
      <w:r w:rsidRPr="00E86560">
        <w:rPr>
          <w:b/>
          <w:sz w:val="32"/>
        </w:rPr>
        <w:t xml:space="preserve"> Φωτομετρικά μεγέθη – πολική κατανομή φωτοβολίας</w:t>
      </w:r>
    </w:p>
    <w:p w:rsidR="005C342C" w:rsidRDefault="005C342C" w:rsidP="00500810">
      <w:pPr>
        <w:ind w:hanging="360"/>
        <w:rPr>
          <w:rFonts w:ascii="Calibri" w:eastAsia="Times New Roman" w:hAnsi="Calibri" w:cs="Times New Roman"/>
          <w:b/>
          <w:color w:val="0070C0"/>
          <w:sz w:val="28"/>
          <w:szCs w:val="28"/>
        </w:rPr>
      </w:pPr>
    </w:p>
    <w:p w:rsidR="00500810" w:rsidRDefault="00B3158B" w:rsidP="005C342C">
      <w:pPr>
        <w:rPr>
          <w:rFonts w:ascii="Calibri" w:eastAsia="Times New Roman" w:hAnsi="Calibri" w:cs="Times New Roman"/>
          <w:b/>
          <w:sz w:val="28"/>
          <w:szCs w:val="28"/>
        </w:rPr>
      </w:pPr>
      <w:r w:rsidRPr="00B3158B">
        <w:rPr>
          <w:rFonts w:ascii="Calibri" w:eastAsia="Times New Roman" w:hAnsi="Calibri" w:cs="Times New Roman"/>
          <w:b/>
          <w:color w:val="0070C0"/>
          <w:sz w:val="28"/>
          <w:szCs w:val="28"/>
        </w:rPr>
        <w:t>ΧΡΗΣΙΜΕΣ ΣΧΕΣΕΙΣ/ΤΥΠΟΙ/ΟΡΙΣΜΟΙ</w:t>
      </w:r>
    </w:p>
    <w:p w:rsidR="00B3158B" w:rsidRDefault="00B3158B" w:rsidP="00B3158B">
      <w:pPr>
        <w:rPr>
          <w:rFonts w:ascii="Calibri" w:eastAsia="Times New Roman" w:hAnsi="Calibri" w:cs="Times New Roman"/>
          <w:b/>
          <w:sz w:val="28"/>
          <w:szCs w:val="28"/>
        </w:rPr>
      </w:pPr>
    </w:p>
    <w:p w:rsidR="00FE18CF" w:rsidRDefault="00FE18CF" w:rsidP="00B3158B">
      <w:pPr>
        <w:rPr>
          <w:rFonts w:ascii="Calibri" w:eastAsia="Times New Roman" w:hAnsi="Calibri" w:cs="Times New Roman"/>
          <w:b/>
          <w:sz w:val="28"/>
          <w:szCs w:val="28"/>
        </w:rPr>
      </w:pPr>
    </w:p>
    <w:p w:rsidR="005C342C" w:rsidRDefault="005C342C" w:rsidP="00B3158B">
      <w:pPr>
        <w:rPr>
          <w:rFonts w:ascii="Calibri" w:eastAsia="Times New Roman" w:hAnsi="Calibri" w:cs="Times New Roman"/>
          <w:b/>
          <w:sz w:val="28"/>
          <w:szCs w:val="28"/>
        </w:rPr>
      </w:pPr>
    </w:p>
    <w:p w:rsidR="00376D50" w:rsidRDefault="00376D50" w:rsidP="00B3158B">
      <w:pPr>
        <w:rPr>
          <w:rFonts w:ascii="Calibri" w:eastAsia="Times New Roman" w:hAnsi="Calibri" w:cs="Times New Roman"/>
          <w:b/>
          <w:sz w:val="28"/>
          <w:szCs w:val="28"/>
        </w:rPr>
      </w:pPr>
    </w:p>
    <w:p w:rsidR="00376D50" w:rsidRDefault="00376D50" w:rsidP="00B3158B">
      <w:pPr>
        <w:rPr>
          <w:rFonts w:ascii="Calibri" w:eastAsia="Times New Roman" w:hAnsi="Calibri" w:cs="Times New Roman"/>
          <w:b/>
          <w:sz w:val="28"/>
          <w:szCs w:val="28"/>
        </w:rPr>
      </w:pPr>
    </w:p>
    <w:p w:rsidR="00376D50" w:rsidRDefault="00376D50" w:rsidP="00B3158B">
      <w:pPr>
        <w:rPr>
          <w:rFonts w:ascii="Calibri" w:eastAsia="Times New Roman" w:hAnsi="Calibri" w:cs="Times New Roman"/>
          <w:b/>
          <w:sz w:val="28"/>
          <w:szCs w:val="28"/>
        </w:rPr>
      </w:pPr>
    </w:p>
    <w:p w:rsidR="00B3158B" w:rsidRDefault="00B3158B" w:rsidP="005C342C">
      <w:pPr>
        <w:rPr>
          <w:rFonts w:cstheme="minorHAnsi"/>
          <w:b/>
          <w:color w:val="0070C0"/>
          <w:sz w:val="28"/>
          <w:szCs w:val="28"/>
        </w:rPr>
      </w:pPr>
      <w:r w:rsidRPr="00B3158B">
        <w:rPr>
          <w:rFonts w:cstheme="minorHAnsi"/>
          <w:b/>
          <w:color w:val="0070C0"/>
          <w:sz w:val="28"/>
          <w:szCs w:val="28"/>
        </w:rPr>
        <w:t>ΣΥΛΛΟΓΗ &amp; ΕΠΕΞΕΡΓΑΣΙΑ ΔΕΔΟΜΕΝΩΝ</w:t>
      </w:r>
    </w:p>
    <w:p w:rsidR="006B4684" w:rsidRPr="00E86560" w:rsidRDefault="00F374BE" w:rsidP="00E86560">
      <w:pPr>
        <w:pStyle w:val="ListParagraph"/>
        <w:ind w:left="284" w:hanging="284"/>
        <w:jc w:val="both"/>
        <w:rPr>
          <w:rFonts w:eastAsia="Calibri" w:cstheme="minorHAnsi"/>
          <w:b/>
          <w:sz w:val="28"/>
          <w:szCs w:val="28"/>
        </w:rPr>
      </w:pPr>
      <w:r w:rsidRPr="00E86560">
        <w:rPr>
          <w:rFonts w:eastAsia="Calibri" w:cstheme="minorHAnsi"/>
          <w:b/>
          <w:sz w:val="28"/>
          <w:szCs w:val="28"/>
        </w:rPr>
        <w:t>1</w:t>
      </w:r>
      <w:r w:rsidRPr="00E86560">
        <w:rPr>
          <w:rFonts w:eastAsia="Calibri" w:cstheme="minorHAnsi"/>
          <w:b/>
          <w:sz w:val="28"/>
          <w:szCs w:val="28"/>
          <w:vertAlign w:val="superscript"/>
        </w:rPr>
        <w:t>Ο</w:t>
      </w:r>
      <w:r w:rsidRPr="00E86560">
        <w:rPr>
          <w:rFonts w:eastAsia="Calibri" w:cstheme="minorHAnsi"/>
          <w:b/>
          <w:sz w:val="28"/>
          <w:szCs w:val="28"/>
        </w:rPr>
        <w:t xml:space="preserve"> Μέρος: Μελέτη του φωτομετρικού νόμου των αποστάσεων</w:t>
      </w:r>
    </w:p>
    <w:p w:rsidR="00E64436" w:rsidRDefault="00E64436" w:rsidP="006B4684">
      <w:pPr>
        <w:pStyle w:val="ListParagraph"/>
        <w:ind w:left="284"/>
        <w:jc w:val="both"/>
        <w:rPr>
          <w:rFonts w:eastAsia="Calibri" w:cstheme="minorHAnsi"/>
          <w:sz w:val="24"/>
          <w:szCs w:val="24"/>
        </w:rPr>
      </w:pPr>
    </w:p>
    <w:p w:rsidR="00F374BE" w:rsidRDefault="00F374BE" w:rsidP="00376D50">
      <w:pPr>
        <w:pStyle w:val="ListParagraph"/>
        <w:ind w:left="0"/>
        <w:jc w:val="both"/>
        <w:rPr>
          <w:rFonts w:eastAsia="Calibri" w:cstheme="minorHAnsi"/>
          <w:sz w:val="24"/>
          <w:szCs w:val="24"/>
        </w:rPr>
      </w:pPr>
      <w:r>
        <w:rPr>
          <w:rFonts w:eastAsia="Calibri" w:cstheme="minorHAnsi"/>
          <w:sz w:val="24"/>
          <w:szCs w:val="24"/>
        </w:rPr>
        <w:t>Χρησιμοποιείται λαμπτήρας πυρακτώσεως με τάση λειτουργίας 220</w:t>
      </w:r>
      <w:r>
        <w:rPr>
          <w:rFonts w:eastAsia="Calibri" w:cstheme="minorHAnsi"/>
          <w:sz w:val="24"/>
          <w:szCs w:val="24"/>
          <w:lang w:val="en-US"/>
        </w:rPr>
        <w:t>V</w:t>
      </w:r>
      <w:r>
        <w:rPr>
          <w:rFonts w:eastAsia="Calibri" w:cstheme="minorHAnsi"/>
          <w:sz w:val="24"/>
          <w:szCs w:val="24"/>
        </w:rPr>
        <w:t xml:space="preserve">. </w:t>
      </w:r>
    </w:p>
    <w:p w:rsidR="00F374BE" w:rsidRPr="00F374BE" w:rsidRDefault="00AB7A0B" w:rsidP="00096A6B">
      <w:pPr>
        <w:pStyle w:val="ListParagraph"/>
        <w:numPr>
          <w:ilvl w:val="0"/>
          <w:numId w:val="10"/>
        </w:numPr>
        <w:tabs>
          <w:tab w:val="left" w:pos="180"/>
        </w:tabs>
        <w:ind w:left="0"/>
        <w:jc w:val="both"/>
        <w:rPr>
          <w:rFonts w:eastAsia="Calibri" w:cstheme="minorHAnsi"/>
          <w:sz w:val="24"/>
          <w:szCs w:val="24"/>
        </w:rPr>
      </w:pPr>
      <w:r>
        <w:rPr>
          <w:rFonts w:eastAsia="Calibri" w:cstheme="minorHAnsi"/>
          <w:sz w:val="24"/>
          <w:szCs w:val="24"/>
        </w:rPr>
        <w:t>Προσδιορίζουμε</w:t>
      </w:r>
      <w:r w:rsidRPr="00AB7A0B">
        <w:rPr>
          <w:rFonts w:eastAsia="Calibri" w:cstheme="minorHAnsi"/>
          <w:sz w:val="24"/>
          <w:szCs w:val="24"/>
        </w:rPr>
        <w:t xml:space="preserve"> </w:t>
      </w:r>
      <w:r>
        <w:rPr>
          <w:rFonts w:eastAsia="Calibri" w:cstheme="minorHAnsi"/>
          <w:sz w:val="24"/>
          <w:szCs w:val="24"/>
        </w:rPr>
        <w:t xml:space="preserve">αρχικά τη μέση τιμή του φωτισμού του περιβάλλοντος </w:t>
      </w:r>
      <m:oMath>
        <m:sSub>
          <m:sSubPr>
            <m:ctrlPr>
              <w:rPr>
                <w:rFonts w:ascii="Cambria Math" w:eastAsia="Calibri" w:hAnsi="Cambria Math" w:cstheme="minorHAnsi"/>
                <w:i/>
                <w:sz w:val="24"/>
                <w:szCs w:val="24"/>
              </w:rPr>
            </m:ctrlPr>
          </m:sSubPr>
          <m:e>
            <m:acc>
              <m:accPr>
                <m:chr m:val="̅"/>
                <m:ctrlPr>
                  <w:rPr>
                    <w:rFonts w:ascii="Cambria Math" w:eastAsia="Calibri" w:hAnsi="Cambria Math" w:cstheme="minorHAnsi"/>
                    <w:i/>
                    <w:sz w:val="24"/>
                    <w:szCs w:val="24"/>
                  </w:rPr>
                </m:ctrlPr>
              </m:accPr>
              <m:e>
                <m:r>
                  <w:rPr>
                    <w:rFonts w:ascii="Cambria Math" w:eastAsia="Calibri" w:hAnsi="Cambria Math" w:cstheme="minorHAnsi"/>
                    <w:sz w:val="24"/>
                    <w:szCs w:val="24"/>
                  </w:rPr>
                  <m:t>Β</m:t>
                </m:r>
              </m:e>
            </m:acc>
          </m:e>
          <m:sub>
            <m:r>
              <w:rPr>
                <w:rFonts w:ascii="Cambria Math" w:eastAsia="Calibri" w:hAnsi="Cambria Math" w:cstheme="minorHAnsi"/>
                <w:sz w:val="24"/>
                <w:szCs w:val="24"/>
              </w:rPr>
              <m:t>περ</m:t>
            </m:r>
          </m:sub>
        </m:sSub>
      </m:oMath>
      <w:r>
        <w:rPr>
          <w:rFonts w:eastAsia="Calibri" w:cstheme="minorHAnsi"/>
          <w:sz w:val="24"/>
          <w:szCs w:val="24"/>
        </w:rPr>
        <w:t xml:space="preserve"> . Για το σκοπό αυτό λαμβάνονται 6 μετρήσεις του φωτισμού Β</w:t>
      </w:r>
      <w:r w:rsidRPr="00AB7A0B">
        <w:rPr>
          <w:rFonts w:eastAsia="Calibri" w:cstheme="minorHAnsi"/>
          <w:sz w:val="24"/>
          <w:szCs w:val="24"/>
          <w:vertAlign w:val="subscript"/>
        </w:rPr>
        <w:t>περ</w:t>
      </w:r>
      <w:r>
        <w:rPr>
          <w:rFonts w:eastAsia="Calibri" w:cstheme="minorHAnsi"/>
          <w:sz w:val="24"/>
          <w:szCs w:val="24"/>
        </w:rPr>
        <w:t xml:space="preserve"> μ</w:t>
      </w:r>
      <w:r w:rsidR="00C66202">
        <w:rPr>
          <w:rFonts w:eastAsia="Calibri" w:cstheme="minorHAnsi"/>
          <w:sz w:val="24"/>
          <w:szCs w:val="24"/>
        </w:rPr>
        <w:t xml:space="preserve">ε το λαμπτήρα εκτός λειτουργίας, </w:t>
      </w:r>
      <w:r>
        <w:rPr>
          <w:rFonts w:eastAsia="Calibri" w:cstheme="minorHAnsi"/>
          <w:sz w:val="24"/>
          <w:szCs w:val="24"/>
        </w:rPr>
        <w:t>τοποθετώντας το λουξόμετρο</w:t>
      </w:r>
      <w:r w:rsidR="00F374BE">
        <w:rPr>
          <w:rFonts w:eastAsia="Calibri" w:cstheme="minorHAnsi"/>
          <w:sz w:val="24"/>
          <w:szCs w:val="24"/>
        </w:rPr>
        <w:t xml:space="preserve"> σε</w:t>
      </w:r>
      <w:r>
        <w:rPr>
          <w:rFonts w:eastAsia="Calibri" w:cstheme="minorHAnsi"/>
          <w:sz w:val="24"/>
          <w:szCs w:val="24"/>
        </w:rPr>
        <w:t xml:space="preserve"> 6 διαφορετικές </w:t>
      </w:r>
      <w:r w:rsidR="00F374BE">
        <w:rPr>
          <w:rFonts w:eastAsia="Calibri" w:cstheme="minorHAnsi"/>
          <w:sz w:val="24"/>
          <w:szCs w:val="24"/>
        </w:rPr>
        <w:t xml:space="preserve">αποστάσεις </w:t>
      </w:r>
      <w:r>
        <w:rPr>
          <w:rFonts w:eastAsia="Calibri" w:cstheme="minorHAnsi"/>
          <w:sz w:val="24"/>
          <w:szCs w:val="24"/>
        </w:rPr>
        <w:t xml:space="preserve">μεταξύ 40 </w:t>
      </w:r>
      <w:r>
        <w:rPr>
          <w:rFonts w:eastAsia="Calibri" w:cstheme="minorHAnsi"/>
          <w:sz w:val="24"/>
          <w:szCs w:val="24"/>
          <w:lang w:val="en-US"/>
        </w:rPr>
        <w:t>cm</w:t>
      </w:r>
      <w:r>
        <w:rPr>
          <w:rFonts w:eastAsia="Calibri" w:cstheme="minorHAnsi"/>
          <w:sz w:val="24"/>
          <w:szCs w:val="24"/>
        </w:rPr>
        <w:t xml:space="preserve"> και </w:t>
      </w:r>
      <w:r w:rsidR="00F374BE">
        <w:rPr>
          <w:rFonts w:eastAsia="Calibri" w:cstheme="minorHAnsi"/>
          <w:sz w:val="24"/>
          <w:szCs w:val="24"/>
        </w:rPr>
        <w:t>100</w:t>
      </w:r>
      <w:r w:rsidR="00C66202">
        <w:rPr>
          <w:rFonts w:eastAsia="Calibri" w:cstheme="minorHAnsi"/>
          <w:sz w:val="24"/>
          <w:szCs w:val="24"/>
        </w:rPr>
        <w:t xml:space="preserve"> </w:t>
      </w:r>
      <w:r w:rsidR="00F374BE">
        <w:rPr>
          <w:rFonts w:eastAsia="Calibri" w:cstheme="minorHAnsi"/>
          <w:sz w:val="24"/>
          <w:szCs w:val="24"/>
          <w:lang w:val="en-US"/>
        </w:rPr>
        <w:t>cm</w:t>
      </w:r>
      <w:r w:rsidR="00F374BE">
        <w:rPr>
          <w:rFonts w:eastAsia="Calibri" w:cstheme="minorHAnsi"/>
          <w:sz w:val="24"/>
          <w:szCs w:val="24"/>
        </w:rPr>
        <w:t xml:space="preserve"> από το λαμπτήρα</w:t>
      </w:r>
      <w:r>
        <w:rPr>
          <w:rFonts w:eastAsia="Calibri" w:cstheme="minorHAnsi"/>
          <w:sz w:val="24"/>
          <w:szCs w:val="24"/>
        </w:rPr>
        <w:t xml:space="preserve">. </w:t>
      </w:r>
      <w:r w:rsidR="00E86560">
        <w:rPr>
          <w:rFonts w:eastAsia="Calibri" w:cstheme="minorHAnsi"/>
          <w:sz w:val="24"/>
          <w:szCs w:val="24"/>
        </w:rPr>
        <w:t>Οι πειραματικές τιμές δίνονται στον Πίνακα 1.</w:t>
      </w:r>
    </w:p>
    <w:p w:rsidR="00E86560" w:rsidRPr="00376D50" w:rsidRDefault="00376D50" w:rsidP="00376D50">
      <w:pPr>
        <w:spacing w:after="160" w:line="259" w:lineRule="auto"/>
        <w:jc w:val="center"/>
        <w:rPr>
          <w:rFonts w:ascii="Calibri" w:eastAsia="Calibri" w:hAnsi="Calibri" w:cs="Calibri"/>
          <w:b/>
          <w:sz w:val="24"/>
          <w:szCs w:val="24"/>
          <w:lang w:eastAsia="en-US"/>
        </w:rPr>
      </w:pPr>
      <w:r>
        <w:rPr>
          <w:rFonts w:ascii="Calibri" w:eastAsia="Calibri" w:hAnsi="Calibri" w:cs="Calibri"/>
          <w:b/>
          <w:sz w:val="24"/>
          <w:szCs w:val="24"/>
          <w:lang w:eastAsia="en-US"/>
        </w:rPr>
        <w:br w:type="page"/>
      </w:r>
      <w:r w:rsidR="00E86560" w:rsidRPr="00376D50">
        <w:rPr>
          <w:rFonts w:ascii="Calibri" w:eastAsia="Calibri" w:hAnsi="Calibri" w:cs="Calibri"/>
          <w:b/>
          <w:sz w:val="24"/>
          <w:szCs w:val="24"/>
          <w:lang w:eastAsia="en-US"/>
        </w:rPr>
        <w:lastRenderedPageBreak/>
        <w:t>ΠΙΝΑΚΑΣ 1</w:t>
      </w:r>
    </w:p>
    <w:tbl>
      <w:tblPr>
        <w:tblStyle w:val="TableGrid"/>
        <w:tblW w:w="0" w:type="auto"/>
        <w:jc w:val="center"/>
        <w:tblLook w:val="04A0" w:firstRow="1" w:lastRow="0" w:firstColumn="1" w:lastColumn="0" w:noHBand="0" w:noVBand="1"/>
      </w:tblPr>
      <w:tblGrid>
        <w:gridCol w:w="611"/>
        <w:gridCol w:w="903"/>
        <w:gridCol w:w="988"/>
        <w:gridCol w:w="988"/>
      </w:tblGrid>
      <w:tr w:rsidR="005910D3" w:rsidRPr="00096A6B" w:rsidTr="00376D50">
        <w:trPr>
          <w:jc w:val="center"/>
        </w:trPr>
        <w:tc>
          <w:tcPr>
            <w:tcW w:w="611" w:type="dxa"/>
          </w:tcPr>
          <w:p w:rsidR="005910D3" w:rsidRPr="00096A6B" w:rsidRDefault="005910D3" w:rsidP="00096A6B">
            <w:pPr>
              <w:spacing w:after="0"/>
              <w:jc w:val="center"/>
              <w:rPr>
                <w:rFonts w:cstheme="minorHAnsi"/>
                <w:b/>
                <w:sz w:val="24"/>
                <w:szCs w:val="24"/>
              </w:rPr>
            </w:pPr>
            <w:r w:rsidRPr="00096A6B">
              <w:rPr>
                <w:rFonts w:cstheme="minorHAnsi"/>
                <w:b/>
                <w:sz w:val="24"/>
                <w:szCs w:val="24"/>
                <w:lang w:val="en-US"/>
              </w:rPr>
              <w:t>A</w:t>
            </w:r>
            <w:r w:rsidRPr="00096A6B">
              <w:rPr>
                <w:rFonts w:cstheme="minorHAnsi"/>
                <w:b/>
                <w:sz w:val="24"/>
                <w:szCs w:val="24"/>
              </w:rPr>
              <w:t>/</w:t>
            </w:r>
            <w:r w:rsidRPr="00096A6B">
              <w:rPr>
                <w:rFonts w:cstheme="minorHAnsi"/>
                <w:b/>
                <w:sz w:val="24"/>
                <w:szCs w:val="24"/>
                <w:lang w:val="en-US"/>
              </w:rPr>
              <w:t>A</w:t>
            </w:r>
          </w:p>
        </w:tc>
        <w:tc>
          <w:tcPr>
            <w:tcW w:w="903" w:type="dxa"/>
          </w:tcPr>
          <w:p w:rsidR="005910D3" w:rsidRPr="00096A6B" w:rsidRDefault="005910D3" w:rsidP="00096A6B">
            <w:pPr>
              <w:spacing w:after="0"/>
              <w:jc w:val="center"/>
              <w:rPr>
                <w:rFonts w:cstheme="minorHAnsi"/>
                <w:b/>
                <w:sz w:val="24"/>
                <w:szCs w:val="24"/>
              </w:rPr>
            </w:pPr>
            <w:r w:rsidRPr="00096A6B">
              <w:rPr>
                <w:rFonts w:cstheme="minorHAnsi"/>
                <w:b/>
                <w:sz w:val="24"/>
                <w:szCs w:val="24"/>
                <w:lang w:val="en-US"/>
              </w:rPr>
              <w:t>r</w:t>
            </w:r>
          </w:p>
          <w:p w:rsidR="005910D3" w:rsidRPr="00096A6B" w:rsidRDefault="005910D3" w:rsidP="00096A6B">
            <w:pPr>
              <w:spacing w:after="0"/>
              <w:jc w:val="center"/>
              <w:rPr>
                <w:rFonts w:cstheme="minorHAnsi"/>
                <w:b/>
                <w:sz w:val="24"/>
                <w:szCs w:val="24"/>
              </w:rPr>
            </w:pPr>
            <w:r w:rsidRPr="00096A6B">
              <w:rPr>
                <w:rFonts w:cstheme="minorHAnsi"/>
                <w:b/>
                <w:sz w:val="24"/>
                <w:szCs w:val="24"/>
              </w:rPr>
              <w:t>(</w:t>
            </w:r>
            <w:r w:rsidRPr="00096A6B">
              <w:rPr>
                <w:rFonts w:cstheme="minorHAnsi"/>
                <w:b/>
                <w:sz w:val="24"/>
                <w:szCs w:val="24"/>
                <w:lang w:val="en-US"/>
              </w:rPr>
              <w:t>cm</w:t>
            </w:r>
            <w:r w:rsidRPr="00096A6B">
              <w:rPr>
                <w:rFonts w:cstheme="minorHAnsi"/>
                <w:b/>
                <w:sz w:val="24"/>
                <w:szCs w:val="24"/>
              </w:rPr>
              <w:t>)</w:t>
            </w:r>
          </w:p>
        </w:tc>
        <w:tc>
          <w:tcPr>
            <w:tcW w:w="988" w:type="dxa"/>
          </w:tcPr>
          <w:p w:rsidR="005910D3" w:rsidRPr="00096A6B" w:rsidRDefault="005910D3" w:rsidP="00096A6B">
            <w:pPr>
              <w:spacing w:after="0"/>
              <w:jc w:val="center"/>
              <w:rPr>
                <w:rFonts w:cstheme="minorHAnsi"/>
                <w:b/>
                <w:sz w:val="24"/>
                <w:szCs w:val="24"/>
              </w:rPr>
            </w:pPr>
            <w:r w:rsidRPr="00096A6B">
              <w:rPr>
                <w:rFonts w:eastAsia="Calibri" w:cstheme="minorHAnsi"/>
                <w:b/>
                <w:sz w:val="24"/>
                <w:szCs w:val="24"/>
              </w:rPr>
              <w:t>Β</w:t>
            </w:r>
            <w:r w:rsidRPr="00096A6B">
              <w:rPr>
                <w:rFonts w:eastAsia="Calibri" w:cstheme="minorHAnsi"/>
                <w:b/>
                <w:sz w:val="24"/>
                <w:szCs w:val="24"/>
                <w:vertAlign w:val="subscript"/>
              </w:rPr>
              <w:t>περ</w:t>
            </w:r>
          </w:p>
          <w:p w:rsidR="005910D3" w:rsidRPr="00096A6B" w:rsidRDefault="005910D3" w:rsidP="00096A6B">
            <w:pPr>
              <w:spacing w:after="0"/>
              <w:jc w:val="center"/>
              <w:rPr>
                <w:rFonts w:cstheme="minorHAnsi"/>
                <w:b/>
                <w:sz w:val="24"/>
                <w:szCs w:val="24"/>
              </w:rPr>
            </w:pPr>
            <w:r w:rsidRPr="00096A6B">
              <w:rPr>
                <w:rFonts w:cstheme="minorHAnsi"/>
                <w:b/>
                <w:sz w:val="24"/>
                <w:szCs w:val="24"/>
              </w:rPr>
              <w:t>(</w:t>
            </w:r>
            <w:r w:rsidRPr="00096A6B">
              <w:rPr>
                <w:rFonts w:cstheme="minorHAnsi"/>
                <w:b/>
                <w:sz w:val="24"/>
                <w:szCs w:val="24"/>
                <w:lang w:val="en-US"/>
              </w:rPr>
              <w:t>Lux</w:t>
            </w:r>
            <w:r w:rsidRPr="00096A6B">
              <w:rPr>
                <w:rFonts w:cstheme="minorHAnsi"/>
                <w:b/>
                <w:sz w:val="24"/>
                <w:szCs w:val="24"/>
              </w:rPr>
              <w:t>)</w:t>
            </w:r>
          </w:p>
        </w:tc>
        <w:tc>
          <w:tcPr>
            <w:tcW w:w="988" w:type="dxa"/>
          </w:tcPr>
          <w:p w:rsidR="005910D3" w:rsidRPr="00096A6B" w:rsidRDefault="00523D20" w:rsidP="00096A6B">
            <w:pPr>
              <w:spacing w:after="0"/>
              <w:jc w:val="center"/>
              <w:rPr>
                <w:rFonts w:cstheme="minorHAnsi"/>
                <w:b/>
                <w:sz w:val="24"/>
                <w:szCs w:val="24"/>
              </w:rPr>
            </w:pPr>
            <m:oMathPara>
              <m:oMath>
                <m:sSub>
                  <m:sSubPr>
                    <m:ctrlPr>
                      <w:rPr>
                        <w:rFonts w:ascii="Cambria Math" w:eastAsia="Calibri" w:hAnsi="Cambria Math" w:cstheme="minorHAnsi"/>
                        <w:b/>
                        <w:i/>
                        <w:sz w:val="24"/>
                        <w:szCs w:val="24"/>
                      </w:rPr>
                    </m:ctrlPr>
                  </m:sSubPr>
                  <m:e>
                    <m:acc>
                      <m:accPr>
                        <m:chr m:val="̅"/>
                        <m:ctrlPr>
                          <w:rPr>
                            <w:rFonts w:ascii="Cambria Math" w:eastAsia="Calibri" w:hAnsi="Cambria Math" w:cstheme="minorHAnsi"/>
                            <w:b/>
                            <w:i/>
                            <w:sz w:val="24"/>
                            <w:szCs w:val="24"/>
                          </w:rPr>
                        </m:ctrlPr>
                      </m:accPr>
                      <m:e>
                        <m:r>
                          <m:rPr>
                            <m:sty m:val="bi"/>
                          </m:rPr>
                          <w:rPr>
                            <w:rFonts w:ascii="Cambria Math" w:eastAsia="Calibri" w:hAnsi="Cambria Math" w:cstheme="minorHAnsi"/>
                            <w:sz w:val="24"/>
                            <w:szCs w:val="24"/>
                          </w:rPr>
                          <m:t>Β</m:t>
                        </m:r>
                      </m:e>
                    </m:acc>
                  </m:e>
                  <m:sub>
                    <m:r>
                      <m:rPr>
                        <m:sty m:val="bi"/>
                      </m:rPr>
                      <w:rPr>
                        <w:rFonts w:ascii="Cambria Math" w:eastAsia="Calibri" w:hAnsi="Cambria Math" w:cstheme="minorHAnsi"/>
                        <w:sz w:val="24"/>
                        <w:szCs w:val="24"/>
                      </w:rPr>
                      <m:t>περ</m:t>
                    </m:r>
                  </m:sub>
                </m:sSub>
              </m:oMath>
            </m:oMathPara>
          </w:p>
          <w:p w:rsidR="005910D3" w:rsidRPr="00096A6B" w:rsidRDefault="005910D3" w:rsidP="00096A6B">
            <w:pPr>
              <w:spacing w:after="0"/>
              <w:jc w:val="center"/>
              <w:rPr>
                <w:rFonts w:cstheme="minorHAnsi"/>
                <w:b/>
                <w:sz w:val="24"/>
                <w:szCs w:val="24"/>
              </w:rPr>
            </w:pPr>
            <w:r w:rsidRPr="00096A6B">
              <w:rPr>
                <w:rFonts w:cstheme="minorHAnsi"/>
                <w:b/>
                <w:sz w:val="24"/>
                <w:szCs w:val="24"/>
              </w:rPr>
              <w:t>(</w:t>
            </w:r>
            <w:r w:rsidRPr="00096A6B">
              <w:rPr>
                <w:rFonts w:cstheme="minorHAnsi"/>
                <w:b/>
                <w:sz w:val="24"/>
                <w:szCs w:val="24"/>
                <w:lang w:val="en-US"/>
              </w:rPr>
              <w:t>Lux</w:t>
            </w:r>
            <w:r w:rsidRPr="00096A6B">
              <w:rPr>
                <w:rFonts w:cstheme="minorHAnsi"/>
                <w:b/>
                <w:sz w:val="24"/>
                <w:szCs w:val="24"/>
              </w:rPr>
              <w:t>)</w:t>
            </w:r>
          </w:p>
        </w:tc>
      </w:tr>
      <w:tr w:rsidR="005910D3" w:rsidRPr="006B16BD" w:rsidTr="00376D50">
        <w:trPr>
          <w:trHeight w:val="432"/>
          <w:jc w:val="center"/>
        </w:trPr>
        <w:tc>
          <w:tcPr>
            <w:tcW w:w="611" w:type="dxa"/>
          </w:tcPr>
          <w:p w:rsidR="005910D3" w:rsidRPr="006B16BD" w:rsidRDefault="005910D3" w:rsidP="00376D50">
            <w:pPr>
              <w:jc w:val="center"/>
              <w:rPr>
                <w:rFonts w:cstheme="minorHAnsi"/>
                <w:b/>
                <w:sz w:val="24"/>
                <w:szCs w:val="24"/>
              </w:rPr>
            </w:pPr>
            <w:r w:rsidRPr="006B16BD">
              <w:rPr>
                <w:rFonts w:cstheme="minorHAnsi"/>
                <w:b/>
                <w:sz w:val="24"/>
                <w:szCs w:val="24"/>
              </w:rPr>
              <w:t>1</w:t>
            </w:r>
          </w:p>
        </w:tc>
        <w:tc>
          <w:tcPr>
            <w:tcW w:w="903" w:type="dxa"/>
          </w:tcPr>
          <w:p w:rsidR="005910D3" w:rsidRPr="00096A6B" w:rsidRDefault="005910D3" w:rsidP="00376D50">
            <w:pPr>
              <w:jc w:val="center"/>
              <w:rPr>
                <w:rFonts w:cstheme="minorHAnsi"/>
                <w:sz w:val="24"/>
                <w:szCs w:val="24"/>
              </w:rPr>
            </w:pPr>
            <w:r w:rsidRPr="00096A6B">
              <w:rPr>
                <w:rFonts w:cstheme="minorHAnsi"/>
                <w:sz w:val="24"/>
                <w:szCs w:val="24"/>
              </w:rPr>
              <w:t>40</w:t>
            </w:r>
          </w:p>
        </w:tc>
        <w:tc>
          <w:tcPr>
            <w:tcW w:w="988" w:type="dxa"/>
          </w:tcPr>
          <w:p w:rsidR="005910D3" w:rsidRPr="00096A6B" w:rsidRDefault="005910D3" w:rsidP="00376D50">
            <w:pPr>
              <w:jc w:val="center"/>
              <w:rPr>
                <w:rFonts w:cstheme="minorHAnsi"/>
                <w:sz w:val="24"/>
                <w:szCs w:val="24"/>
              </w:rPr>
            </w:pPr>
            <w:r w:rsidRPr="00096A6B">
              <w:rPr>
                <w:rFonts w:cstheme="minorHAnsi"/>
                <w:sz w:val="24"/>
                <w:szCs w:val="24"/>
              </w:rPr>
              <w:t>97</w:t>
            </w:r>
          </w:p>
        </w:tc>
        <w:tc>
          <w:tcPr>
            <w:tcW w:w="988" w:type="dxa"/>
            <w:vMerge w:val="restart"/>
          </w:tcPr>
          <w:p w:rsidR="005910D3" w:rsidRPr="006B16BD" w:rsidRDefault="005910D3" w:rsidP="00376D50">
            <w:pPr>
              <w:jc w:val="center"/>
              <w:rPr>
                <w:rFonts w:cstheme="minorHAnsi"/>
                <w:b/>
                <w:sz w:val="24"/>
                <w:szCs w:val="24"/>
              </w:rPr>
            </w:pPr>
          </w:p>
        </w:tc>
      </w:tr>
      <w:tr w:rsidR="005910D3" w:rsidRPr="006B16BD" w:rsidTr="00376D50">
        <w:trPr>
          <w:trHeight w:val="432"/>
          <w:jc w:val="center"/>
        </w:trPr>
        <w:tc>
          <w:tcPr>
            <w:tcW w:w="611" w:type="dxa"/>
          </w:tcPr>
          <w:p w:rsidR="005910D3" w:rsidRPr="006B16BD" w:rsidRDefault="005910D3" w:rsidP="00376D50">
            <w:pPr>
              <w:jc w:val="center"/>
              <w:rPr>
                <w:rFonts w:cstheme="minorHAnsi"/>
                <w:b/>
                <w:sz w:val="24"/>
                <w:szCs w:val="24"/>
              </w:rPr>
            </w:pPr>
            <w:r w:rsidRPr="006B16BD">
              <w:rPr>
                <w:rFonts w:cstheme="minorHAnsi"/>
                <w:b/>
                <w:sz w:val="24"/>
                <w:szCs w:val="24"/>
              </w:rPr>
              <w:t>2</w:t>
            </w:r>
          </w:p>
        </w:tc>
        <w:tc>
          <w:tcPr>
            <w:tcW w:w="903" w:type="dxa"/>
          </w:tcPr>
          <w:p w:rsidR="005910D3" w:rsidRPr="00096A6B" w:rsidRDefault="005910D3" w:rsidP="00376D50">
            <w:pPr>
              <w:jc w:val="center"/>
              <w:rPr>
                <w:rFonts w:cstheme="minorHAnsi"/>
                <w:sz w:val="24"/>
                <w:szCs w:val="24"/>
              </w:rPr>
            </w:pPr>
            <w:r w:rsidRPr="00096A6B">
              <w:rPr>
                <w:rFonts w:cstheme="minorHAnsi"/>
                <w:sz w:val="24"/>
                <w:szCs w:val="24"/>
              </w:rPr>
              <w:t>50</w:t>
            </w:r>
          </w:p>
        </w:tc>
        <w:tc>
          <w:tcPr>
            <w:tcW w:w="988" w:type="dxa"/>
          </w:tcPr>
          <w:p w:rsidR="005910D3" w:rsidRPr="00096A6B" w:rsidRDefault="005910D3" w:rsidP="00376D50">
            <w:pPr>
              <w:jc w:val="center"/>
              <w:rPr>
                <w:rFonts w:cstheme="minorHAnsi"/>
                <w:sz w:val="24"/>
                <w:szCs w:val="24"/>
              </w:rPr>
            </w:pPr>
            <w:r w:rsidRPr="00096A6B">
              <w:rPr>
                <w:rFonts w:cstheme="minorHAnsi"/>
                <w:sz w:val="24"/>
                <w:szCs w:val="24"/>
              </w:rPr>
              <w:t>97</w:t>
            </w:r>
          </w:p>
        </w:tc>
        <w:tc>
          <w:tcPr>
            <w:tcW w:w="988" w:type="dxa"/>
            <w:vMerge/>
          </w:tcPr>
          <w:p w:rsidR="005910D3" w:rsidRPr="006B16BD" w:rsidRDefault="005910D3" w:rsidP="00376D50">
            <w:pPr>
              <w:jc w:val="center"/>
              <w:rPr>
                <w:rFonts w:cstheme="minorHAnsi"/>
                <w:b/>
                <w:sz w:val="24"/>
                <w:szCs w:val="24"/>
              </w:rPr>
            </w:pPr>
          </w:p>
        </w:tc>
      </w:tr>
      <w:tr w:rsidR="005910D3" w:rsidRPr="006B16BD" w:rsidTr="00376D50">
        <w:trPr>
          <w:trHeight w:val="432"/>
          <w:jc w:val="center"/>
        </w:trPr>
        <w:tc>
          <w:tcPr>
            <w:tcW w:w="611" w:type="dxa"/>
          </w:tcPr>
          <w:p w:rsidR="005910D3" w:rsidRPr="006B16BD" w:rsidRDefault="005910D3" w:rsidP="00376D50">
            <w:pPr>
              <w:jc w:val="center"/>
              <w:rPr>
                <w:rFonts w:cstheme="minorHAnsi"/>
                <w:b/>
                <w:sz w:val="24"/>
                <w:szCs w:val="24"/>
              </w:rPr>
            </w:pPr>
            <w:r w:rsidRPr="006B16BD">
              <w:rPr>
                <w:rFonts w:cstheme="minorHAnsi"/>
                <w:b/>
                <w:sz w:val="24"/>
                <w:szCs w:val="24"/>
              </w:rPr>
              <w:t>3</w:t>
            </w:r>
          </w:p>
        </w:tc>
        <w:tc>
          <w:tcPr>
            <w:tcW w:w="903" w:type="dxa"/>
          </w:tcPr>
          <w:p w:rsidR="005910D3" w:rsidRPr="00096A6B" w:rsidRDefault="005910D3" w:rsidP="00376D50">
            <w:pPr>
              <w:jc w:val="center"/>
              <w:rPr>
                <w:rFonts w:cstheme="minorHAnsi"/>
                <w:sz w:val="24"/>
                <w:szCs w:val="24"/>
              </w:rPr>
            </w:pPr>
            <w:r w:rsidRPr="00096A6B">
              <w:rPr>
                <w:rFonts w:cstheme="minorHAnsi"/>
                <w:sz w:val="24"/>
                <w:szCs w:val="24"/>
              </w:rPr>
              <w:t>60</w:t>
            </w:r>
          </w:p>
        </w:tc>
        <w:tc>
          <w:tcPr>
            <w:tcW w:w="988" w:type="dxa"/>
          </w:tcPr>
          <w:p w:rsidR="005910D3" w:rsidRPr="00096A6B" w:rsidRDefault="005910D3" w:rsidP="00376D50">
            <w:pPr>
              <w:jc w:val="center"/>
              <w:rPr>
                <w:rFonts w:cstheme="minorHAnsi"/>
                <w:sz w:val="24"/>
                <w:szCs w:val="24"/>
              </w:rPr>
            </w:pPr>
            <w:r w:rsidRPr="00096A6B">
              <w:rPr>
                <w:rFonts w:cstheme="minorHAnsi"/>
                <w:sz w:val="24"/>
                <w:szCs w:val="24"/>
              </w:rPr>
              <w:t>99</w:t>
            </w:r>
          </w:p>
        </w:tc>
        <w:tc>
          <w:tcPr>
            <w:tcW w:w="988" w:type="dxa"/>
            <w:vMerge/>
          </w:tcPr>
          <w:p w:rsidR="005910D3" w:rsidRPr="006B16BD" w:rsidRDefault="005910D3" w:rsidP="00376D50">
            <w:pPr>
              <w:jc w:val="center"/>
              <w:rPr>
                <w:rFonts w:cstheme="minorHAnsi"/>
                <w:b/>
                <w:sz w:val="24"/>
                <w:szCs w:val="24"/>
              </w:rPr>
            </w:pPr>
          </w:p>
        </w:tc>
      </w:tr>
      <w:tr w:rsidR="005910D3" w:rsidRPr="006B16BD" w:rsidTr="00376D50">
        <w:trPr>
          <w:trHeight w:val="432"/>
          <w:jc w:val="center"/>
        </w:trPr>
        <w:tc>
          <w:tcPr>
            <w:tcW w:w="611" w:type="dxa"/>
          </w:tcPr>
          <w:p w:rsidR="005910D3" w:rsidRPr="006B16BD" w:rsidRDefault="005910D3" w:rsidP="00376D50">
            <w:pPr>
              <w:jc w:val="center"/>
              <w:rPr>
                <w:rFonts w:cstheme="minorHAnsi"/>
                <w:b/>
                <w:sz w:val="24"/>
                <w:szCs w:val="24"/>
              </w:rPr>
            </w:pPr>
            <w:r w:rsidRPr="006B16BD">
              <w:rPr>
                <w:rFonts w:cstheme="minorHAnsi"/>
                <w:b/>
                <w:sz w:val="24"/>
                <w:szCs w:val="24"/>
              </w:rPr>
              <w:t>4</w:t>
            </w:r>
          </w:p>
        </w:tc>
        <w:tc>
          <w:tcPr>
            <w:tcW w:w="903" w:type="dxa"/>
          </w:tcPr>
          <w:p w:rsidR="005910D3" w:rsidRPr="00096A6B" w:rsidRDefault="005910D3" w:rsidP="00376D50">
            <w:pPr>
              <w:jc w:val="center"/>
              <w:rPr>
                <w:rFonts w:cstheme="minorHAnsi"/>
                <w:sz w:val="24"/>
                <w:szCs w:val="24"/>
              </w:rPr>
            </w:pPr>
            <w:r w:rsidRPr="00096A6B">
              <w:rPr>
                <w:rFonts w:cstheme="minorHAnsi"/>
                <w:sz w:val="24"/>
                <w:szCs w:val="24"/>
              </w:rPr>
              <w:t>80</w:t>
            </w:r>
          </w:p>
        </w:tc>
        <w:tc>
          <w:tcPr>
            <w:tcW w:w="988" w:type="dxa"/>
          </w:tcPr>
          <w:p w:rsidR="005910D3" w:rsidRPr="00096A6B" w:rsidRDefault="005910D3" w:rsidP="00376D50">
            <w:pPr>
              <w:jc w:val="center"/>
              <w:rPr>
                <w:rFonts w:cstheme="minorHAnsi"/>
                <w:sz w:val="24"/>
                <w:szCs w:val="24"/>
              </w:rPr>
            </w:pPr>
            <w:r w:rsidRPr="00096A6B">
              <w:rPr>
                <w:rFonts w:cstheme="minorHAnsi"/>
                <w:sz w:val="24"/>
                <w:szCs w:val="24"/>
              </w:rPr>
              <w:t>100</w:t>
            </w:r>
          </w:p>
        </w:tc>
        <w:tc>
          <w:tcPr>
            <w:tcW w:w="988" w:type="dxa"/>
            <w:vMerge/>
          </w:tcPr>
          <w:p w:rsidR="005910D3" w:rsidRPr="006B16BD" w:rsidRDefault="005910D3" w:rsidP="00376D50">
            <w:pPr>
              <w:jc w:val="center"/>
              <w:rPr>
                <w:rFonts w:cstheme="minorHAnsi"/>
                <w:b/>
                <w:sz w:val="24"/>
                <w:szCs w:val="24"/>
              </w:rPr>
            </w:pPr>
          </w:p>
        </w:tc>
      </w:tr>
      <w:tr w:rsidR="005910D3" w:rsidRPr="006B16BD" w:rsidTr="00376D50">
        <w:trPr>
          <w:trHeight w:val="432"/>
          <w:jc w:val="center"/>
        </w:trPr>
        <w:tc>
          <w:tcPr>
            <w:tcW w:w="611" w:type="dxa"/>
          </w:tcPr>
          <w:p w:rsidR="005910D3" w:rsidRPr="006B16BD" w:rsidRDefault="005910D3" w:rsidP="00376D50">
            <w:pPr>
              <w:jc w:val="center"/>
              <w:rPr>
                <w:rFonts w:cstheme="minorHAnsi"/>
                <w:b/>
                <w:sz w:val="24"/>
                <w:szCs w:val="24"/>
              </w:rPr>
            </w:pPr>
            <w:r w:rsidRPr="006B16BD">
              <w:rPr>
                <w:rFonts w:cstheme="minorHAnsi"/>
                <w:b/>
                <w:sz w:val="24"/>
                <w:szCs w:val="24"/>
              </w:rPr>
              <w:t>5</w:t>
            </w:r>
          </w:p>
        </w:tc>
        <w:tc>
          <w:tcPr>
            <w:tcW w:w="903" w:type="dxa"/>
          </w:tcPr>
          <w:p w:rsidR="005910D3" w:rsidRPr="00096A6B" w:rsidRDefault="005910D3" w:rsidP="00376D50">
            <w:pPr>
              <w:jc w:val="center"/>
              <w:rPr>
                <w:rFonts w:cstheme="minorHAnsi"/>
                <w:sz w:val="24"/>
                <w:szCs w:val="24"/>
              </w:rPr>
            </w:pPr>
            <w:r w:rsidRPr="00096A6B">
              <w:rPr>
                <w:rFonts w:cstheme="minorHAnsi"/>
                <w:sz w:val="24"/>
                <w:szCs w:val="24"/>
              </w:rPr>
              <w:t>90</w:t>
            </w:r>
          </w:p>
        </w:tc>
        <w:tc>
          <w:tcPr>
            <w:tcW w:w="988" w:type="dxa"/>
          </w:tcPr>
          <w:p w:rsidR="005910D3" w:rsidRPr="00096A6B" w:rsidRDefault="005910D3" w:rsidP="00376D50">
            <w:pPr>
              <w:jc w:val="center"/>
              <w:rPr>
                <w:rFonts w:cstheme="minorHAnsi"/>
                <w:sz w:val="24"/>
                <w:szCs w:val="24"/>
              </w:rPr>
            </w:pPr>
            <w:r w:rsidRPr="00096A6B">
              <w:rPr>
                <w:rFonts w:cstheme="minorHAnsi"/>
                <w:sz w:val="24"/>
                <w:szCs w:val="24"/>
              </w:rPr>
              <w:t>102</w:t>
            </w:r>
          </w:p>
        </w:tc>
        <w:tc>
          <w:tcPr>
            <w:tcW w:w="988" w:type="dxa"/>
            <w:vMerge/>
          </w:tcPr>
          <w:p w:rsidR="005910D3" w:rsidRPr="006B16BD" w:rsidRDefault="005910D3" w:rsidP="00376D50">
            <w:pPr>
              <w:jc w:val="center"/>
              <w:rPr>
                <w:rFonts w:cstheme="minorHAnsi"/>
                <w:b/>
                <w:sz w:val="24"/>
                <w:szCs w:val="24"/>
              </w:rPr>
            </w:pPr>
          </w:p>
        </w:tc>
      </w:tr>
      <w:tr w:rsidR="005910D3" w:rsidRPr="006B16BD" w:rsidTr="00376D50">
        <w:trPr>
          <w:trHeight w:val="432"/>
          <w:jc w:val="center"/>
        </w:trPr>
        <w:tc>
          <w:tcPr>
            <w:tcW w:w="611" w:type="dxa"/>
          </w:tcPr>
          <w:p w:rsidR="005910D3" w:rsidRPr="006B16BD" w:rsidRDefault="005910D3" w:rsidP="00376D50">
            <w:pPr>
              <w:jc w:val="center"/>
              <w:rPr>
                <w:rFonts w:cstheme="minorHAnsi"/>
                <w:b/>
                <w:sz w:val="24"/>
                <w:szCs w:val="24"/>
              </w:rPr>
            </w:pPr>
            <w:r w:rsidRPr="006B16BD">
              <w:rPr>
                <w:rFonts w:cstheme="minorHAnsi"/>
                <w:b/>
                <w:sz w:val="24"/>
                <w:szCs w:val="24"/>
              </w:rPr>
              <w:t>6</w:t>
            </w:r>
          </w:p>
        </w:tc>
        <w:tc>
          <w:tcPr>
            <w:tcW w:w="903" w:type="dxa"/>
          </w:tcPr>
          <w:p w:rsidR="005910D3" w:rsidRPr="00096A6B" w:rsidRDefault="005910D3" w:rsidP="00376D50">
            <w:pPr>
              <w:jc w:val="center"/>
              <w:rPr>
                <w:rFonts w:cstheme="minorHAnsi"/>
                <w:sz w:val="24"/>
                <w:szCs w:val="24"/>
              </w:rPr>
            </w:pPr>
            <w:r w:rsidRPr="00096A6B">
              <w:rPr>
                <w:rFonts w:cstheme="minorHAnsi"/>
                <w:sz w:val="24"/>
                <w:szCs w:val="24"/>
              </w:rPr>
              <w:t>100</w:t>
            </w:r>
          </w:p>
        </w:tc>
        <w:tc>
          <w:tcPr>
            <w:tcW w:w="988" w:type="dxa"/>
          </w:tcPr>
          <w:p w:rsidR="005910D3" w:rsidRPr="00096A6B" w:rsidRDefault="005910D3" w:rsidP="00376D50">
            <w:pPr>
              <w:jc w:val="center"/>
              <w:rPr>
                <w:rFonts w:cstheme="minorHAnsi"/>
                <w:sz w:val="24"/>
                <w:szCs w:val="24"/>
              </w:rPr>
            </w:pPr>
            <w:r w:rsidRPr="00096A6B">
              <w:rPr>
                <w:rFonts w:cstheme="minorHAnsi"/>
                <w:sz w:val="24"/>
                <w:szCs w:val="24"/>
              </w:rPr>
              <w:t>103</w:t>
            </w:r>
          </w:p>
        </w:tc>
        <w:tc>
          <w:tcPr>
            <w:tcW w:w="988" w:type="dxa"/>
            <w:vMerge/>
          </w:tcPr>
          <w:p w:rsidR="005910D3" w:rsidRPr="006B16BD" w:rsidRDefault="005910D3" w:rsidP="00376D50">
            <w:pPr>
              <w:jc w:val="center"/>
              <w:rPr>
                <w:rFonts w:cstheme="minorHAnsi"/>
                <w:b/>
                <w:sz w:val="24"/>
                <w:szCs w:val="24"/>
              </w:rPr>
            </w:pPr>
          </w:p>
        </w:tc>
      </w:tr>
    </w:tbl>
    <w:p w:rsidR="005910D3" w:rsidRDefault="005910D3" w:rsidP="00376D50">
      <w:pPr>
        <w:pStyle w:val="ListParagraph"/>
        <w:ind w:left="284"/>
        <w:jc w:val="center"/>
        <w:rPr>
          <w:rFonts w:eastAsia="Calibri" w:cstheme="minorHAnsi"/>
          <w:sz w:val="24"/>
          <w:szCs w:val="24"/>
        </w:rPr>
      </w:pPr>
    </w:p>
    <w:p w:rsidR="00E64436" w:rsidRPr="001F324E" w:rsidRDefault="005910D3" w:rsidP="00096A6B">
      <w:pPr>
        <w:pStyle w:val="ListParagraph"/>
        <w:numPr>
          <w:ilvl w:val="0"/>
          <w:numId w:val="10"/>
        </w:numPr>
        <w:tabs>
          <w:tab w:val="left" w:pos="180"/>
        </w:tabs>
        <w:ind w:left="0"/>
        <w:jc w:val="both"/>
        <w:rPr>
          <w:rFonts w:eastAsia="Calibri" w:cstheme="minorHAnsi"/>
          <w:sz w:val="24"/>
          <w:szCs w:val="24"/>
        </w:rPr>
      </w:pPr>
      <w:r>
        <w:rPr>
          <w:rFonts w:eastAsia="Calibri" w:cstheme="minorHAnsi"/>
          <w:sz w:val="24"/>
          <w:szCs w:val="24"/>
        </w:rPr>
        <w:t>Θέτουμε σε λειτουργία το λαμπτήρα και μετράμε το φωτισμό Β</w:t>
      </w:r>
      <w:r w:rsidRPr="00751A7F">
        <w:rPr>
          <w:rFonts w:eastAsia="Calibri" w:cstheme="minorHAnsi"/>
          <w:sz w:val="24"/>
          <w:szCs w:val="24"/>
          <w:vertAlign w:val="subscript"/>
        </w:rPr>
        <w:t>ολ</w:t>
      </w:r>
      <w:r>
        <w:rPr>
          <w:rFonts w:eastAsia="Calibri" w:cstheme="minorHAnsi"/>
          <w:sz w:val="24"/>
          <w:szCs w:val="24"/>
        </w:rPr>
        <w:t xml:space="preserve"> για αποστάσεις 15-100 </w:t>
      </w:r>
      <w:r>
        <w:rPr>
          <w:rFonts w:eastAsia="Calibri" w:cstheme="minorHAnsi"/>
          <w:sz w:val="24"/>
          <w:szCs w:val="24"/>
          <w:lang w:val="en-US"/>
        </w:rPr>
        <w:t>cm</w:t>
      </w:r>
      <w:r>
        <w:rPr>
          <w:rFonts w:eastAsia="Calibri" w:cstheme="minorHAnsi"/>
          <w:sz w:val="24"/>
          <w:szCs w:val="24"/>
        </w:rPr>
        <w:t xml:space="preserve"> από το λαμπτήρα. Οι πειραματικές τιμές δίνονται στον Πίνακα </w:t>
      </w:r>
      <w:r w:rsidR="00C87F31" w:rsidRPr="00096A6B">
        <w:rPr>
          <w:rFonts w:eastAsia="Calibri" w:cstheme="minorHAnsi"/>
          <w:sz w:val="24"/>
          <w:szCs w:val="24"/>
        </w:rPr>
        <w:t>2</w:t>
      </w:r>
      <w:r>
        <w:rPr>
          <w:rFonts w:eastAsia="Calibri" w:cstheme="minorHAnsi"/>
          <w:sz w:val="24"/>
          <w:szCs w:val="24"/>
        </w:rPr>
        <w:t>.</w:t>
      </w:r>
    </w:p>
    <w:p w:rsidR="001F324E" w:rsidRPr="00C87F31" w:rsidRDefault="001F324E" w:rsidP="001F324E">
      <w:pPr>
        <w:pStyle w:val="ListParagraph"/>
        <w:spacing w:after="120"/>
        <w:jc w:val="center"/>
        <w:rPr>
          <w:rFonts w:ascii="Calibri" w:eastAsia="Calibri" w:hAnsi="Calibri" w:cs="Calibri"/>
          <w:b/>
          <w:sz w:val="24"/>
          <w:szCs w:val="24"/>
          <w:lang w:eastAsia="en-US"/>
        </w:rPr>
      </w:pPr>
      <w:r w:rsidRPr="001F324E">
        <w:rPr>
          <w:rFonts w:ascii="Calibri" w:eastAsia="Calibri" w:hAnsi="Calibri" w:cs="Calibri"/>
          <w:b/>
          <w:sz w:val="24"/>
          <w:szCs w:val="24"/>
          <w:lang w:eastAsia="en-US"/>
        </w:rPr>
        <w:t>ΠΙΝΑΚΑΣ</w:t>
      </w:r>
      <w:r w:rsidRPr="001F324E">
        <w:rPr>
          <w:rFonts w:ascii="Calibri" w:eastAsia="Calibri" w:hAnsi="Calibri" w:cs="Calibri"/>
          <w:b/>
          <w:sz w:val="24"/>
          <w:szCs w:val="24"/>
          <w:lang w:val="en-US" w:eastAsia="en-US"/>
        </w:rPr>
        <w:t xml:space="preserve"> </w:t>
      </w:r>
      <w:r w:rsidR="00C87F31">
        <w:rPr>
          <w:rFonts w:ascii="Calibri" w:eastAsia="Calibri" w:hAnsi="Calibri" w:cs="Calibri"/>
          <w:b/>
          <w:sz w:val="24"/>
          <w:szCs w:val="24"/>
          <w:lang w:eastAsia="en-US"/>
        </w:rPr>
        <w:t>2</w:t>
      </w:r>
    </w:p>
    <w:tbl>
      <w:tblPr>
        <w:tblStyle w:val="TableGrid"/>
        <w:tblW w:w="8715" w:type="dxa"/>
        <w:tblLook w:val="04A0" w:firstRow="1" w:lastRow="0" w:firstColumn="1" w:lastColumn="0" w:noHBand="0" w:noVBand="1"/>
      </w:tblPr>
      <w:tblGrid>
        <w:gridCol w:w="611"/>
        <w:gridCol w:w="1296"/>
        <w:gridCol w:w="1296"/>
        <w:gridCol w:w="1296"/>
        <w:gridCol w:w="1296"/>
        <w:gridCol w:w="2920"/>
      </w:tblGrid>
      <w:tr w:rsidR="005910D3" w:rsidRPr="006B16BD" w:rsidTr="00096A6B">
        <w:trPr>
          <w:trHeight w:val="576"/>
        </w:trPr>
        <w:tc>
          <w:tcPr>
            <w:tcW w:w="611" w:type="dxa"/>
          </w:tcPr>
          <w:p w:rsidR="005910D3" w:rsidRPr="00B43D0A" w:rsidRDefault="005910D3" w:rsidP="000B539E">
            <w:pPr>
              <w:rPr>
                <w:rFonts w:cstheme="minorHAnsi"/>
                <w:b/>
                <w:sz w:val="24"/>
                <w:szCs w:val="24"/>
              </w:rPr>
            </w:pPr>
            <w:r w:rsidRPr="006B16BD">
              <w:rPr>
                <w:rFonts w:cstheme="minorHAnsi"/>
                <w:b/>
                <w:sz w:val="24"/>
                <w:szCs w:val="24"/>
                <w:lang w:val="en-US"/>
              </w:rPr>
              <w:t>A</w:t>
            </w:r>
            <w:r w:rsidRPr="00B43D0A">
              <w:rPr>
                <w:rFonts w:cstheme="minorHAnsi"/>
                <w:b/>
                <w:sz w:val="24"/>
                <w:szCs w:val="24"/>
              </w:rPr>
              <w:t>/</w:t>
            </w:r>
            <w:r w:rsidRPr="006B16BD">
              <w:rPr>
                <w:rFonts w:cstheme="minorHAnsi"/>
                <w:b/>
                <w:sz w:val="24"/>
                <w:szCs w:val="24"/>
                <w:lang w:val="en-US"/>
              </w:rPr>
              <w:t>A</w:t>
            </w:r>
          </w:p>
        </w:tc>
        <w:tc>
          <w:tcPr>
            <w:tcW w:w="1296" w:type="dxa"/>
          </w:tcPr>
          <w:p w:rsidR="005910D3" w:rsidRPr="005910D3" w:rsidRDefault="005910D3" w:rsidP="00096A6B">
            <w:pPr>
              <w:spacing w:after="0"/>
              <w:jc w:val="center"/>
              <w:rPr>
                <w:rFonts w:cstheme="minorHAnsi"/>
                <w:b/>
                <w:sz w:val="24"/>
                <w:szCs w:val="24"/>
                <w:lang w:val="en-US"/>
              </w:rPr>
            </w:pPr>
            <w:r>
              <w:rPr>
                <w:rFonts w:cstheme="minorHAnsi"/>
                <w:b/>
                <w:sz w:val="24"/>
                <w:szCs w:val="24"/>
                <w:lang w:val="en-US"/>
              </w:rPr>
              <w:t>r</w:t>
            </w:r>
          </w:p>
          <w:p w:rsidR="005910D3" w:rsidRPr="00B43D0A" w:rsidRDefault="005910D3" w:rsidP="00096A6B">
            <w:pPr>
              <w:spacing w:after="0"/>
              <w:jc w:val="right"/>
              <w:rPr>
                <w:rFonts w:cstheme="minorHAnsi"/>
                <w:b/>
                <w:sz w:val="24"/>
                <w:szCs w:val="24"/>
              </w:rPr>
            </w:pPr>
            <w:r w:rsidRPr="00B43D0A">
              <w:rPr>
                <w:rFonts w:cstheme="minorHAnsi"/>
                <w:b/>
                <w:sz w:val="24"/>
                <w:szCs w:val="24"/>
              </w:rPr>
              <w:t>(</w:t>
            </w:r>
            <w:r w:rsidRPr="006B16BD">
              <w:rPr>
                <w:rFonts w:cstheme="minorHAnsi"/>
                <w:b/>
                <w:sz w:val="24"/>
                <w:szCs w:val="24"/>
                <w:lang w:val="en-US"/>
              </w:rPr>
              <w:t>m</w:t>
            </w:r>
            <w:r w:rsidRPr="00B43D0A">
              <w:rPr>
                <w:rFonts w:cstheme="minorHAnsi"/>
                <w:b/>
                <w:sz w:val="24"/>
                <w:szCs w:val="24"/>
              </w:rPr>
              <w:t>)</w:t>
            </w:r>
          </w:p>
        </w:tc>
        <w:tc>
          <w:tcPr>
            <w:tcW w:w="1296" w:type="dxa"/>
          </w:tcPr>
          <w:p w:rsidR="005910D3" w:rsidRPr="005910D3" w:rsidRDefault="005910D3" w:rsidP="00096A6B">
            <w:pPr>
              <w:spacing w:after="0"/>
              <w:jc w:val="center"/>
              <w:rPr>
                <w:rFonts w:cstheme="minorHAnsi"/>
                <w:b/>
                <w:sz w:val="24"/>
                <w:szCs w:val="24"/>
                <w:lang w:val="en-US"/>
              </w:rPr>
            </w:pPr>
            <w:r>
              <w:rPr>
                <w:rFonts w:cstheme="minorHAnsi"/>
                <w:b/>
                <w:sz w:val="24"/>
                <w:szCs w:val="24"/>
                <w:lang w:val="en-US"/>
              </w:rPr>
              <w:t>r</w:t>
            </w:r>
            <w:r w:rsidRPr="005910D3">
              <w:rPr>
                <w:rFonts w:cstheme="minorHAnsi"/>
                <w:b/>
                <w:sz w:val="24"/>
                <w:szCs w:val="24"/>
                <w:vertAlign w:val="superscript"/>
                <w:lang w:val="en-US"/>
              </w:rPr>
              <w:t>2</w:t>
            </w:r>
          </w:p>
          <w:p w:rsidR="005910D3" w:rsidRPr="00B43D0A" w:rsidRDefault="005910D3" w:rsidP="00096A6B">
            <w:pPr>
              <w:spacing w:after="0"/>
              <w:jc w:val="right"/>
              <w:rPr>
                <w:rFonts w:cstheme="minorHAnsi"/>
                <w:b/>
                <w:sz w:val="24"/>
                <w:szCs w:val="24"/>
              </w:rPr>
            </w:pPr>
            <w:r w:rsidRPr="00B43D0A">
              <w:rPr>
                <w:rFonts w:cstheme="minorHAnsi"/>
                <w:b/>
                <w:sz w:val="24"/>
                <w:szCs w:val="24"/>
              </w:rPr>
              <w:t>(</w:t>
            </w:r>
            <w:r w:rsidRPr="006B16BD">
              <w:rPr>
                <w:rFonts w:cstheme="minorHAnsi"/>
                <w:b/>
                <w:sz w:val="24"/>
                <w:szCs w:val="24"/>
                <w:lang w:val="en-US"/>
              </w:rPr>
              <w:t>m</w:t>
            </w:r>
            <w:r w:rsidR="002346E9" w:rsidRPr="002346E9">
              <w:rPr>
                <w:rFonts w:cstheme="minorHAnsi"/>
                <w:b/>
                <w:sz w:val="24"/>
                <w:szCs w:val="24"/>
                <w:vertAlign w:val="superscript"/>
                <w:lang w:val="en-US"/>
              </w:rPr>
              <w:t>2</w:t>
            </w:r>
            <w:r w:rsidRPr="00B43D0A">
              <w:rPr>
                <w:rFonts w:cstheme="minorHAnsi"/>
                <w:b/>
                <w:sz w:val="24"/>
                <w:szCs w:val="24"/>
              </w:rPr>
              <w:t>)</w:t>
            </w:r>
          </w:p>
        </w:tc>
        <w:tc>
          <w:tcPr>
            <w:tcW w:w="1296" w:type="dxa"/>
          </w:tcPr>
          <w:p w:rsidR="005910D3" w:rsidRPr="005910D3" w:rsidRDefault="005910D3" w:rsidP="00096A6B">
            <w:pPr>
              <w:spacing w:after="0"/>
              <w:jc w:val="center"/>
              <w:rPr>
                <w:rFonts w:cstheme="minorHAnsi"/>
                <w:b/>
                <w:sz w:val="24"/>
                <w:szCs w:val="24"/>
                <w:lang w:val="en-US"/>
              </w:rPr>
            </w:pPr>
            <w:r>
              <w:rPr>
                <w:rFonts w:cstheme="minorHAnsi"/>
                <w:b/>
                <w:sz w:val="24"/>
                <w:szCs w:val="24"/>
                <w:lang w:val="en-US"/>
              </w:rPr>
              <w:t>1/r</w:t>
            </w:r>
            <w:r w:rsidRPr="005910D3">
              <w:rPr>
                <w:rFonts w:cstheme="minorHAnsi"/>
                <w:b/>
                <w:sz w:val="24"/>
                <w:szCs w:val="24"/>
                <w:vertAlign w:val="superscript"/>
                <w:lang w:val="en-US"/>
              </w:rPr>
              <w:t>2</w:t>
            </w:r>
          </w:p>
          <w:p w:rsidR="005910D3" w:rsidRPr="00B43D0A" w:rsidRDefault="005910D3" w:rsidP="00096A6B">
            <w:pPr>
              <w:spacing w:after="0"/>
              <w:jc w:val="right"/>
              <w:rPr>
                <w:rFonts w:cstheme="minorHAnsi"/>
                <w:b/>
                <w:sz w:val="24"/>
                <w:szCs w:val="24"/>
              </w:rPr>
            </w:pPr>
            <w:r w:rsidRPr="00B43D0A">
              <w:rPr>
                <w:rFonts w:cstheme="minorHAnsi"/>
                <w:b/>
                <w:sz w:val="24"/>
                <w:szCs w:val="24"/>
              </w:rPr>
              <w:t>(</w:t>
            </w:r>
            <w:r w:rsidRPr="006B16BD">
              <w:rPr>
                <w:rFonts w:cstheme="minorHAnsi"/>
                <w:b/>
                <w:sz w:val="24"/>
                <w:szCs w:val="24"/>
                <w:lang w:val="en-US"/>
              </w:rPr>
              <w:t>m</w:t>
            </w:r>
            <w:r w:rsidR="002346E9">
              <w:rPr>
                <w:rFonts w:cstheme="minorHAnsi"/>
                <w:b/>
                <w:sz w:val="24"/>
                <w:szCs w:val="24"/>
                <w:vertAlign w:val="superscript"/>
              </w:rPr>
              <w:t>-</w:t>
            </w:r>
            <w:r w:rsidR="002346E9">
              <w:rPr>
                <w:rFonts w:cstheme="minorHAnsi"/>
                <w:b/>
                <w:sz w:val="24"/>
                <w:szCs w:val="24"/>
                <w:vertAlign w:val="superscript"/>
                <w:lang w:val="en-US"/>
              </w:rPr>
              <w:t>2</w:t>
            </w:r>
            <w:r w:rsidRPr="00B43D0A">
              <w:rPr>
                <w:rFonts w:cstheme="minorHAnsi"/>
                <w:b/>
                <w:sz w:val="24"/>
                <w:szCs w:val="24"/>
              </w:rPr>
              <w:t>)</w:t>
            </w:r>
          </w:p>
        </w:tc>
        <w:tc>
          <w:tcPr>
            <w:tcW w:w="1296" w:type="dxa"/>
          </w:tcPr>
          <w:p w:rsidR="005910D3" w:rsidRPr="005910D3" w:rsidRDefault="005910D3" w:rsidP="00096A6B">
            <w:pPr>
              <w:spacing w:after="0"/>
              <w:jc w:val="center"/>
              <w:rPr>
                <w:rFonts w:cstheme="minorHAnsi"/>
                <w:b/>
                <w:sz w:val="24"/>
                <w:szCs w:val="24"/>
                <w:lang w:val="en-US"/>
              </w:rPr>
            </w:pPr>
            <w:r>
              <w:rPr>
                <w:rFonts w:cstheme="minorHAnsi"/>
                <w:b/>
                <w:sz w:val="24"/>
                <w:szCs w:val="24"/>
                <w:lang w:val="en-US"/>
              </w:rPr>
              <w:t>B</w:t>
            </w:r>
            <w:r w:rsidRPr="005910D3">
              <w:rPr>
                <w:rFonts w:cstheme="minorHAnsi"/>
                <w:b/>
                <w:sz w:val="24"/>
                <w:szCs w:val="24"/>
                <w:vertAlign w:val="subscript"/>
              </w:rPr>
              <w:t>ολ</w:t>
            </w:r>
          </w:p>
          <w:p w:rsidR="005910D3" w:rsidRPr="00B43D0A" w:rsidRDefault="005910D3" w:rsidP="00096A6B">
            <w:pPr>
              <w:spacing w:after="0"/>
              <w:jc w:val="right"/>
              <w:rPr>
                <w:rFonts w:cstheme="minorHAnsi"/>
                <w:b/>
                <w:sz w:val="24"/>
                <w:szCs w:val="24"/>
              </w:rPr>
            </w:pPr>
            <w:r w:rsidRPr="00B43D0A">
              <w:rPr>
                <w:rFonts w:cstheme="minorHAnsi"/>
                <w:b/>
                <w:sz w:val="24"/>
                <w:szCs w:val="24"/>
              </w:rPr>
              <w:t>(</w:t>
            </w:r>
            <w:r w:rsidR="002346E9">
              <w:rPr>
                <w:rFonts w:cstheme="minorHAnsi"/>
                <w:b/>
                <w:sz w:val="24"/>
                <w:szCs w:val="24"/>
                <w:lang w:val="en-US"/>
              </w:rPr>
              <w:t>Lux</w:t>
            </w:r>
            <w:r w:rsidRPr="00B43D0A">
              <w:rPr>
                <w:rFonts w:cstheme="minorHAnsi"/>
                <w:b/>
                <w:sz w:val="24"/>
                <w:szCs w:val="24"/>
              </w:rPr>
              <w:t>)</w:t>
            </w:r>
          </w:p>
        </w:tc>
        <w:tc>
          <w:tcPr>
            <w:tcW w:w="2920" w:type="dxa"/>
          </w:tcPr>
          <w:p w:rsidR="005910D3" w:rsidRPr="005910D3" w:rsidRDefault="005910D3" w:rsidP="00096A6B">
            <w:pPr>
              <w:spacing w:after="0"/>
              <w:jc w:val="center"/>
              <w:rPr>
                <w:rFonts w:cstheme="minorHAnsi"/>
                <w:b/>
                <w:sz w:val="24"/>
                <w:szCs w:val="24"/>
              </w:rPr>
            </w:pPr>
            <m:oMathPara>
              <m:oMath>
                <m:r>
                  <m:rPr>
                    <m:sty m:val="bi"/>
                  </m:rPr>
                  <w:rPr>
                    <w:rFonts w:ascii="Cambria Math" w:eastAsia="Calibri" w:hAnsi="Cambria Math" w:cstheme="minorHAnsi"/>
                    <w:sz w:val="24"/>
                    <w:szCs w:val="24"/>
                  </w:rPr>
                  <m:t>Β=</m:t>
                </m:r>
                <m:sSub>
                  <m:sSubPr>
                    <m:ctrlPr>
                      <w:rPr>
                        <w:rFonts w:ascii="Cambria Math" w:eastAsia="Calibri" w:hAnsi="Cambria Math" w:cstheme="minorHAnsi"/>
                        <w:b/>
                        <w:i/>
                        <w:sz w:val="24"/>
                        <w:szCs w:val="24"/>
                      </w:rPr>
                    </m:ctrlPr>
                  </m:sSubPr>
                  <m:e>
                    <m:sSub>
                      <m:sSubPr>
                        <m:ctrlPr>
                          <w:rPr>
                            <w:rFonts w:ascii="Cambria Math" w:eastAsia="Calibri" w:hAnsi="Cambria Math" w:cstheme="minorHAnsi"/>
                            <w:b/>
                            <w:i/>
                            <w:sz w:val="24"/>
                            <w:szCs w:val="24"/>
                          </w:rPr>
                        </m:ctrlPr>
                      </m:sSubPr>
                      <m:e>
                        <m:r>
                          <m:rPr>
                            <m:sty m:val="bi"/>
                          </m:rPr>
                          <w:rPr>
                            <w:rFonts w:ascii="Cambria Math" w:eastAsia="Calibri" w:hAnsi="Cambria Math" w:cstheme="minorHAnsi"/>
                            <w:sz w:val="24"/>
                            <w:szCs w:val="24"/>
                          </w:rPr>
                          <m:t>Β</m:t>
                        </m:r>
                      </m:e>
                      <m:sub>
                        <m:r>
                          <m:rPr>
                            <m:sty m:val="bi"/>
                          </m:rPr>
                          <w:rPr>
                            <w:rFonts w:ascii="Cambria Math" w:eastAsia="Calibri" w:hAnsi="Cambria Math" w:cstheme="minorHAnsi"/>
                            <w:sz w:val="24"/>
                            <w:szCs w:val="24"/>
                          </w:rPr>
                          <m:t>ολ</m:t>
                        </m:r>
                      </m:sub>
                    </m:sSub>
                    <m:r>
                      <m:rPr>
                        <m:sty m:val="bi"/>
                      </m:rPr>
                      <w:rPr>
                        <w:rFonts w:ascii="Cambria Math" w:eastAsia="Calibri" w:hAnsi="Cambria Math" w:cstheme="minorHAnsi"/>
                        <w:sz w:val="24"/>
                        <w:szCs w:val="24"/>
                      </w:rPr>
                      <m:t>-</m:t>
                    </m:r>
                    <m:acc>
                      <m:accPr>
                        <m:chr m:val="̅"/>
                        <m:ctrlPr>
                          <w:rPr>
                            <w:rFonts w:ascii="Cambria Math" w:eastAsia="Calibri" w:hAnsi="Cambria Math" w:cstheme="minorHAnsi"/>
                            <w:b/>
                            <w:i/>
                            <w:sz w:val="24"/>
                            <w:szCs w:val="24"/>
                          </w:rPr>
                        </m:ctrlPr>
                      </m:accPr>
                      <m:e>
                        <m:r>
                          <m:rPr>
                            <m:sty m:val="bi"/>
                          </m:rPr>
                          <w:rPr>
                            <w:rFonts w:ascii="Cambria Math" w:eastAsia="Calibri" w:hAnsi="Cambria Math" w:cstheme="minorHAnsi"/>
                            <w:sz w:val="24"/>
                            <w:szCs w:val="24"/>
                          </w:rPr>
                          <m:t>Β</m:t>
                        </m:r>
                      </m:e>
                    </m:acc>
                  </m:e>
                  <m:sub>
                    <m:r>
                      <m:rPr>
                        <m:sty m:val="bi"/>
                      </m:rPr>
                      <w:rPr>
                        <w:rFonts w:ascii="Cambria Math" w:eastAsia="Calibri" w:hAnsi="Cambria Math" w:cstheme="minorHAnsi"/>
                        <w:sz w:val="24"/>
                        <w:szCs w:val="24"/>
                      </w:rPr>
                      <m:t>περ</m:t>
                    </m:r>
                  </m:sub>
                </m:sSub>
              </m:oMath>
            </m:oMathPara>
          </w:p>
          <w:p w:rsidR="005910D3" w:rsidRPr="005910D3" w:rsidRDefault="005910D3" w:rsidP="00096A6B">
            <w:pPr>
              <w:spacing w:after="0"/>
              <w:jc w:val="right"/>
              <w:rPr>
                <w:rFonts w:cstheme="minorHAnsi"/>
                <w:b/>
                <w:sz w:val="24"/>
                <w:szCs w:val="24"/>
              </w:rPr>
            </w:pPr>
            <w:r w:rsidRPr="005910D3">
              <w:rPr>
                <w:rFonts w:cstheme="minorHAnsi"/>
                <w:b/>
                <w:sz w:val="24"/>
                <w:szCs w:val="24"/>
              </w:rPr>
              <w:t xml:space="preserve"> (</w:t>
            </w:r>
            <w:r w:rsidR="002346E9">
              <w:rPr>
                <w:rFonts w:cstheme="minorHAnsi"/>
                <w:b/>
                <w:sz w:val="24"/>
                <w:szCs w:val="24"/>
                <w:lang w:val="en-US"/>
              </w:rPr>
              <w:t>Lux</w:t>
            </w:r>
            <w:r w:rsidRPr="005910D3">
              <w:rPr>
                <w:rFonts w:cstheme="minorHAnsi"/>
                <w:b/>
                <w:sz w:val="24"/>
                <w:szCs w:val="24"/>
              </w:rPr>
              <w:t>)</w:t>
            </w:r>
          </w:p>
        </w:tc>
      </w:tr>
      <w:tr w:rsidR="005910D3" w:rsidRPr="006B16BD" w:rsidTr="002346E9">
        <w:trPr>
          <w:trHeight w:val="432"/>
        </w:trPr>
        <w:tc>
          <w:tcPr>
            <w:tcW w:w="611" w:type="dxa"/>
          </w:tcPr>
          <w:p w:rsidR="005910D3" w:rsidRPr="006B16BD" w:rsidRDefault="005910D3" w:rsidP="000B539E">
            <w:pPr>
              <w:rPr>
                <w:rFonts w:cstheme="minorHAnsi"/>
                <w:b/>
                <w:sz w:val="24"/>
                <w:szCs w:val="24"/>
              </w:rPr>
            </w:pPr>
            <w:r w:rsidRPr="006B16BD">
              <w:rPr>
                <w:rFonts w:cstheme="minorHAnsi"/>
                <w:b/>
                <w:sz w:val="24"/>
                <w:szCs w:val="24"/>
              </w:rPr>
              <w:t>1</w:t>
            </w:r>
          </w:p>
        </w:tc>
        <w:tc>
          <w:tcPr>
            <w:tcW w:w="1296" w:type="dxa"/>
          </w:tcPr>
          <w:p w:rsidR="005910D3" w:rsidRPr="00096A6B" w:rsidRDefault="002346E9" w:rsidP="000B539E">
            <w:pPr>
              <w:rPr>
                <w:rFonts w:cstheme="minorHAnsi"/>
                <w:sz w:val="24"/>
                <w:szCs w:val="24"/>
                <w:lang w:val="en-US"/>
              </w:rPr>
            </w:pPr>
            <w:r w:rsidRPr="00096A6B">
              <w:rPr>
                <w:rFonts w:cstheme="minorHAnsi"/>
                <w:sz w:val="24"/>
                <w:szCs w:val="24"/>
                <w:lang w:val="en-US"/>
              </w:rPr>
              <w:t>0.15</w:t>
            </w:r>
          </w:p>
        </w:tc>
        <w:tc>
          <w:tcPr>
            <w:tcW w:w="1296" w:type="dxa"/>
          </w:tcPr>
          <w:p w:rsidR="005910D3" w:rsidRPr="00096A6B" w:rsidRDefault="005910D3" w:rsidP="000B539E">
            <w:pPr>
              <w:rPr>
                <w:rFonts w:cstheme="minorHAnsi"/>
                <w:sz w:val="24"/>
                <w:szCs w:val="24"/>
              </w:rPr>
            </w:pPr>
          </w:p>
        </w:tc>
        <w:tc>
          <w:tcPr>
            <w:tcW w:w="1296" w:type="dxa"/>
          </w:tcPr>
          <w:p w:rsidR="005910D3" w:rsidRPr="00096A6B" w:rsidRDefault="005910D3" w:rsidP="000B539E">
            <w:pPr>
              <w:rPr>
                <w:rFonts w:cstheme="minorHAnsi"/>
                <w:sz w:val="24"/>
                <w:szCs w:val="24"/>
              </w:rPr>
            </w:pPr>
          </w:p>
        </w:tc>
        <w:tc>
          <w:tcPr>
            <w:tcW w:w="1296" w:type="dxa"/>
          </w:tcPr>
          <w:p w:rsidR="005910D3" w:rsidRPr="00096A6B" w:rsidRDefault="002346E9" w:rsidP="000B539E">
            <w:pPr>
              <w:rPr>
                <w:rFonts w:cstheme="minorHAnsi"/>
                <w:sz w:val="24"/>
                <w:szCs w:val="24"/>
                <w:lang w:val="en-US"/>
              </w:rPr>
            </w:pPr>
            <w:r w:rsidRPr="00096A6B">
              <w:rPr>
                <w:rFonts w:cstheme="minorHAnsi"/>
                <w:sz w:val="24"/>
                <w:szCs w:val="24"/>
                <w:lang w:val="en-US"/>
              </w:rPr>
              <w:t>6800</w:t>
            </w:r>
          </w:p>
        </w:tc>
        <w:tc>
          <w:tcPr>
            <w:tcW w:w="2920" w:type="dxa"/>
          </w:tcPr>
          <w:p w:rsidR="005910D3" w:rsidRPr="00096A6B" w:rsidRDefault="005910D3" w:rsidP="000B539E">
            <w:pPr>
              <w:rPr>
                <w:rFonts w:cstheme="minorHAnsi"/>
                <w:sz w:val="24"/>
                <w:szCs w:val="24"/>
              </w:rPr>
            </w:pPr>
          </w:p>
        </w:tc>
      </w:tr>
      <w:tr w:rsidR="005910D3" w:rsidRPr="006B16BD" w:rsidTr="002346E9">
        <w:trPr>
          <w:trHeight w:val="432"/>
        </w:trPr>
        <w:tc>
          <w:tcPr>
            <w:tcW w:w="611" w:type="dxa"/>
          </w:tcPr>
          <w:p w:rsidR="005910D3" w:rsidRPr="006B16BD" w:rsidRDefault="005910D3" w:rsidP="000B539E">
            <w:pPr>
              <w:rPr>
                <w:rFonts w:cstheme="minorHAnsi"/>
                <w:b/>
                <w:sz w:val="24"/>
                <w:szCs w:val="24"/>
              </w:rPr>
            </w:pPr>
            <w:r w:rsidRPr="006B16BD">
              <w:rPr>
                <w:rFonts w:cstheme="minorHAnsi"/>
                <w:b/>
                <w:sz w:val="24"/>
                <w:szCs w:val="24"/>
              </w:rPr>
              <w:t>2</w:t>
            </w:r>
          </w:p>
        </w:tc>
        <w:tc>
          <w:tcPr>
            <w:tcW w:w="1296" w:type="dxa"/>
          </w:tcPr>
          <w:p w:rsidR="005910D3" w:rsidRPr="00096A6B" w:rsidRDefault="002346E9" w:rsidP="000B539E">
            <w:pPr>
              <w:rPr>
                <w:rFonts w:cstheme="minorHAnsi"/>
                <w:sz w:val="24"/>
                <w:szCs w:val="24"/>
                <w:lang w:val="en-US"/>
              </w:rPr>
            </w:pPr>
            <w:r w:rsidRPr="00096A6B">
              <w:rPr>
                <w:rFonts w:cstheme="minorHAnsi"/>
                <w:sz w:val="24"/>
                <w:szCs w:val="24"/>
                <w:lang w:val="en-US"/>
              </w:rPr>
              <w:t>0.20</w:t>
            </w:r>
          </w:p>
        </w:tc>
        <w:tc>
          <w:tcPr>
            <w:tcW w:w="1296" w:type="dxa"/>
          </w:tcPr>
          <w:p w:rsidR="005910D3" w:rsidRPr="00096A6B" w:rsidRDefault="005910D3" w:rsidP="000B539E">
            <w:pPr>
              <w:rPr>
                <w:rFonts w:cstheme="minorHAnsi"/>
                <w:sz w:val="24"/>
                <w:szCs w:val="24"/>
              </w:rPr>
            </w:pPr>
          </w:p>
        </w:tc>
        <w:tc>
          <w:tcPr>
            <w:tcW w:w="1296" w:type="dxa"/>
          </w:tcPr>
          <w:p w:rsidR="005910D3" w:rsidRPr="00096A6B" w:rsidRDefault="005910D3" w:rsidP="000B539E">
            <w:pPr>
              <w:rPr>
                <w:rFonts w:cstheme="minorHAnsi"/>
                <w:sz w:val="24"/>
                <w:szCs w:val="24"/>
              </w:rPr>
            </w:pPr>
          </w:p>
        </w:tc>
        <w:tc>
          <w:tcPr>
            <w:tcW w:w="1296" w:type="dxa"/>
          </w:tcPr>
          <w:p w:rsidR="005910D3" w:rsidRPr="00096A6B" w:rsidRDefault="002346E9" w:rsidP="000B539E">
            <w:pPr>
              <w:rPr>
                <w:rFonts w:cstheme="minorHAnsi"/>
                <w:sz w:val="24"/>
                <w:szCs w:val="24"/>
                <w:lang w:val="en-US"/>
              </w:rPr>
            </w:pPr>
            <w:r w:rsidRPr="00096A6B">
              <w:rPr>
                <w:rFonts w:cstheme="minorHAnsi"/>
                <w:sz w:val="24"/>
                <w:szCs w:val="24"/>
                <w:lang w:val="en-US"/>
              </w:rPr>
              <w:t>3900</w:t>
            </w:r>
          </w:p>
        </w:tc>
        <w:tc>
          <w:tcPr>
            <w:tcW w:w="2920" w:type="dxa"/>
          </w:tcPr>
          <w:p w:rsidR="005910D3" w:rsidRPr="00096A6B" w:rsidRDefault="005910D3" w:rsidP="000B539E">
            <w:pPr>
              <w:rPr>
                <w:rFonts w:cstheme="minorHAnsi"/>
                <w:sz w:val="24"/>
                <w:szCs w:val="24"/>
              </w:rPr>
            </w:pPr>
          </w:p>
        </w:tc>
      </w:tr>
      <w:tr w:rsidR="005910D3" w:rsidRPr="006B16BD" w:rsidTr="002346E9">
        <w:trPr>
          <w:trHeight w:val="432"/>
        </w:trPr>
        <w:tc>
          <w:tcPr>
            <w:tcW w:w="611" w:type="dxa"/>
          </w:tcPr>
          <w:p w:rsidR="005910D3" w:rsidRPr="006B16BD" w:rsidRDefault="005910D3" w:rsidP="000B539E">
            <w:pPr>
              <w:rPr>
                <w:rFonts w:cstheme="minorHAnsi"/>
                <w:b/>
                <w:sz w:val="24"/>
                <w:szCs w:val="24"/>
              </w:rPr>
            </w:pPr>
            <w:r w:rsidRPr="006B16BD">
              <w:rPr>
                <w:rFonts w:cstheme="minorHAnsi"/>
                <w:b/>
                <w:sz w:val="24"/>
                <w:szCs w:val="24"/>
              </w:rPr>
              <w:t>3</w:t>
            </w:r>
          </w:p>
        </w:tc>
        <w:tc>
          <w:tcPr>
            <w:tcW w:w="1296" w:type="dxa"/>
          </w:tcPr>
          <w:p w:rsidR="005910D3" w:rsidRPr="00096A6B" w:rsidRDefault="002346E9" w:rsidP="000B539E">
            <w:pPr>
              <w:rPr>
                <w:rFonts w:cstheme="minorHAnsi"/>
                <w:sz w:val="24"/>
                <w:szCs w:val="24"/>
              </w:rPr>
            </w:pPr>
            <w:r w:rsidRPr="00096A6B">
              <w:rPr>
                <w:rFonts w:cstheme="minorHAnsi"/>
                <w:sz w:val="24"/>
                <w:szCs w:val="24"/>
              </w:rPr>
              <w:t>0.25</w:t>
            </w:r>
          </w:p>
        </w:tc>
        <w:tc>
          <w:tcPr>
            <w:tcW w:w="1296" w:type="dxa"/>
          </w:tcPr>
          <w:p w:rsidR="005910D3" w:rsidRPr="00096A6B" w:rsidRDefault="005910D3" w:rsidP="000B539E">
            <w:pPr>
              <w:rPr>
                <w:rFonts w:cstheme="minorHAnsi"/>
                <w:sz w:val="24"/>
                <w:szCs w:val="24"/>
              </w:rPr>
            </w:pPr>
          </w:p>
        </w:tc>
        <w:tc>
          <w:tcPr>
            <w:tcW w:w="1296" w:type="dxa"/>
          </w:tcPr>
          <w:p w:rsidR="005910D3" w:rsidRPr="00096A6B" w:rsidRDefault="005910D3" w:rsidP="000B539E">
            <w:pPr>
              <w:rPr>
                <w:rFonts w:cstheme="minorHAnsi"/>
                <w:sz w:val="24"/>
                <w:szCs w:val="24"/>
              </w:rPr>
            </w:pPr>
          </w:p>
        </w:tc>
        <w:tc>
          <w:tcPr>
            <w:tcW w:w="1296" w:type="dxa"/>
          </w:tcPr>
          <w:p w:rsidR="005910D3" w:rsidRPr="00096A6B" w:rsidRDefault="002346E9" w:rsidP="000B539E">
            <w:pPr>
              <w:rPr>
                <w:rFonts w:cstheme="minorHAnsi"/>
                <w:sz w:val="24"/>
                <w:szCs w:val="24"/>
                <w:lang w:val="en-US"/>
              </w:rPr>
            </w:pPr>
            <w:r w:rsidRPr="00096A6B">
              <w:rPr>
                <w:rFonts w:cstheme="minorHAnsi"/>
                <w:sz w:val="24"/>
                <w:szCs w:val="24"/>
                <w:lang w:val="en-US"/>
              </w:rPr>
              <w:t>2400</w:t>
            </w:r>
          </w:p>
        </w:tc>
        <w:tc>
          <w:tcPr>
            <w:tcW w:w="2920" w:type="dxa"/>
          </w:tcPr>
          <w:p w:rsidR="005910D3" w:rsidRPr="00096A6B" w:rsidRDefault="005910D3" w:rsidP="000B539E">
            <w:pPr>
              <w:rPr>
                <w:rFonts w:cstheme="minorHAnsi"/>
                <w:sz w:val="24"/>
                <w:szCs w:val="24"/>
              </w:rPr>
            </w:pPr>
          </w:p>
        </w:tc>
      </w:tr>
      <w:tr w:rsidR="005910D3" w:rsidRPr="006B16BD" w:rsidTr="002346E9">
        <w:trPr>
          <w:trHeight w:val="432"/>
        </w:trPr>
        <w:tc>
          <w:tcPr>
            <w:tcW w:w="611" w:type="dxa"/>
          </w:tcPr>
          <w:p w:rsidR="005910D3" w:rsidRPr="006B16BD" w:rsidRDefault="005910D3" w:rsidP="000B539E">
            <w:pPr>
              <w:rPr>
                <w:rFonts w:cstheme="minorHAnsi"/>
                <w:b/>
                <w:sz w:val="24"/>
                <w:szCs w:val="24"/>
              </w:rPr>
            </w:pPr>
            <w:r w:rsidRPr="006B16BD">
              <w:rPr>
                <w:rFonts w:cstheme="minorHAnsi"/>
                <w:b/>
                <w:sz w:val="24"/>
                <w:szCs w:val="24"/>
              </w:rPr>
              <w:t>4</w:t>
            </w:r>
          </w:p>
        </w:tc>
        <w:tc>
          <w:tcPr>
            <w:tcW w:w="1296" w:type="dxa"/>
          </w:tcPr>
          <w:p w:rsidR="005910D3" w:rsidRPr="00096A6B" w:rsidRDefault="002346E9" w:rsidP="000B539E">
            <w:pPr>
              <w:rPr>
                <w:rFonts w:cstheme="minorHAnsi"/>
                <w:sz w:val="24"/>
                <w:szCs w:val="24"/>
              </w:rPr>
            </w:pPr>
            <w:r w:rsidRPr="00096A6B">
              <w:rPr>
                <w:rFonts w:cstheme="minorHAnsi"/>
                <w:sz w:val="24"/>
                <w:szCs w:val="24"/>
              </w:rPr>
              <w:t>0.30</w:t>
            </w:r>
          </w:p>
        </w:tc>
        <w:tc>
          <w:tcPr>
            <w:tcW w:w="1296" w:type="dxa"/>
          </w:tcPr>
          <w:p w:rsidR="005910D3" w:rsidRPr="00096A6B" w:rsidRDefault="005910D3" w:rsidP="000B539E">
            <w:pPr>
              <w:rPr>
                <w:rFonts w:cstheme="minorHAnsi"/>
                <w:sz w:val="24"/>
                <w:szCs w:val="24"/>
              </w:rPr>
            </w:pPr>
          </w:p>
        </w:tc>
        <w:tc>
          <w:tcPr>
            <w:tcW w:w="1296" w:type="dxa"/>
          </w:tcPr>
          <w:p w:rsidR="005910D3" w:rsidRPr="00096A6B" w:rsidRDefault="005910D3" w:rsidP="000B539E">
            <w:pPr>
              <w:rPr>
                <w:rFonts w:cstheme="minorHAnsi"/>
                <w:sz w:val="24"/>
                <w:szCs w:val="24"/>
              </w:rPr>
            </w:pPr>
          </w:p>
        </w:tc>
        <w:tc>
          <w:tcPr>
            <w:tcW w:w="1296" w:type="dxa"/>
          </w:tcPr>
          <w:p w:rsidR="005910D3" w:rsidRPr="00096A6B" w:rsidRDefault="002346E9" w:rsidP="000B539E">
            <w:pPr>
              <w:rPr>
                <w:rFonts w:cstheme="minorHAnsi"/>
                <w:sz w:val="24"/>
                <w:szCs w:val="24"/>
                <w:lang w:val="en-US"/>
              </w:rPr>
            </w:pPr>
            <w:r w:rsidRPr="00096A6B">
              <w:rPr>
                <w:rFonts w:cstheme="minorHAnsi"/>
                <w:sz w:val="24"/>
                <w:szCs w:val="24"/>
                <w:lang w:val="en-US"/>
              </w:rPr>
              <w:t>1600</w:t>
            </w:r>
          </w:p>
        </w:tc>
        <w:tc>
          <w:tcPr>
            <w:tcW w:w="2920" w:type="dxa"/>
          </w:tcPr>
          <w:p w:rsidR="005910D3" w:rsidRPr="00096A6B" w:rsidRDefault="005910D3" w:rsidP="000B539E">
            <w:pPr>
              <w:rPr>
                <w:rFonts w:cstheme="minorHAnsi"/>
                <w:sz w:val="24"/>
                <w:szCs w:val="24"/>
              </w:rPr>
            </w:pPr>
          </w:p>
        </w:tc>
      </w:tr>
      <w:tr w:rsidR="005910D3" w:rsidRPr="006B16BD" w:rsidTr="002346E9">
        <w:trPr>
          <w:trHeight w:val="432"/>
        </w:trPr>
        <w:tc>
          <w:tcPr>
            <w:tcW w:w="611" w:type="dxa"/>
          </w:tcPr>
          <w:p w:rsidR="005910D3" w:rsidRPr="006B16BD" w:rsidRDefault="005910D3" w:rsidP="000B539E">
            <w:pPr>
              <w:rPr>
                <w:rFonts w:cstheme="minorHAnsi"/>
                <w:b/>
                <w:sz w:val="24"/>
                <w:szCs w:val="24"/>
              </w:rPr>
            </w:pPr>
            <w:r w:rsidRPr="006B16BD">
              <w:rPr>
                <w:rFonts w:cstheme="minorHAnsi"/>
                <w:b/>
                <w:sz w:val="24"/>
                <w:szCs w:val="24"/>
              </w:rPr>
              <w:t>5</w:t>
            </w:r>
          </w:p>
        </w:tc>
        <w:tc>
          <w:tcPr>
            <w:tcW w:w="1296" w:type="dxa"/>
          </w:tcPr>
          <w:p w:rsidR="005910D3" w:rsidRPr="00096A6B" w:rsidRDefault="002346E9" w:rsidP="000B539E">
            <w:pPr>
              <w:rPr>
                <w:rFonts w:cstheme="minorHAnsi"/>
                <w:sz w:val="24"/>
                <w:szCs w:val="24"/>
              </w:rPr>
            </w:pPr>
            <w:r w:rsidRPr="00096A6B">
              <w:rPr>
                <w:rFonts w:cstheme="minorHAnsi"/>
                <w:sz w:val="24"/>
                <w:szCs w:val="24"/>
              </w:rPr>
              <w:t>0.40</w:t>
            </w:r>
          </w:p>
        </w:tc>
        <w:tc>
          <w:tcPr>
            <w:tcW w:w="1296" w:type="dxa"/>
          </w:tcPr>
          <w:p w:rsidR="005910D3" w:rsidRPr="00096A6B" w:rsidRDefault="005910D3" w:rsidP="000B539E">
            <w:pPr>
              <w:rPr>
                <w:rFonts w:cstheme="minorHAnsi"/>
                <w:sz w:val="24"/>
                <w:szCs w:val="24"/>
              </w:rPr>
            </w:pPr>
          </w:p>
        </w:tc>
        <w:tc>
          <w:tcPr>
            <w:tcW w:w="1296" w:type="dxa"/>
          </w:tcPr>
          <w:p w:rsidR="005910D3" w:rsidRPr="00096A6B" w:rsidRDefault="005910D3" w:rsidP="000B539E">
            <w:pPr>
              <w:rPr>
                <w:rFonts w:cstheme="minorHAnsi"/>
                <w:sz w:val="24"/>
                <w:szCs w:val="24"/>
              </w:rPr>
            </w:pPr>
          </w:p>
        </w:tc>
        <w:tc>
          <w:tcPr>
            <w:tcW w:w="1296" w:type="dxa"/>
          </w:tcPr>
          <w:p w:rsidR="005910D3" w:rsidRPr="00096A6B" w:rsidRDefault="002346E9" w:rsidP="000B539E">
            <w:pPr>
              <w:rPr>
                <w:rFonts w:cstheme="minorHAnsi"/>
                <w:sz w:val="24"/>
                <w:szCs w:val="24"/>
                <w:lang w:val="en-US"/>
              </w:rPr>
            </w:pPr>
            <w:r w:rsidRPr="00096A6B">
              <w:rPr>
                <w:rFonts w:cstheme="minorHAnsi"/>
                <w:sz w:val="24"/>
                <w:szCs w:val="24"/>
                <w:lang w:val="en-US"/>
              </w:rPr>
              <w:t>920</w:t>
            </w:r>
          </w:p>
        </w:tc>
        <w:tc>
          <w:tcPr>
            <w:tcW w:w="2920" w:type="dxa"/>
          </w:tcPr>
          <w:p w:rsidR="005910D3" w:rsidRPr="00096A6B" w:rsidRDefault="005910D3" w:rsidP="000B539E">
            <w:pPr>
              <w:rPr>
                <w:rFonts w:cstheme="minorHAnsi"/>
                <w:sz w:val="24"/>
                <w:szCs w:val="24"/>
              </w:rPr>
            </w:pPr>
          </w:p>
        </w:tc>
      </w:tr>
      <w:tr w:rsidR="005910D3" w:rsidRPr="006B16BD" w:rsidTr="002346E9">
        <w:trPr>
          <w:trHeight w:val="432"/>
        </w:trPr>
        <w:tc>
          <w:tcPr>
            <w:tcW w:w="611" w:type="dxa"/>
          </w:tcPr>
          <w:p w:rsidR="005910D3" w:rsidRPr="006B16BD" w:rsidRDefault="005910D3" w:rsidP="000B539E">
            <w:pPr>
              <w:rPr>
                <w:rFonts w:cstheme="minorHAnsi"/>
                <w:b/>
                <w:sz w:val="24"/>
                <w:szCs w:val="24"/>
              </w:rPr>
            </w:pPr>
            <w:r w:rsidRPr="006B16BD">
              <w:rPr>
                <w:rFonts w:cstheme="minorHAnsi"/>
                <w:b/>
                <w:sz w:val="24"/>
                <w:szCs w:val="24"/>
              </w:rPr>
              <w:t>6</w:t>
            </w:r>
          </w:p>
        </w:tc>
        <w:tc>
          <w:tcPr>
            <w:tcW w:w="1296" w:type="dxa"/>
          </w:tcPr>
          <w:p w:rsidR="005910D3" w:rsidRPr="00096A6B" w:rsidRDefault="002346E9" w:rsidP="000B539E">
            <w:pPr>
              <w:rPr>
                <w:rFonts w:cstheme="minorHAnsi"/>
                <w:sz w:val="24"/>
                <w:szCs w:val="24"/>
              </w:rPr>
            </w:pPr>
            <w:r w:rsidRPr="00096A6B">
              <w:rPr>
                <w:rFonts w:cstheme="minorHAnsi"/>
                <w:sz w:val="24"/>
                <w:szCs w:val="24"/>
              </w:rPr>
              <w:t>0.50</w:t>
            </w:r>
          </w:p>
        </w:tc>
        <w:tc>
          <w:tcPr>
            <w:tcW w:w="1296" w:type="dxa"/>
          </w:tcPr>
          <w:p w:rsidR="005910D3" w:rsidRPr="00096A6B" w:rsidRDefault="005910D3" w:rsidP="000B539E">
            <w:pPr>
              <w:rPr>
                <w:rFonts w:cstheme="minorHAnsi"/>
                <w:sz w:val="24"/>
                <w:szCs w:val="24"/>
              </w:rPr>
            </w:pPr>
          </w:p>
        </w:tc>
        <w:tc>
          <w:tcPr>
            <w:tcW w:w="1296" w:type="dxa"/>
          </w:tcPr>
          <w:p w:rsidR="005910D3" w:rsidRPr="00096A6B" w:rsidRDefault="005910D3" w:rsidP="000B539E">
            <w:pPr>
              <w:rPr>
                <w:rFonts w:cstheme="minorHAnsi"/>
                <w:sz w:val="24"/>
                <w:szCs w:val="24"/>
              </w:rPr>
            </w:pPr>
          </w:p>
        </w:tc>
        <w:tc>
          <w:tcPr>
            <w:tcW w:w="1296" w:type="dxa"/>
          </w:tcPr>
          <w:p w:rsidR="005910D3" w:rsidRPr="00096A6B" w:rsidRDefault="002346E9" w:rsidP="000B539E">
            <w:pPr>
              <w:rPr>
                <w:rFonts w:cstheme="minorHAnsi"/>
                <w:sz w:val="24"/>
                <w:szCs w:val="24"/>
                <w:lang w:val="en-US"/>
              </w:rPr>
            </w:pPr>
            <w:r w:rsidRPr="00096A6B">
              <w:rPr>
                <w:rFonts w:cstheme="minorHAnsi"/>
                <w:sz w:val="24"/>
                <w:szCs w:val="24"/>
                <w:lang w:val="en-US"/>
              </w:rPr>
              <w:t>620</w:t>
            </w:r>
          </w:p>
        </w:tc>
        <w:tc>
          <w:tcPr>
            <w:tcW w:w="2920" w:type="dxa"/>
          </w:tcPr>
          <w:p w:rsidR="005910D3" w:rsidRPr="00096A6B" w:rsidRDefault="005910D3" w:rsidP="000B539E">
            <w:pPr>
              <w:rPr>
                <w:rFonts w:cstheme="minorHAnsi"/>
                <w:sz w:val="24"/>
                <w:szCs w:val="24"/>
              </w:rPr>
            </w:pPr>
          </w:p>
        </w:tc>
      </w:tr>
      <w:tr w:rsidR="002346E9" w:rsidRPr="006B16BD" w:rsidTr="002346E9">
        <w:trPr>
          <w:trHeight w:val="432"/>
        </w:trPr>
        <w:tc>
          <w:tcPr>
            <w:tcW w:w="611" w:type="dxa"/>
          </w:tcPr>
          <w:p w:rsidR="002346E9" w:rsidRPr="002346E9" w:rsidRDefault="002346E9" w:rsidP="000B539E">
            <w:pPr>
              <w:rPr>
                <w:rFonts w:cstheme="minorHAnsi"/>
                <w:b/>
                <w:sz w:val="24"/>
                <w:szCs w:val="24"/>
                <w:lang w:val="en-US"/>
              </w:rPr>
            </w:pPr>
            <w:r>
              <w:rPr>
                <w:rFonts w:cstheme="minorHAnsi"/>
                <w:b/>
                <w:sz w:val="24"/>
                <w:szCs w:val="24"/>
                <w:lang w:val="en-US"/>
              </w:rPr>
              <w:t>7</w:t>
            </w:r>
          </w:p>
        </w:tc>
        <w:tc>
          <w:tcPr>
            <w:tcW w:w="1296" w:type="dxa"/>
          </w:tcPr>
          <w:p w:rsidR="002346E9" w:rsidRPr="00096A6B" w:rsidRDefault="002346E9" w:rsidP="000B539E">
            <w:pPr>
              <w:rPr>
                <w:rFonts w:cstheme="minorHAnsi"/>
                <w:sz w:val="24"/>
                <w:szCs w:val="24"/>
                <w:lang w:val="en-US"/>
              </w:rPr>
            </w:pPr>
            <w:r w:rsidRPr="00096A6B">
              <w:rPr>
                <w:rFonts w:cstheme="minorHAnsi"/>
                <w:sz w:val="24"/>
                <w:szCs w:val="24"/>
                <w:lang w:val="en-US"/>
              </w:rPr>
              <w:t>0.60</w:t>
            </w:r>
          </w:p>
        </w:tc>
        <w:tc>
          <w:tcPr>
            <w:tcW w:w="1296" w:type="dxa"/>
          </w:tcPr>
          <w:p w:rsidR="002346E9" w:rsidRPr="00096A6B" w:rsidRDefault="002346E9" w:rsidP="000B539E">
            <w:pPr>
              <w:rPr>
                <w:rFonts w:cstheme="minorHAnsi"/>
                <w:sz w:val="24"/>
                <w:szCs w:val="24"/>
              </w:rPr>
            </w:pPr>
          </w:p>
        </w:tc>
        <w:tc>
          <w:tcPr>
            <w:tcW w:w="1296" w:type="dxa"/>
          </w:tcPr>
          <w:p w:rsidR="002346E9" w:rsidRPr="00096A6B" w:rsidRDefault="002346E9" w:rsidP="000B539E">
            <w:pPr>
              <w:rPr>
                <w:rFonts w:cstheme="minorHAnsi"/>
                <w:sz w:val="24"/>
                <w:szCs w:val="24"/>
              </w:rPr>
            </w:pPr>
          </w:p>
        </w:tc>
        <w:tc>
          <w:tcPr>
            <w:tcW w:w="1296" w:type="dxa"/>
          </w:tcPr>
          <w:p w:rsidR="002346E9" w:rsidRPr="00096A6B" w:rsidRDefault="002346E9" w:rsidP="000B539E">
            <w:pPr>
              <w:rPr>
                <w:rFonts w:cstheme="minorHAnsi"/>
                <w:sz w:val="24"/>
                <w:szCs w:val="24"/>
                <w:lang w:val="en-US"/>
              </w:rPr>
            </w:pPr>
            <w:r w:rsidRPr="00096A6B">
              <w:rPr>
                <w:rFonts w:cstheme="minorHAnsi"/>
                <w:sz w:val="24"/>
                <w:szCs w:val="24"/>
                <w:lang w:val="en-US"/>
              </w:rPr>
              <w:t>460</w:t>
            </w:r>
          </w:p>
        </w:tc>
        <w:tc>
          <w:tcPr>
            <w:tcW w:w="2920" w:type="dxa"/>
          </w:tcPr>
          <w:p w:rsidR="002346E9" w:rsidRPr="00096A6B" w:rsidRDefault="002346E9" w:rsidP="000B539E">
            <w:pPr>
              <w:rPr>
                <w:rFonts w:cstheme="minorHAnsi"/>
                <w:sz w:val="24"/>
                <w:szCs w:val="24"/>
              </w:rPr>
            </w:pPr>
          </w:p>
        </w:tc>
      </w:tr>
      <w:tr w:rsidR="002346E9" w:rsidRPr="006B16BD" w:rsidTr="002346E9">
        <w:trPr>
          <w:trHeight w:val="432"/>
        </w:trPr>
        <w:tc>
          <w:tcPr>
            <w:tcW w:w="611" w:type="dxa"/>
          </w:tcPr>
          <w:p w:rsidR="002346E9" w:rsidRPr="002346E9" w:rsidRDefault="002346E9" w:rsidP="000B539E">
            <w:pPr>
              <w:rPr>
                <w:rFonts w:cstheme="minorHAnsi"/>
                <w:b/>
                <w:sz w:val="24"/>
                <w:szCs w:val="24"/>
                <w:lang w:val="en-US"/>
              </w:rPr>
            </w:pPr>
            <w:r>
              <w:rPr>
                <w:rFonts w:cstheme="minorHAnsi"/>
                <w:b/>
                <w:sz w:val="24"/>
                <w:szCs w:val="24"/>
                <w:lang w:val="en-US"/>
              </w:rPr>
              <w:t>8</w:t>
            </w:r>
          </w:p>
        </w:tc>
        <w:tc>
          <w:tcPr>
            <w:tcW w:w="1296" w:type="dxa"/>
          </w:tcPr>
          <w:p w:rsidR="002346E9" w:rsidRPr="00096A6B" w:rsidRDefault="002346E9" w:rsidP="000B539E">
            <w:pPr>
              <w:rPr>
                <w:rFonts w:cstheme="minorHAnsi"/>
                <w:sz w:val="24"/>
                <w:szCs w:val="24"/>
                <w:lang w:val="en-US"/>
              </w:rPr>
            </w:pPr>
            <w:r w:rsidRPr="00096A6B">
              <w:rPr>
                <w:rFonts w:cstheme="minorHAnsi"/>
                <w:sz w:val="24"/>
                <w:szCs w:val="24"/>
                <w:lang w:val="en-US"/>
              </w:rPr>
              <w:t>0.70</w:t>
            </w:r>
          </w:p>
        </w:tc>
        <w:tc>
          <w:tcPr>
            <w:tcW w:w="1296" w:type="dxa"/>
          </w:tcPr>
          <w:p w:rsidR="002346E9" w:rsidRPr="00096A6B" w:rsidRDefault="002346E9" w:rsidP="000B539E">
            <w:pPr>
              <w:rPr>
                <w:rFonts w:cstheme="minorHAnsi"/>
                <w:sz w:val="24"/>
                <w:szCs w:val="24"/>
              </w:rPr>
            </w:pPr>
          </w:p>
        </w:tc>
        <w:tc>
          <w:tcPr>
            <w:tcW w:w="1296" w:type="dxa"/>
          </w:tcPr>
          <w:p w:rsidR="002346E9" w:rsidRPr="00096A6B" w:rsidRDefault="002346E9" w:rsidP="000B539E">
            <w:pPr>
              <w:rPr>
                <w:rFonts w:cstheme="minorHAnsi"/>
                <w:sz w:val="24"/>
                <w:szCs w:val="24"/>
              </w:rPr>
            </w:pPr>
          </w:p>
        </w:tc>
        <w:tc>
          <w:tcPr>
            <w:tcW w:w="1296" w:type="dxa"/>
          </w:tcPr>
          <w:p w:rsidR="002346E9" w:rsidRPr="00096A6B" w:rsidRDefault="002346E9" w:rsidP="000B539E">
            <w:pPr>
              <w:rPr>
                <w:rFonts w:cstheme="minorHAnsi"/>
                <w:sz w:val="24"/>
                <w:szCs w:val="24"/>
                <w:lang w:val="en-US"/>
              </w:rPr>
            </w:pPr>
            <w:r w:rsidRPr="00096A6B">
              <w:rPr>
                <w:rFonts w:cstheme="minorHAnsi"/>
                <w:sz w:val="24"/>
                <w:szCs w:val="24"/>
                <w:lang w:val="en-US"/>
              </w:rPr>
              <w:t>370</w:t>
            </w:r>
          </w:p>
        </w:tc>
        <w:tc>
          <w:tcPr>
            <w:tcW w:w="2920" w:type="dxa"/>
          </w:tcPr>
          <w:p w:rsidR="002346E9" w:rsidRPr="00096A6B" w:rsidRDefault="002346E9" w:rsidP="000B539E">
            <w:pPr>
              <w:rPr>
                <w:rFonts w:cstheme="minorHAnsi"/>
                <w:sz w:val="24"/>
                <w:szCs w:val="24"/>
              </w:rPr>
            </w:pPr>
          </w:p>
        </w:tc>
      </w:tr>
      <w:tr w:rsidR="002346E9" w:rsidRPr="006B16BD" w:rsidTr="002346E9">
        <w:trPr>
          <w:trHeight w:val="432"/>
        </w:trPr>
        <w:tc>
          <w:tcPr>
            <w:tcW w:w="611" w:type="dxa"/>
          </w:tcPr>
          <w:p w:rsidR="002346E9" w:rsidRPr="002346E9" w:rsidRDefault="002346E9" w:rsidP="000B539E">
            <w:pPr>
              <w:rPr>
                <w:rFonts w:cstheme="minorHAnsi"/>
                <w:b/>
                <w:sz w:val="24"/>
                <w:szCs w:val="24"/>
                <w:lang w:val="en-US"/>
              </w:rPr>
            </w:pPr>
            <w:r>
              <w:rPr>
                <w:rFonts w:cstheme="minorHAnsi"/>
                <w:b/>
                <w:sz w:val="24"/>
                <w:szCs w:val="24"/>
                <w:lang w:val="en-US"/>
              </w:rPr>
              <w:t>9</w:t>
            </w:r>
          </w:p>
        </w:tc>
        <w:tc>
          <w:tcPr>
            <w:tcW w:w="1296" w:type="dxa"/>
          </w:tcPr>
          <w:p w:rsidR="002346E9" w:rsidRPr="00096A6B" w:rsidRDefault="002346E9" w:rsidP="000B539E">
            <w:pPr>
              <w:rPr>
                <w:rFonts w:cstheme="minorHAnsi"/>
                <w:sz w:val="24"/>
                <w:szCs w:val="24"/>
                <w:lang w:val="en-US"/>
              </w:rPr>
            </w:pPr>
            <w:r w:rsidRPr="00096A6B">
              <w:rPr>
                <w:rFonts w:cstheme="minorHAnsi"/>
                <w:sz w:val="24"/>
                <w:szCs w:val="24"/>
                <w:lang w:val="en-US"/>
              </w:rPr>
              <w:t>0.80</w:t>
            </w:r>
          </w:p>
        </w:tc>
        <w:tc>
          <w:tcPr>
            <w:tcW w:w="1296" w:type="dxa"/>
          </w:tcPr>
          <w:p w:rsidR="002346E9" w:rsidRPr="00096A6B" w:rsidRDefault="002346E9" w:rsidP="000B539E">
            <w:pPr>
              <w:rPr>
                <w:rFonts w:cstheme="minorHAnsi"/>
                <w:sz w:val="24"/>
                <w:szCs w:val="24"/>
              </w:rPr>
            </w:pPr>
          </w:p>
        </w:tc>
        <w:tc>
          <w:tcPr>
            <w:tcW w:w="1296" w:type="dxa"/>
          </w:tcPr>
          <w:p w:rsidR="002346E9" w:rsidRPr="00096A6B" w:rsidRDefault="002346E9" w:rsidP="000B539E">
            <w:pPr>
              <w:rPr>
                <w:rFonts w:cstheme="minorHAnsi"/>
                <w:sz w:val="24"/>
                <w:szCs w:val="24"/>
              </w:rPr>
            </w:pPr>
          </w:p>
        </w:tc>
        <w:tc>
          <w:tcPr>
            <w:tcW w:w="1296" w:type="dxa"/>
          </w:tcPr>
          <w:p w:rsidR="002346E9" w:rsidRPr="00096A6B" w:rsidRDefault="002346E9" w:rsidP="000B539E">
            <w:pPr>
              <w:rPr>
                <w:rFonts w:cstheme="minorHAnsi"/>
                <w:sz w:val="24"/>
                <w:szCs w:val="24"/>
                <w:lang w:val="en-US"/>
              </w:rPr>
            </w:pPr>
            <w:r w:rsidRPr="00096A6B">
              <w:rPr>
                <w:rFonts w:cstheme="minorHAnsi"/>
                <w:sz w:val="24"/>
                <w:szCs w:val="24"/>
                <w:lang w:val="en-US"/>
              </w:rPr>
              <w:t>320</w:t>
            </w:r>
          </w:p>
        </w:tc>
        <w:tc>
          <w:tcPr>
            <w:tcW w:w="2920" w:type="dxa"/>
          </w:tcPr>
          <w:p w:rsidR="002346E9" w:rsidRPr="00096A6B" w:rsidRDefault="002346E9" w:rsidP="000B539E">
            <w:pPr>
              <w:rPr>
                <w:rFonts w:cstheme="minorHAnsi"/>
                <w:sz w:val="24"/>
                <w:szCs w:val="24"/>
              </w:rPr>
            </w:pPr>
          </w:p>
        </w:tc>
      </w:tr>
      <w:tr w:rsidR="002346E9" w:rsidRPr="006B16BD" w:rsidTr="002346E9">
        <w:trPr>
          <w:trHeight w:val="432"/>
        </w:trPr>
        <w:tc>
          <w:tcPr>
            <w:tcW w:w="611" w:type="dxa"/>
          </w:tcPr>
          <w:p w:rsidR="002346E9" w:rsidRPr="002346E9" w:rsidRDefault="002346E9" w:rsidP="000B539E">
            <w:pPr>
              <w:rPr>
                <w:rFonts w:cstheme="minorHAnsi"/>
                <w:b/>
                <w:sz w:val="24"/>
                <w:szCs w:val="24"/>
                <w:lang w:val="en-US"/>
              </w:rPr>
            </w:pPr>
            <w:r>
              <w:rPr>
                <w:rFonts w:cstheme="minorHAnsi"/>
                <w:b/>
                <w:sz w:val="24"/>
                <w:szCs w:val="24"/>
                <w:lang w:val="en-US"/>
              </w:rPr>
              <w:t>10</w:t>
            </w:r>
          </w:p>
        </w:tc>
        <w:tc>
          <w:tcPr>
            <w:tcW w:w="1296" w:type="dxa"/>
          </w:tcPr>
          <w:p w:rsidR="002346E9" w:rsidRPr="00096A6B" w:rsidRDefault="002346E9" w:rsidP="000B539E">
            <w:pPr>
              <w:rPr>
                <w:rFonts w:cstheme="minorHAnsi"/>
                <w:sz w:val="24"/>
                <w:szCs w:val="24"/>
                <w:lang w:val="en-US"/>
              </w:rPr>
            </w:pPr>
            <w:r w:rsidRPr="00096A6B">
              <w:rPr>
                <w:rFonts w:cstheme="minorHAnsi"/>
                <w:sz w:val="24"/>
                <w:szCs w:val="24"/>
                <w:lang w:val="en-US"/>
              </w:rPr>
              <w:t>0.90</w:t>
            </w:r>
          </w:p>
        </w:tc>
        <w:tc>
          <w:tcPr>
            <w:tcW w:w="1296" w:type="dxa"/>
          </w:tcPr>
          <w:p w:rsidR="002346E9" w:rsidRPr="00096A6B" w:rsidRDefault="002346E9" w:rsidP="000B539E">
            <w:pPr>
              <w:rPr>
                <w:rFonts w:cstheme="minorHAnsi"/>
                <w:sz w:val="24"/>
                <w:szCs w:val="24"/>
              </w:rPr>
            </w:pPr>
          </w:p>
        </w:tc>
        <w:tc>
          <w:tcPr>
            <w:tcW w:w="1296" w:type="dxa"/>
          </w:tcPr>
          <w:p w:rsidR="002346E9" w:rsidRPr="00096A6B" w:rsidRDefault="002346E9" w:rsidP="000B539E">
            <w:pPr>
              <w:rPr>
                <w:rFonts w:cstheme="minorHAnsi"/>
                <w:sz w:val="24"/>
                <w:szCs w:val="24"/>
              </w:rPr>
            </w:pPr>
          </w:p>
        </w:tc>
        <w:tc>
          <w:tcPr>
            <w:tcW w:w="1296" w:type="dxa"/>
          </w:tcPr>
          <w:p w:rsidR="002346E9" w:rsidRPr="00096A6B" w:rsidRDefault="002346E9" w:rsidP="000B539E">
            <w:pPr>
              <w:rPr>
                <w:rFonts w:cstheme="minorHAnsi"/>
                <w:sz w:val="24"/>
                <w:szCs w:val="24"/>
                <w:lang w:val="en-US"/>
              </w:rPr>
            </w:pPr>
            <w:r w:rsidRPr="00096A6B">
              <w:rPr>
                <w:rFonts w:cstheme="minorHAnsi"/>
                <w:sz w:val="24"/>
                <w:szCs w:val="24"/>
                <w:lang w:val="en-US"/>
              </w:rPr>
              <w:t>280</w:t>
            </w:r>
          </w:p>
        </w:tc>
        <w:tc>
          <w:tcPr>
            <w:tcW w:w="2920" w:type="dxa"/>
          </w:tcPr>
          <w:p w:rsidR="002346E9" w:rsidRPr="00096A6B" w:rsidRDefault="002346E9" w:rsidP="000B539E">
            <w:pPr>
              <w:rPr>
                <w:rFonts w:cstheme="minorHAnsi"/>
                <w:sz w:val="24"/>
                <w:szCs w:val="24"/>
              </w:rPr>
            </w:pPr>
          </w:p>
        </w:tc>
      </w:tr>
      <w:tr w:rsidR="002346E9" w:rsidRPr="006B16BD" w:rsidTr="002346E9">
        <w:trPr>
          <w:trHeight w:val="432"/>
        </w:trPr>
        <w:tc>
          <w:tcPr>
            <w:tcW w:w="611" w:type="dxa"/>
          </w:tcPr>
          <w:p w:rsidR="002346E9" w:rsidRPr="002346E9" w:rsidRDefault="002346E9" w:rsidP="000B539E">
            <w:pPr>
              <w:rPr>
                <w:rFonts w:cstheme="minorHAnsi"/>
                <w:b/>
                <w:sz w:val="24"/>
                <w:szCs w:val="24"/>
                <w:lang w:val="en-US"/>
              </w:rPr>
            </w:pPr>
            <w:r>
              <w:rPr>
                <w:rFonts w:cstheme="minorHAnsi"/>
                <w:b/>
                <w:sz w:val="24"/>
                <w:szCs w:val="24"/>
                <w:lang w:val="en-US"/>
              </w:rPr>
              <w:t>11</w:t>
            </w:r>
          </w:p>
        </w:tc>
        <w:tc>
          <w:tcPr>
            <w:tcW w:w="1296" w:type="dxa"/>
          </w:tcPr>
          <w:p w:rsidR="002346E9" w:rsidRPr="00096A6B" w:rsidRDefault="002346E9" w:rsidP="000B539E">
            <w:pPr>
              <w:rPr>
                <w:rFonts w:cstheme="minorHAnsi"/>
                <w:sz w:val="24"/>
                <w:szCs w:val="24"/>
                <w:lang w:val="en-US"/>
              </w:rPr>
            </w:pPr>
            <w:r w:rsidRPr="00096A6B">
              <w:rPr>
                <w:rFonts w:cstheme="minorHAnsi"/>
                <w:sz w:val="24"/>
                <w:szCs w:val="24"/>
                <w:lang w:val="en-US"/>
              </w:rPr>
              <w:t>1.00</w:t>
            </w:r>
          </w:p>
        </w:tc>
        <w:tc>
          <w:tcPr>
            <w:tcW w:w="1296" w:type="dxa"/>
          </w:tcPr>
          <w:p w:rsidR="002346E9" w:rsidRPr="00096A6B" w:rsidRDefault="002346E9" w:rsidP="000B539E">
            <w:pPr>
              <w:rPr>
                <w:rFonts w:cstheme="minorHAnsi"/>
                <w:sz w:val="24"/>
                <w:szCs w:val="24"/>
              </w:rPr>
            </w:pPr>
          </w:p>
        </w:tc>
        <w:tc>
          <w:tcPr>
            <w:tcW w:w="1296" w:type="dxa"/>
          </w:tcPr>
          <w:p w:rsidR="002346E9" w:rsidRPr="00096A6B" w:rsidRDefault="002346E9" w:rsidP="000B539E">
            <w:pPr>
              <w:rPr>
                <w:rFonts w:cstheme="minorHAnsi"/>
                <w:sz w:val="24"/>
                <w:szCs w:val="24"/>
              </w:rPr>
            </w:pPr>
          </w:p>
        </w:tc>
        <w:tc>
          <w:tcPr>
            <w:tcW w:w="1296" w:type="dxa"/>
          </w:tcPr>
          <w:p w:rsidR="002346E9" w:rsidRPr="00096A6B" w:rsidRDefault="002346E9" w:rsidP="000B539E">
            <w:pPr>
              <w:rPr>
                <w:rFonts w:cstheme="minorHAnsi"/>
                <w:sz w:val="24"/>
                <w:szCs w:val="24"/>
                <w:lang w:val="en-US"/>
              </w:rPr>
            </w:pPr>
            <w:r w:rsidRPr="00096A6B">
              <w:rPr>
                <w:rFonts w:cstheme="minorHAnsi"/>
                <w:sz w:val="24"/>
                <w:szCs w:val="24"/>
                <w:lang w:val="en-US"/>
              </w:rPr>
              <w:t>260</w:t>
            </w:r>
          </w:p>
        </w:tc>
        <w:tc>
          <w:tcPr>
            <w:tcW w:w="2920" w:type="dxa"/>
          </w:tcPr>
          <w:p w:rsidR="002346E9" w:rsidRPr="00096A6B" w:rsidRDefault="002346E9" w:rsidP="000B539E">
            <w:pPr>
              <w:rPr>
                <w:rFonts w:cstheme="minorHAnsi"/>
                <w:sz w:val="24"/>
                <w:szCs w:val="24"/>
              </w:rPr>
            </w:pPr>
          </w:p>
        </w:tc>
      </w:tr>
    </w:tbl>
    <w:p w:rsidR="008F4633" w:rsidRPr="00096A6B" w:rsidRDefault="00C87F31" w:rsidP="000047D7">
      <w:pPr>
        <w:pStyle w:val="ListParagraph"/>
        <w:numPr>
          <w:ilvl w:val="0"/>
          <w:numId w:val="10"/>
        </w:numPr>
        <w:tabs>
          <w:tab w:val="left" w:pos="180"/>
        </w:tabs>
        <w:ind w:left="0"/>
        <w:jc w:val="both"/>
        <w:rPr>
          <w:rFonts w:eastAsia="Calibri" w:cstheme="minorHAnsi"/>
          <w:sz w:val="24"/>
          <w:szCs w:val="24"/>
        </w:rPr>
      </w:pPr>
      <w:r w:rsidRPr="00096A6B">
        <w:rPr>
          <w:rFonts w:eastAsia="Calibri" w:cstheme="minorHAnsi"/>
          <w:sz w:val="24"/>
          <w:szCs w:val="24"/>
        </w:rPr>
        <w:lastRenderedPageBreak/>
        <w:t xml:space="preserve">Να υπολογίσετε τις τιμές </w:t>
      </w:r>
      <w:r w:rsidRPr="00096A6B">
        <w:rPr>
          <w:rFonts w:eastAsia="Calibri" w:cstheme="minorHAnsi"/>
          <w:sz w:val="24"/>
          <w:szCs w:val="24"/>
          <w:lang w:val="en-US"/>
        </w:rPr>
        <w:t>r</w:t>
      </w:r>
      <w:r w:rsidRPr="00096A6B">
        <w:rPr>
          <w:rFonts w:eastAsia="Calibri" w:cstheme="minorHAnsi"/>
          <w:sz w:val="24"/>
          <w:szCs w:val="24"/>
          <w:vertAlign w:val="superscript"/>
        </w:rPr>
        <w:t>2</w:t>
      </w:r>
      <w:r w:rsidRPr="00096A6B">
        <w:rPr>
          <w:rFonts w:eastAsia="Calibri" w:cstheme="minorHAnsi"/>
          <w:sz w:val="24"/>
          <w:szCs w:val="24"/>
        </w:rPr>
        <w:t xml:space="preserve"> και 1/</w:t>
      </w:r>
      <w:r w:rsidRPr="00096A6B">
        <w:rPr>
          <w:rFonts w:cstheme="minorHAnsi"/>
          <w:sz w:val="24"/>
          <w:szCs w:val="24"/>
        </w:rPr>
        <w:t xml:space="preserve"> </w:t>
      </w:r>
      <w:r w:rsidRPr="00096A6B">
        <w:rPr>
          <w:rFonts w:eastAsia="Calibri" w:cstheme="minorHAnsi"/>
          <w:sz w:val="24"/>
          <w:szCs w:val="24"/>
          <w:lang w:val="en-US"/>
        </w:rPr>
        <w:t>r</w:t>
      </w:r>
      <w:r w:rsidRPr="00096A6B">
        <w:rPr>
          <w:rFonts w:eastAsia="Calibri" w:cstheme="minorHAnsi"/>
          <w:sz w:val="24"/>
          <w:szCs w:val="24"/>
          <w:vertAlign w:val="superscript"/>
        </w:rPr>
        <w:t>2</w:t>
      </w:r>
      <w:r w:rsidRPr="00096A6B">
        <w:rPr>
          <w:rFonts w:eastAsia="Calibri" w:cstheme="minorHAnsi"/>
          <w:sz w:val="24"/>
          <w:szCs w:val="24"/>
        </w:rPr>
        <w:t xml:space="preserve"> και να τις συμπληρώσετε στις αντίστοιχες στήλες του παραπάνω Πίνακα 2.  </w:t>
      </w:r>
    </w:p>
    <w:p w:rsidR="008F4633" w:rsidRPr="00096A6B" w:rsidRDefault="008F4633" w:rsidP="000047D7">
      <w:pPr>
        <w:pStyle w:val="ListParagraph"/>
        <w:numPr>
          <w:ilvl w:val="0"/>
          <w:numId w:val="10"/>
        </w:numPr>
        <w:ind w:left="0"/>
        <w:jc w:val="both"/>
        <w:rPr>
          <w:rFonts w:eastAsia="Calibri" w:cstheme="minorHAnsi"/>
          <w:sz w:val="24"/>
          <w:szCs w:val="24"/>
        </w:rPr>
      </w:pPr>
      <w:r w:rsidRPr="00096A6B">
        <w:rPr>
          <w:rFonts w:eastAsia="Calibri" w:cstheme="minorHAnsi"/>
          <w:sz w:val="24"/>
          <w:szCs w:val="24"/>
        </w:rPr>
        <w:t>Από τις τιμές Β</w:t>
      </w:r>
      <w:r w:rsidRPr="00096A6B">
        <w:rPr>
          <w:rFonts w:eastAsia="Calibri" w:cstheme="minorHAnsi"/>
          <w:sz w:val="24"/>
          <w:szCs w:val="24"/>
          <w:vertAlign w:val="subscript"/>
        </w:rPr>
        <w:t>ολ</w:t>
      </w:r>
      <w:r w:rsidRPr="00096A6B">
        <w:rPr>
          <w:rFonts w:eastAsia="Calibri" w:cstheme="minorHAnsi"/>
          <w:sz w:val="24"/>
          <w:szCs w:val="24"/>
        </w:rPr>
        <w:t xml:space="preserve"> να υπολογίσετε τις τιμές του φωτισμού Β που οφείλεται στον λαμπτήρα (</w:t>
      </w:r>
      <m:oMath>
        <m:r>
          <w:rPr>
            <w:rFonts w:ascii="Cambria Math" w:eastAsia="Calibri" w:hAnsi="Cambria Math" w:cstheme="minorHAnsi"/>
            <w:sz w:val="24"/>
            <w:szCs w:val="24"/>
          </w:rPr>
          <m:t>Β=</m:t>
        </m:r>
        <m:sSub>
          <m:sSubPr>
            <m:ctrlPr>
              <w:rPr>
                <w:rFonts w:ascii="Cambria Math" w:eastAsia="Calibri" w:hAnsi="Cambria Math" w:cstheme="minorHAnsi"/>
                <w:i/>
                <w:sz w:val="24"/>
                <w:szCs w:val="24"/>
              </w:rPr>
            </m:ctrlPr>
          </m:sSubPr>
          <m:e>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Β</m:t>
                </m:r>
              </m:e>
              <m:sub>
                <m:r>
                  <w:rPr>
                    <w:rFonts w:ascii="Cambria Math" w:eastAsia="Calibri" w:hAnsi="Cambria Math" w:cstheme="minorHAnsi"/>
                    <w:sz w:val="24"/>
                    <w:szCs w:val="24"/>
                  </w:rPr>
                  <m:t>ολ</m:t>
                </m:r>
              </m:sub>
            </m:sSub>
            <m:r>
              <w:rPr>
                <w:rFonts w:ascii="Cambria Math" w:eastAsia="Calibri" w:hAnsi="Cambria Math" w:cstheme="minorHAnsi"/>
                <w:sz w:val="24"/>
                <w:szCs w:val="24"/>
              </w:rPr>
              <m:t>-</m:t>
            </m:r>
            <m:acc>
              <m:accPr>
                <m:chr m:val="̅"/>
                <m:ctrlPr>
                  <w:rPr>
                    <w:rFonts w:ascii="Cambria Math" w:eastAsia="Calibri" w:hAnsi="Cambria Math" w:cstheme="minorHAnsi"/>
                    <w:i/>
                    <w:sz w:val="24"/>
                    <w:szCs w:val="24"/>
                  </w:rPr>
                </m:ctrlPr>
              </m:accPr>
              <m:e>
                <m:r>
                  <w:rPr>
                    <w:rFonts w:ascii="Cambria Math" w:eastAsia="Calibri" w:hAnsi="Cambria Math" w:cstheme="minorHAnsi"/>
                    <w:sz w:val="24"/>
                    <w:szCs w:val="24"/>
                  </w:rPr>
                  <m:t>Β</m:t>
                </m:r>
              </m:e>
            </m:acc>
          </m:e>
          <m:sub>
            <m:r>
              <w:rPr>
                <w:rFonts w:ascii="Cambria Math" w:eastAsia="Calibri" w:hAnsi="Cambria Math" w:cstheme="minorHAnsi"/>
                <w:sz w:val="24"/>
                <w:szCs w:val="24"/>
              </w:rPr>
              <m:t>περ</m:t>
            </m:r>
          </m:sub>
        </m:sSub>
      </m:oMath>
      <w:r w:rsidRPr="00096A6B">
        <w:rPr>
          <w:rFonts w:eastAsia="Calibri" w:cstheme="minorHAnsi"/>
          <w:sz w:val="24"/>
          <w:szCs w:val="24"/>
        </w:rPr>
        <w:t xml:space="preserve"> ) αφαιρώντας</w:t>
      </w:r>
      <w:r w:rsidR="00C87F31" w:rsidRPr="00096A6B">
        <w:rPr>
          <w:rFonts w:eastAsia="Calibri" w:cstheme="minorHAnsi"/>
          <w:sz w:val="24"/>
          <w:szCs w:val="24"/>
        </w:rPr>
        <w:t xml:space="preserve"> τη μέση τιμή </w:t>
      </w:r>
      <m:oMath>
        <m:sSub>
          <m:sSubPr>
            <m:ctrlPr>
              <w:rPr>
                <w:rFonts w:ascii="Cambria Math" w:eastAsia="Calibri" w:hAnsi="Cambria Math" w:cstheme="minorHAnsi"/>
                <w:i/>
                <w:sz w:val="24"/>
                <w:szCs w:val="24"/>
              </w:rPr>
            </m:ctrlPr>
          </m:sSubPr>
          <m:e>
            <m:acc>
              <m:accPr>
                <m:chr m:val="̅"/>
                <m:ctrlPr>
                  <w:rPr>
                    <w:rFonts w:ascii="Cambria Math" w:eastAsia="Calibri" w:hAnsi="Cambria Math" w:cstheme="minorHAnsi"/>
                    <w:i/>
                    <w:sz w:val="24"/>
                    <w:szCs w:val="24"/>
                  </w:rPr>
                </m:ctrlPr>
              </m:accPr>
              <m:e>
                <m:r>
                  <w:rPr>
                    <w:rFonts w:ascii="Cambria Math" w:eastAsia="Calibri" w:hAnsi="Cambria Math" w:cstheme="minorHAnsi"/>
                    <w:sz w:val="24"/>
                    <w:szCs w:val="24"/>
                  </w:rPr>
                  <m:t>Β</m:t>
                </m:r>
              </m:e>
            </m:acc>
          </m:e>
          <m:sub>
            <m:r>
              <w:rPr>
                <w:rFonts w:ascii="Cambria Math" w:eastAsia="Calibri" w:hAnsi="Cambria Math" w:cstheme="minorHAnsi"/>
                <w:sz w:val="24"/>
                <w:szCs w:val="24"/>
              </w:rPr>
              <m:t>περ</m:t>
            </m:r>
          </m:sub>
        </m:sSub>
      </m:oMath>
      <w:r w:rsidR="00C87F31" w:rsidRPr="00096A6B">
        <w:rPr>
          <w:rFonts w:eastAsia="Calibri" w:cstheme="minorHAnsi"/>
          <w:sz w:val="24"/>
          <w:szCs w:val="24"/>
        </w:rPr>
        <w:t xml:space="preserve"> του φωτισμού του περιβάλλοντος</w:t>
      </w:r>
      <w:r w:rsidRPr="00096A6B">
        <w:rPr>
          <w:rFonts w:eastAsia="Calibri" w:cstheme="minorHAnsi"/>
          <w:sz w:val="24"/>
          <w:szCs w:val="24"/>
        </w:rPr>
        <w:t xml:space="preserve"> που υπολογίσατε στον Πίνακα 1. </w:t>
      </w:r>
      <w:r w:rsidR="00C87F31" w:rsidRPr="00096A6B">
        <w:rPr>
          <w:rFonts w:eastAsia="Calibri" w:cstheme="minorHAnsi"/>
          <w:sz w:val="24"/>
          <w:szCs w:val="24"/>
        </w:rPr>
        <w:t xml:space="preserve"> </w:t>
      </w:r>
      <w:r w:rsidRPr="00096A6B">
        <w:rPr>
          <w:rFonts w:eastAsia="Calibri" w:cstheme="minorHAnsi"/>
          <w:sz w:val="24"/>
          <w:szCs w:val="24"/>
        </w:rPr>
        <w:t>Συμπληρώστε στην αντίστοιχη στήλη του Πίνακα 2.</w:t>
      </w:r>
    </w:p>
    <w:p w:rsidR="00751A7F" w:rsidRDefault="008F4633" w:rsidP="000047D7">
      <w:pPr>
        <w:pStyle w:val="ListParagraph"/>
        <w:numPr>
          <w:ilvl w:val="0"/>
          <w:numId w:val="10"/>
        </w:numPr>
        <w:ind w:left="0"/>
        <w:jc w:val="both"/>
        <w:rPr>
          <w:rFonts w:eastAsia="Calibri" w:cstheme="minorHAnsi"/>
          <w:sz w:val="24"/>
          <w:szCs w:val="24"/>
        </w:rPr>
      </w:pPr>
      <w:r w:rsidRPr="00096A6B">
        <w:rPr>
          <w:rFonts w:eastAsia="Calibri" w:cstheme="minorHAnsi"/>
          <w:sz w:val="24"/>
          <w:szCs w:val="24"/>
        </w:rPr>
        <w:t>Να σ</w:t>
      </w:r>
      <w:r w:rsidR="00751A7F" w:rsidRPr="00096A6B">
        <w:rPr>
          <w:rFonts w:eastAsia="Calibri" w:cstheme="minorHAnsi"/>
          <w:sz w:val="24"/>
          <w:szCs w:val="24"/>
        </w:rPr>
        <w:t>χεδιάσ</w:t>
      </w:r>
      <w:r w:rsidRPr="00096A6B">
        <w:rPr>
          <w:rFonts w:eastAsia="Calibri" w:cstheme="minorHAnsi"/>
          <w:sz w:val="24"/>
          <w:szCs w:val="24"/>
        </w:rPr>
        <w:t>ε</w:t>
      </w:r>
      <w:r w:rsidR="00751A7F" w:rsidRPr="00096A6B">
        <w:rPr>
          <w:rFonts w:eastAsia="Calibri" w:cstheme="minorHAnsi"/>
          <w:sz w:val="24"/>
          <w:szCs w:val="24"/>
        </w:rPr>
        <w:t>τε τα διαγράμματα Β=</w:t>
      </w:r>
      <w:r w:rsidR="00751A7F" w:rsidRPr="00096A6B">
        <w:rPr>
          <w:rFonts w:eastAsia="Calibri" w:cstheme="minorHAnsi"/>
          <w:sz w:val="24"/>
          <w:szCs w:val="24"/>
          <w:lang w:val="en-US"/>
        </w:rPr>
        <w:t>f</w:t>
      </w:r>
      <w:r w:rsidR="00751A7F" w:rsidRPr="00096A6B">
        <w:rPr>
          <w:rFonts w:eastAsia="Calibri" w:cstheme="minorHAnsi"/>
          <w:sz w:val="24"/>
          <w:szCs w:val="24"/>
        </w:rPr>
        <w:t>(</w:t>
      </w:r>
      <w:r w:rsidR="00751A7F" w:rsidRPr="00096A6B">
        <w:rPr>
          <w:rFonts w:eastAsia="Calibri" w:cstheme="minorHAnsi"/>
          <w:sz w:val="24"/>
          <w:szCs w:val="24"/>
          <w:lang w:val="en-US"/>
        </w:rPr>
        <w:t>r</w:t>
      </w:r>
      <w:r w:rsidR="00751A7F" w:rsidRPr="00096A6B">
        <w:rPr>
          <w:rFonts w:eastAsia="Calibri" w:cstheme="minorHAnsi"/>
          <w:sz w:val="24"/>
          <w:szCs w:val="24"/>
        </w:rPr>
        <w:t xml:space="preserve">) και </w:t>
      </w:r>
      <w:r w:rsidR="00751A7F" w:rsidRPr="00096A6B">
        <w:rPr>
          <w:rFonts w:eastAsia="Calibri" w:cstheme="minorHAnsi"/>
          <w:sz w:val="24"/>
          <w:szCs w:val="24"/>
          <w:lang w:val="en-US"/>
        </w:rPr>
        <w:t>B</w:t>
      </w:r>
      <w:r w:rsidR="00751A7F" w:rsidRPr="00096A6B">
        <w:rPr>
          <w:rFonts w:eastAsia="Calibri" w:cstheme="minorHAnsi"/>
          <w:sz w:val="24"/>
          <w:szCs w:val="24"/>
        </w:rPr>
        <w:t>=</w:t>
      </w:r>
      <w:r w:rsidR="00751A7F" w:rsidRPr="00096A6B">
        <w:rPr>
          <w:rFonts w:eastAsia="Calibri" w:cstheme="minorHAnsi"/>
          <w:sz w:val="24"/>
          <w:szCs w:val="24"/>
          <w:lang w:val="en-US"/>
        </w:rPr>
        <w:t>f</w:t>
      </w:r>
      <w:r w:rsidR="00751A7F" w:rsidRPr="00096A6B">
        <w:rPr>
          <w:rFonts w:eastAsia="Calibri" w:cstheme="minorHAnsi"/>
          <w:sz w:val="24"/>
          <w:szCs w:val="24"/>
        </w:rPr>
        <w:t>(1/</w:t>
      </w:r>
      <w:r w:rsidR="00751A7F" w:rsidRPr="00096A6B">
        <w:rPr>
          <w:rFonts w:eastAsia="Calibri" w:cstheme="minorHAnsi"/>
          <w:sz w:val="24"/>
          <w:szCs w:val="24"/>
          <w:lang w:val="en-US"/>
        </w:rPr>
        <w:t>r</w:t>
      </w:r>
      <w:r w:rsidR="00751A7F" w:rsidRPr="00096A6B">
        <w:rPr>
          <w:rFonts w:eastAsia="Calibri" w:cstheme="minorHAnsi"/>
          <w:sz w:val="24"/>
          <w:szCs w:val="24"/>
          <w:vertAlign w:val="superscript"/>
        </w:rPr>
        <w:t>2</w:t>
      </w:r>
      <w:r w:rsidR="00751A7F" w:rsidRPr="00096A6B">
        <w:rPr>
          <w:rFonts w:eastAsia="Calibri" w:cstheme="minorHAnsi"/>
          <w:sz w:val="24"/>
          <w:szCs w:val="24"/>
        </w:rPr>
        <w:t>). Τι παρατηρείτε; Επιβεβαιώνετε ο φωτομετρικός νόμος των αποστάσεων; Σχολιάστε.</w:t>
      </w:r>
    </w:p>
    <w:p w:rsidR="00096A6B" w:rsidRDefault="00096A6B" w:rsidP="00096A6B">
      <w:pPr>
        <w:pStyle w:val="ListParagraph"/>
        <w:ind w:left="0"/>
        <w:rPr>
          <w:rFonts w:eastAsia="Calibri" w:cstheme="minorHAnsi"/>
          <w:sz w:val="24"/>
          <w:szCs w:val="24"/>
        </w:rPr>
      </w:pPr>
    </w:p>
    <w:p w:rsidR="00096A6B" w:rsidRPr="00096A6B" w:rsidRDefault="00096A6B" w:rsidP="00096A6B">
      <w:pPr>
        <w:pStyle w:val="ListParagraph"/>
        <w:ind w:left="0"/>
        <w:rPr>
          <w:rFonts w:eastAsia="Calibri" w:cstheme="minorHAnsi"/>
          <w:sz w:val="24"/>
          <w:szCs w:val="24"/>
        </w:rPr>
      </w:pPr>
    </w:p>
    <w:p w:rsidR="00751A7F" w:rsidRPr="00E86560" w:rsidRDefault="00751A7F" w:rsidP="002C0A3F">
      <w:pPr>
        <w:pStyle w:val="ListParagraph"/>
        <w:ind w:left="284" w:hanging="284"/>
        <w:rPr>
          <w:rFonts w:eastAsia="Calibri" w:cstheme="minorHAnsi"/>
          <w:b/>
          <w:sz w:val="28"/>
          <w:szCs w:val="28"/>
        </w:rPr>
      </w:pPr>
      <w:r>
        <w:rPr>
          <w:rFonts w:eastAsia="Calibri" w:cstheme="minorHAnsi"/>
          <w:b/>
          <w:sz w:val="28"/>
          <w:szCs w:val="28"/>
        </w:rPr>
        <w:t>2</w:t>
      </w:r>
      <w:r w:rsidRPr="00E86560">
        <w:rPr>
          <w:rFonts w:eastAsia="Calibri" w:cstheme="minorHAnsi"/>
          <w:b/>
          <w:sz w:val="28"/>
          <w:szCs w:val="28"/>
          <w:vertAlign w:val="superscript"/>
        </w:rPr>
        <w:t>Ο</w:t>
      </w:r>
      <w:r w:rsidRPr="00E86560">
        <w:rPr>
          <w:rFonts w:eastAsia="Calibri" w:cstheme="minorHAnsi"/>
          <w:b/>
          <w:sz w:val="28"/>
          <w:szCs w:val="28"/>
        </w:rPr>
        <w:t xml:space="preserve"> Μέρος: </w:t>
      </w:r>
      <w:r w:rsidR="002C0A3F" w:rsidRPr="002C0A3F">
        <w:rPr>
          <w:rFonts w:eastAsia="Calibri" w:cstheme="minorHAnsi"/>
          <w:b/>
          <w:sz w:val="28"/>
          <w:szCs w:val="28"/>
        </w:rPr>
        <w:t xml:space="preserve">Φωτομετρικοί υπολογισμοί - </w:t>
      </w:r>
      <w:r>
        <w:rPr>
          <w:rFonts w:eastAsia="Calibri" w:cstheme="minorHAnsi"/>
          <w:b/>
          <w:sz w:val="28"/>
          <w:szCs w:val="28"/>
        </w:rPr>
        <w:t>Πολική κατανομή φωτοβολίας</w:t>
      </w:r>
    </w:p>
    <w:p w:rsidR="002C0A3F" w:rsidRPr="002C0A3F" w:rsidRDefault="002C0A3F" w:rsidP="002C0A3F">
      <w:pPr>
        <w:jc w:val="both"/>
        <w:rPr>
          <w:rFonts w:eastAsia="Calibri" w:cstheme="minorHAnsi"/>
          <w:sz w:val="24"/>
          <w:szCs w:val="24"/>
        </w:rPr>
      </w:pPr>
      <w:r w:rsidRPr="002C0A3F">
        <w:rPr>
          <w:rFonts w:eastAsia="Calibri" w:cstheme="minorHAnsi"/>
          <w:sz w:val="24"/>
          <w:szCs w:val="24"/>
        </w:rPr>
        <w:t xml:space="preserve">Η γωνιακή κατανομή του φωτισμού Β μιας σημειακής φωτιστικής πηγής μετριέται σε απόσταση </w:t>
      </w:r>
      <w:r w:rsidRPr="002C0A3F">
        <w:rPr>
          <w:rFonts w:eastAsia="Calibri" w:cstheme="minorHAnsi"/>
          <w:sz w:val="24"/>
          <w:szCs w:val="24"/>
          <w:lang w:val="en-US"/>
        </w:rPr>
        <w:t>r</w:t>
      </w:r>
      <w:r w:rsidRPr="002C0A3F">
        <w:rPr>
          <w:rFonts w:eastAsia="Calibri" w:cstheme="minorHAnsi"/>
          <w:sz w:val="24"/>
          <w:szCs w:val="24"/>
        </w:rPr>
        <w:t>=14</w:t>
      </w:r>
      <w:r w:rsidRPr="002C0A3F">
        <w:rPr>
          <w:rFonts w:eastAsia="Calibri" w:cstheme="minorHAnsi"/>
          <w:sz w:val="24"/>
          <w:szCs w:val="24"/>
          <w:lang w:val="en-US"/>
        </w:rPr>
        <w:t>cm</w:t>
      </w:r>
      <w:r w:rsidRPr="002C0A3F">
        <w:rPr>
          <w:rFonts w:eastAsia="Calibri" w:cstheme="minorHAnsi"/>
          <w:sz w:val="24"/>
          <w:szCs w:val="24"/>
        </w:rPr>
        <w:t xml:space="preserve"> και σε μεταβολή της γωνίας θ από 0 έως 180 μοίρες (ανά 15 μοίρες). Οι πειραματικές τιμές δίνονται στις δυο πρώτες στήλες του Πίνακα </w:t>
      </w:r>
      <w:r w:rsidR="000047D7">
        <w:rPr>
          <w:rFonts w:eastAsia="Calibri" w:cstheme="minorHAnsi"/>
          <w:sz w:val="24"/>
          <w:szCs w:val="24"/>
        </w:rPr>
        <w:t xml:space="preserve">3 </w:t>
      </w:r>
      <w:r w:rsidRPr="002C0A3F">
        <w:rPr>
          <w:rFonts w:eastAsia="Calibri" w:cstheme="minorHAnsi"/>
          <w:sz w:val="24"/>
          <w:szCs w:val="24"/>
        </w:rPr>
        <w:t>που ακολουθεί.</w:t>
      </w:r>
    </w:p>
    <w:p w:rsidR="00096A6B" w:rsidRDefault="00096A6B" w:rsidP="00096A6B">
      <w:pPr>
        <w:pStyle w:val="ListParagraph"/>
        <w:spacing w:after="120"/>
        <w:jc w:val="center"/>
        <w:rPr>
          <w:rFonts w:ascii="Calibri" w:eastAsia="Calibri" w:hAnsi="Calibri" w:cs="Calibri"/>
          <w:b/>
          <w:sz w:val="24"/>
          <w:szCs w:val="24"/>
          <w:lang w:eastAsia="en-US"/>
        </w:rPr>
      </w:pPr>
      <w:r w:rsidRPr="001F324E">
        <w:rPr>
          <w:rFonts w:ascii="Calibri" w:eastAsia="Calibri" w:hAnsi="Calibri" w:cs="Calibri"/>
          <w:b/>
          <w:sz w:val="24"/>
          <w:szCs w:val="24"/>
          <w:lang w:eastAsia="en-US"/>
        </w:rPr>
        <w:t>ΠΙΝΑΚΑΣ</w:t>
      </w:r>
      <w:r w:rsidRPr="001F324E">
        <w:rPr>
          <w:rFonts w:ascii="Calibri" w:eastAsia="Calibri" w:hAnsi="Calibri" w:cs="Calibri"/>
          <w:b/>
          <w:sz w:val="24"/>
          <w:szCs w:val="24"/>
          <w:lang w:val="en-US" w:eastAsia="en-US"/>
        </w:rPr>
        <w:t xml:space="preserve"> </w:t>
      </w:r>
      <w:r>
        <w:rPr>
          <w:rFonts w:ascii="Calibri" w:eastAsia="Calibri" w:hAnsi="Calibri" w:cs="Calibri"/>
          <w:b/>
          <w:sz w:val="24"/>
          <w:szCs w:val="24"/>
          <w:lang w:eastAsia="en-US"/>
        </w:rPr>
        <w:t>3</w:t>
      </w:r>
    </w:p>
    <w:tbl>
      <w:tblPr>
        <w:tblStyle w:val="TableGrid1"/>
        <w:tblW w:w="0" w:type="auto"/>
        <w:tblLook w:val="04A0" w:firstRow="1" w:lastRow="0" w:firstColumn="1" w:lastColumn="0" w:noHBand="0" w:noVBand="1"/>
      </w:tblPr>
      <w:tblGrid>
        <w:gridCol w:w="1704"/>
        <w:gridCol w:w="1704"/>
        <w:gridCol w:w="1704"/>
        <w:gridCol w:w="1705"/>
        <w:gridCol w:w="1705"/>
      </w:tblGrid>
      <w:tr w:rsidR="002C0A3F" w:rsidTr="008C5632">
        <w:tc>
          <w:tcPr>
            <w:tcW w:w="1704" w:type="dxa"/>
          </w:tcPr>
          <w:p w:rsidR="002C0A3F" w:rsidRDefault="002C0A3F" w:rsidP="008C5632">
            <w:pPr>
              <w:jc w:val="center"/>
            </w:pPr>
            <w:r>
              <w:t>θ (μοίρες)</w:t>
            </w:r>
          </w:p>
        </w:tc>
        <w:tc>
          <w:tcPr>
            <w:tcW w:w="1704" w:type="dxa"/>
          </w:tcPr>
          <w:p w:rsidR="002C0A3F" w:rsidRPr="00917CEB" w:rsidRDefault="002C0A3F" w:rsidP="008C5632">
            <w:pPr>
              <w:jc w:val="center"/>
              <w:rPr>
                <w:lang w:val="en-US"/>
              </w:rPr>
            </w:pPr>
            <w:r>
              <w:t xml:space="preserve">Β </w:t>
            </w:r>
            <w:r>
              <w:rPr>
                <w:lang w:val="en-US"/>
              </w:rPr>
              <w:t>(lux)</w:t>
            </w:r>
          </w:p>
        </w:tc>
        <w:tc>
          <w:tcPr>
            <w:tcW w:w="1704" w:type="dxa"/>
          </w:tcPr>
          <w:p w:rsidR="002C0A3F" w:rsidRPr="00917CEB" w:rsidRDefault="002C0A3F" w:rsidP="008C5632">
            <w:pPr>
              <w:jc w:val="center"/>
              <w:rPr>
                <w:lang w:val="en-US"/>
              </w:rPr>
            </w:pPr>
            <w:r>
              <w:rPr>
                <w:lang w:val="en-US"/>
              </w:rPr>
              <w:t>I (Cd)</w:t>
            </w:r>
          </w:p>
        </w:tc>
        <w:tc>
          <w:tcPr>
            <w:tcW w:w="1705" w:type="dxa"/>
          </w:tcPr>
          <w:p w:rsidR="002C0A3F" w:rsidRDefault="002C0A3F" w:rsidP="008C5632">
            <w:pPr>
              <w:jc w:val="center"/>
            </w:pPr>
            <w:r>
              <w:t>ημθ</w:t>
            </w:r>
          </w:p>
        </w:tc>
        <w:tc>
          <w:tcPr>
            <w:tcW w:w="1705" w:type="dxa"/>
          </w:tcPr>
          <w:p w:rsidR="002C0A3F" w:rsidRDefault="002C0A3F" w:rsidP="008C5632">
            <w:pPr>
              <w:jc w:val="center"/>
            </w:pPr>
            <w:r>
              <w:t>Ι(θ) ημθ</w:t>
            </w:r>
          </w:p>
        </w:tc>
      </w:tr>
      <w:tr w:rsidR="002C3059" w:rsidTr="008C5632">
        <w:tc>
          <w:tcPr>
            <w:tcW w:w="1704" w:type="dxa"/>
          </w:tcPr>
          <w:p w:rsidR="002C3059" w:rsidRDefault="002C3059" w:rsidP="002C3059">
            <w:pPr>
              <w:jc w:val="center"/>
            </w:pPr>
            <w:r>
              <w:t>0</w:t>
            </w:r>
          </w:p>
        </w:tc>
        <w:tc>
          <w:tcPr>
            <w:tcW w:w="1704" w:type="dxa"/>
          </w:tcPr>
          <w:p w:rsidR="002C3059" w:rsidRPr="00917CEB" w:rsidRDefault="002C3059" w:rsidP="002C3059">
            <w:pPr>
              <w:jc w:val="center"/>
              <w:rPr>
                <w:lang w:val="en-US"/>
              </w:rPr>
            </w:pPr>
            <w:r>
              <w:rPr>
                <w:lang w:val="en-US"/>
              </w:rPr>
              <w:t>700</w:t>
            </w:r>
          </w:p>
        </w:tc>
        <w:tc>
          <w:tcPr>
            <w:tcW w:w="1704" w:type="dxa"/>
          </w:tcPr>
          <w:p w:rsidR="002C3059" w:rsidRPr="00917CEB" w:rsidRDefault="002C3059" w:rsidP="002C3059">
            <w:pPr>
              <w:jc w:val="center"/>
              <w:rPr>
                <w:lang w:val="en-US"/>
              </w:rPr>
            </w:pPr>
            <w:r>
              <w:rPr>
                <w:lang w:val="en-US"/>
              </w:rPr>
              <w:t>13.72</w:t>
            </w:r>
          </w:p>
        </w:tc>
        <w:tc>
          <w:tcPr>
            <w:tcW w:w="1705" w:type="dxa"/>
          </w:tcPr>
          <w:p w:rsidR="002C3059" w:rsidRDefault="002C3059" w:rsidP="002C3059">
            <w:pPr>
              <w:jc w:val="center"/>
            </w:pPr>
            <w:r>
              <w:t>0</w:t>
            </w:r>
          </w:p>
        </w:tc>
        <w:tc>
          <w:tcPr>
            <w:tcW w:w="1705" w:type="dxa"/>
          </w:tcPr>
          <w:p w:rsidR="002C3059" w:rsidRDefault="002C3059" w:rsidP="002C3059">
            <w:pPr>
              <w:jc w:val="center"/>
            </w:pPr>
            <w:r>
              <w:t>0</w:t>
            </w:r>
          </w:p>
        </w:tc>
      </w:tr>
      <w:tr w:rsidR="002C3059" w:rsidTr="008C5632">
        <w:tc>
          <w:tcPr>
            <w:tcW w:w="1704" w:type="dxa"/>
          </w:tcPr>
          <w:p w:rsidR="002C3059" w:rsidRDefault="002C3059" w:rsidP="002C3059">
            <w:pPr>
              <w:jc w:val="center"/>
            </w:pPr>
            <w:r>
              <w:t>15</w:t>
            </w:r>
          </w:p>
        </w:tc>
        <w:tc>
          <w:tcPr>
            <w:tcW w:w="1704" w:type="dxa"/>
          </w:tcPr>
          <w:p w:rsidR="002C3059" w:rsidRPr="00917CEB" w:rsidRDefault="002C3059" w:rsidP="002C3059">
            <w:pPr>
              <w:jc w:val="center"/>
              <w:rPr>
                <w:lang w:val="en-US"/>
              </w:rPr>
            </w:pPr>
            <w:r>
              <w:rPr>
                <w:lang w:val="en-US"/>
              </w:rPr>
              <w:t>680</w:t>
            </w:r>
          </w:p>
        </w:tc>
        <w:tc>
          <w:tcPr>
            <w:tcW w:w="1704" w:type="dxa"/>
          </w:tcPr>
          <w:p w:rsidR="002C3059" w:rsidRPr="00917CEB" w:rsidRDefault="002C3059" w:rsidP="002C3059">
            <w:pPr>
              <w:jc w:val="center"/>
              <w:rPr>
                <w:lang w:val="en-US"/>
              </w:rPr>
            </w:pPr>
            <w:r>
              <w:rPr>
                <w:lang w:val="en-US"/>
              </w:rPr>
              <w:t>13.33</w:t>
            </w:r>
          </w:p>
        </w:tc>
        <w:tc>
          <w:tcPr>
            <w:tcW w:w="1705" w:type="dxa"/>
          </w:tcPr>
          <w:p w:rsidR="002C3059" w:rsidRDefault="002C3059" w:rsidP="002C3059">
            <w:pPr>
              <w:jc w:val="center"/>
            </w:pPr>
            <w:r>
              <w:t>0.259</w:t>
            </w:r>
          </w:p>
        </w:tc>
        <w:tc>
          <w:tcPr>
            <w:tcW w:w="1705" w:type="dxa"/>
          </w:tcPr>
          <w:p w:rsidR="002C3059" w:rsidRDefault="002C3059" w:rsidP="002C3059">
            <w:pPr>
              <w:jc w:val="center"/>
            </w:pPr>
            <w:r>
              <w:t>3.45</w:t>
            </w:r>
          </w:p>
        </w:tc>
      </w:tr>
      <w:tr w:rsidR="002C3059" w:rsidTr="008C5632">
        <w:tc>
          <w:tcPr>
            <w:tcW w:w="1704" w:type="dxa"/>
          </w:tcPr>
          <w:p w:rsidR="002C3059" w:rsidRDefault="002C3059" w:rsidP="002C3059">
            <w:pPr>
              <w:jc w:val="center"/>
            </w:pPr>
            <w:r>
              <w:t>30</w:t>
            </w:r>
          </w:p>
        </w:tc>
        <w:tc>
          <w:tcPr>
            <w:tcW w:w="1704" w:type="dxa"/>
          </w:tcPr>
          <w:p w:rsidR="002C3059" w:rsidRPr="00917CEB" w:rsidRDefault="002C3059" w:rsidP="002C3059">
            <w:pPr>
              <w:jc w:val="center"/>
              <w:rPr>
                <w:lang w:val="en-US"/>
              </w:rPr>
            </w:pPr>
            <w:r>
              <w:rPr>
                <w:lang w:val="en-US"/>
              </w:rPr>
              <w:t>640</w:t>
            </w:r>
          </w:p>
        </w:tc>
        <w:tc>
          <w:tcPr>
            <w:tcW w:w="1704" w:type="dxa"/>
          </w:tcPr>
          <w:p w:rsidR="002C3059" w:rsidRPr="00917CEB" w:rsidRDefault="002C3059" w:rsidP="002C3059">
            <w:pPr>
              <w:jc w:val="center"/>
              <w:rPr>
                <w:lang w:val="en-US"/>
              </w:rPr>
            </w:pPr>
            <w:r>
              <w:rPr>
                <w:lang w:val="en-US"/>
              </w:rPr>
              <w:t>12.54</w:t>
            </w:r>
          </w:p>
        </w:tc>
        <w:tc>
          <w:tcPr>
            <w:tcW w:w="1705" w:type="dxa"/>
          </w:tcPr>
          <w:p w:rsidR="002C3059" w:rsidRDefault="002C3059" w:rsidP="002C3059">
            <w:pPr>
              <w:jc w:val="center"/>
            </w:pPr>
            <w:r>
              <w:t>0.500</w:t>
            </w:r>
          </w:p>
        </w:tc>
        <w:tc>
          <w:tcPr>
            <w:tcW w:w="1705" w:type="dxa"/>
          </w:tcPr>
          <w:p w:rsidR="002C3059" w:rsidRDefault="002C3059" w:rsidP="002C3059">
            <w:pPr>
              <w:jc w:val="center"/>
            </w:pPr>
            <w:r>
              <w:t>6.27</w:t>
            </w:r>
          </w:p>
        </w:tc>
      </w:tr>
      <w:tr w:rsidR="002C3059" w:rsidTr="008C5632">
        <w:tc>
          <w:tcPr>
            <w:tcW w:w="1704" w:type="dxa"/>
          </w:tcPr>
          <w:p w:rsidR="002C3059" w:rsidRDefault="002C3059" w:rsidP="002C3059">
            <w:pPr>
              <w:jc w:val="center"/>
            </w:pPr>
            <w:r>
              <w:t>45</w:t>
            </w:r>
          </w:p>
        </w:tc>
        <w:tc>
          <w:tcPr>
            <w:tcW w:w="1704" w:type="dxa"/>
          </w:tcPr>
          <w:p w:rsidR="002C3059" w:rsidRPr="00917CEB" w:rsidRDefault="002C3059" w:rsidP="002C3059">
            <w:pPr>
              <w:jc w:val="center"/>
              <w:rPr>
                <w:lang w:val="en-US"/>
              </w:rPr>
            </w:pPr>
            <w:r>
              <w:rPr>
                <w:lang w:val="en-US"/>
              </w:rPr>
              <w:t>600</w:t>
            </w:r>
          </w:p>
        </w:tc>
        <w:tc>
          <w:tcPr>
            <w:tcW w:w="1704" w:type="dxa"/>
          </w:tcPr>
          <w:p w:rsidR="002C3059" w:rsidRPr="00917CEB" w:rsidRDefault="002C3059" w:rsidP="002C3059">
            <w:pPr>
              <w:jc w:val="center"/>
              <w:rPr>
                <w:lang w:val="en-US"/>
              </w:rPr>
            </w:pPr>
            <w:r>
              <w:rPr>
                <w:lang w:val="en-US"/>
              </w:rPr>
              <w:t>11.76</w:t>
            </w:r>
          </w:p>
        </w:tc>
        <w:tc>
          <w:tcPr>
            <w:tcW w:w="1705" w:type="dxa"/>
          </w:tcPr>
          <w:p w:rsidR="002C3059" w:rsidRDefault="002C3059" w:rsidP="002C3059">
            <w:pPr>
              <w:jc w:val="center"/>
            </w:pPr>
            <w:r>
              <w:t>0.707</w:t>
            </w:r>
          </w:p>
        </w:tc>
        <w:tc>
          <w:tcPr>
            <w:tcW w:w="1705" w:type="dxa"/>
          </w:tcPr>
          <w:p w:rsidR="002C3059" w:rsidRDefault="002C3059" w:rsidP="002C3059">
            <w:pPr>
              <w:jc w:val="center"/>
            </w:pPr>
            <w:r>
              <w:t>8.32</w:t>
            </w:r>
          </w:p>
        </w:tc>
      </w:tr>
      <w:tr w:rsidR="002C3059" w:rsidTr="008C5632">
        <w:tc>
          <w:tcPr>
            <w:tcW w:w="1704" w:type="dxa"/>
          </w:tcPr>
          <w:p w:rsidR="002C3059" w:rsidRDefault="002C3059" w:rsidP="002C3059">
            <w:pPr>
              <w:jc w:val="center"/>
            </w:pPr>
            <w:r>
              <w:t>60</w:t>
            </w:r>
          </w:p>
        </w:tc>
        <w:tc>
          <w:tcPr>
            <w:tcW w:w="1704" w:type="dxa"/>
          </w:tcPr>
          <w:p w:rsidR="002C3059" w:rsidRPr="00917CEB" w:rsidRDefault="002C3059" w:rsidP="002C3059">
            <w:pPr>
              <w:jc w:val="center"/>
              <w:rPr>
                <w:lang w:val="en-US"/>
              </w:rPr>
            </w:pPr>
            <w:r>
              <w:rPr>
                <w:lang w:val="en-US"/>
              </w:rPr>
              <w:t>560</w:t>
            </w:r>
          </w:p>
        </w:tc>
        <w:tc>
          <w:tcPr>
            <w:tcW w:w="1704" w:type="dxa"/>
          </w:tcPr>
          <w:p w:rsidR="002C3059" w:rsidRPr="00917CEB" w:rsidRDefault="002C3059" w:rsidP="002C3059">
            <w:pPr>
              <w:jc w:val="center"/>
              <w:rPr>
                <w:lang w:val="en-US"/>
              </w:rPr>
            </w:pPr>
            <w:r>
              <w:rPr>
                <w:lang w:val="en-US"/>
              </w:rPr>
              <w:t>10.98</w:t>
            </w:r>
          </w:p>
        </w:tc>
        <w:tc>
          <w:tcPr>
            <w:tcW w:w="1705" w:type="dxa"/>
          </w:tcPr>
          <w:p w:rsidR="002C3059" w:rsidRDefault="002C3059" w:rsidP="002C3059">
            <w:pPr>
              <w:jc w:val="center"/>
            </w:pPr>
            <w:r>
              <w:t>0.866</w:t>
            </w:r>
          </w:p>
        </w:tc>
        <w:tc>
          <w:tcPr>
            <w:tcW w:w="1705" w:type="dxa"/>
          </w:tcPr>
          <w:p w:rsidR="002C3059" w:rsidRDefault="002C3059" w:rsidP="002C3059">
            <w:pPr>
              <w:jc w:val="center"/>
            </w:pPr>
            <w:r>
              <w:t>9.51</w:t>
            </w:r>
          </w:p>
        </w:tc>
      </w:tr>
      <w:tr w:rsidR="002C3059" w:rsidTr="008C5632">
        <w:tc>
          <w:tcPr>
            <w:tcW w:w="1704" w:type="dxa"/>
          </w:tcPr>
          <w:p w:rsidR="002C3059" w:rsidRDefault="002C3059" w:rsidP="002C3059">
            <w:pPr>
              <w:jc w:val="center"/>
            </w:pPr>
            <w:r>
              <w:t>75</w:t>
            </w:r>
          </w:p>
        </w:tc>
        <w:tc>
          <w:tcPr>
            <w:tcW w:w="1704" w:type="dxa"/>
          </w:tcPr>
          <w:p w:rsidR="002C3059" w:rsidRPr="00917CEB" w:rsidRDefault="002C3059" w:rsidP="002C3059">
            <w:pPr>
              <w:jc w:val="center"/>
              <w:rPr>
                <w:lang w:val="en-US"/>
              </w:rPr>
            </w:pPr>
            <w:r>
              <w:rPr>
                <w:lang w:val="en-US"/>
              </w:rPr>
              <w:t>540</w:t>
            </w:r>
          </w:p>
        </w:tc>
        <w:tc>
          <w:tcPr>
            <w:tcW w:w="1704" w:type="dxa"/>
          </w:tcPr>
          <w:p w:rsidR="002C3059" w:rsidRPr="00917CEB" w:rsidRDefault="002C3059" w:rsidP="002C3059">
            <w:pPr>
              <w:jc w:val="center"/>
              <w:rPr>
                <w:lang w:val="en-US"/>
              </w:rPr>
            </w:pPr>
            <w:r>
              <w:rPr>
                <w:lang w:val="en-US"/>
              </w:rPr>
              <w:t>10.58</w:t>
            </w:r>
          </w:p>
        </w:tc>
        <w:tc>
          <w:tcPr>
            <w:tcW w:w="1705" w:type="dxa"/>
          </w:tcPr>
          <w:p w:rsidR="002C3059" w:rsidRDefault="002C3059" w:rsidP="002C3059">
            <w:pPr>
              <w:jc w:val="center"/>
            </w:pPr>
            <w:r>
              <w:t>0.966</w:t>
            </w:r>
          </w:p>
        </w:tc>
        <w:tc>
          <w:tcPr>
            <w:tcW w:w="1705" w:type="dxa"/>
          </w:tcPr>
          <w:p w:rsidR="002C3059" w:rsidRDefault="002C3059" w:rsidP="002C3059">
            <w:pPr>
              <w:jc w:val="center"/>
            </w:pPr>
            <w:r>
              <w:t>10.22</w:t>
            </w:r>
          </w:p>
        </w:tc>
      </w:tr>
      <w:tr w:rsidR="002C3059" w:rsidTr="008C5632">
        <w:tc>
          <w:tcPr>
            <w:tcW w:w="1704" w:type="dxa"/>
          </w:tcPr>
          <w:p w:rsidR="002C3059" w:rsidRDefault="002C3059" w:rsidP="002C3059">
            <w:pPr>
              <w:jc w:val="center"/>
            </w:pPr>
            <w:r>
              <w:t>90</w:t>
            </w:r>
          </w:p>
        </w:tc>
        <w:tc>
          <w:tcPr>
            <w:tcW w:w="1704" w:type="dxa"/>
          </w:tcPr>
          <w:p w:rsidR="002C3059" w:rsidRPr="00917CEB" w:rsidRDefault="002C3059" w:rsidP="002C3059">
            <w:pPr>
              <w:jc w:val="center"/>
              <w:rPr>
                <w:lang w:val="en-US"/>
              </w:rPr>
            </w:pPr>
            <w:r>
              <w:rPr>
                <w:lang w:val="en-US"/>
              </w:rPr>
              <w:t>530</w:t>
            </w:r>
          </w:p>
        </w:tc>
        <w:tc>
          <w:tcPr>
            <w:tcW w:w="1704" w:type="dxa"/>
          </w:tcPr>
          <w:p w:rsidR="002C3059" w:rsidRPr="00917CEB" w:rsidRDefault="002C3059" w:rsidP="002C3059">
            <w:pPr>
              <w:jc w:val="center"/>
              <w:rPr>
                <w:lang w:val="en-US"/>
              </w:rPr>
            </w:pPr>
            <w:r>
              <w:rPr>
                <w:lang w:val="en-US"/>
              </w:rPr>
              <w:t>10.39</w:t>
            </w:r>
          </w:p>
        </w:tc>
        <w:tc>
          <w:tcPr>
            <w:tcW w:w="1705" w:type="dxa"/>
          </w:tcPr>
          <w:p w:rsidR="002C3059" w:rsidRDefault="002C3059" w:rsidP="002C3059">
            <w:pPr>
              <w:jc w:val="center"/>
            </w:pPr>
            <w:r>
              <w:t>1.000</w:t>
            </w:r>
          </w:p>
        </w:tc>
        <w:tc>
          <w:tcPr>
            <w:tcW w:w="1705" w:type="dxa"/>
          </w:tcPr>
          <w:p w:rsidR="002C3059" w:rsidRDefault="002C3059" w:rsidP="002C3059">
            <w:pPr>
              <w:jc w:val="center"/>
            </w:pPr>
            <w:r>
              <w:t>10.39</w:t>
            </w:r>
          </w:p>
        </w:tc>
      </w:tr>
      <w:tr w:rsidR="002C3059" w:rsidTr="008C5632">
        <w:tc>
          <w:tcPr>
            <w:tcW w:w="1704" w:type="dxa"/>
          </w:tcPr>
          <w:p w:rsidR="002C3059" w:rsidRDefault="002C3059" w:rsidP="002C3059">
            <w:pPr>
              <w:jc w:val="center"/>
            </w:pPr>
            <w:r>
              <w:t>105</w:t>
            </w:r>
          </w:p>
        </w:tc>
        <w:tc>
          <w:tcPr>
            <w:tcW w:w="1704" w:type="dxa"/>
          </w:tcPr>
          <w:p w:rsidR="002C3059" w:rsidRPr="00917CEB" w:rsidRDefault="002C3059" w:rsidP="002C3059">
            <w:pPr>
              <w:jc w:val="center"/>
              <w:rPr>
                <w:lang w:val="en-US"/>
              </w:rPr>
            </w:pPr>
            <w:r>
              <w:rPr>
                <w:lang w:val="en-US"/>
              </w:rPr>
              <w:t>490</w:t>
            </w:r>
          </w:p>
        </w:tc>
        <w:tc>
          <w:tcPr>
            <w:tcW w:w="1704" w:type="dxa"/>
          </w:tcPr>
          <w:p w:rsidR="002C3059" w:rsidRPr="00917CEB" w:rsidRDefault="002C3059" w:rsidP="002C3059">
            <w:pPr>
              <w:jc w:val="center"/>
              <w:rPr>
                <w:lang w:val="en-US"/>
              </w:rPr>
            </w:pPr>
            <w:r>
              <w:rPr>
                <w:lang w:val="en-US"/>
              </w:rPr>
              <w:t>9.60</w:t>
            </w:r>
          </w:p>
        </w:tc>
        <w:tc>
          <w:tcPr>
            <w:tcW w:w="1705" w:type="dxa"/>
          </w:tcPr>
          <w:p w:rsidR="002C3059" w:rsidRDefault="002C3059" w:rsidP="002C3059">
            <w:pPr>
              <w:jc w:val="center"/>
            </w:pPr>
            <w:r>
              <w:t>0.966</w:t>
            </w:r>
          </w:p>
        </w:tc>
        <w:tc>
          <w:tcPr>
            <w:tcW w:w="1705" w:type="dxa"/>
          </w:tcPr>
          <w:p w:rsidR="002C3059" w:rsidRDefault="002C3059" w:rsidP="002C3059">
            <w:pPr>
              <w:jc w:val="center"/>
            </w:pPr>
            <w:r>
              <w:t>9.28</w:t>
            </w:r>
          </w:p>
        </w:tc>
      </w:tr>
      <w:tr w:rsidR="002C3059" w:rsidTr="008C5632">
        <w:tc>
          <w:tcPr>
            <w:tcW w:w="1704" w:type="dxa"/>
          </w:tcPr>
          <w:p w:rsidR="002C3059" w:rsidRDefault="002C3059" w:rsidP="002C3059">
            <w:pPr>
              <w:jc w:val="center"/>
            </w:pPr>
            <w:r>
              <w:t>120</w:t>
            </w:r>
          </w:p>
        </w:tc>
        <w:tc>
          <w:tcPr>
            <w:tcW w:w="1704" w:type="dxa"/>
          </w:tcPr>
          <w:p w:rsidR="002C3059" w:rsidRPr="00917CEB" w:rsidRDefault="002C3059" w:rsidP="002C3059">
            <w:pPr>
              <w:jc w:val="center"/>
              <w:rPr>
                <w:lang w:val="en-US"/>
              </w:rPr>
            </w:pPr>
            <w:r>
              <w:rPr>
                <w:lang w:val="en-US"/>
              </w:rPr>
              <w:t>430</w:t>
            </w:r>
          </w:p>
        </w:tc>
        <w:tc>
          <w:tcPr>
            <w:tcW w:w="1704" w:type="dxa"/>
          </w:tcPr>
          <w:p w:rsidR="002C3059" w:rsidRPr="00917CEB" w:rsidRDefault="002C3059" w:rsidP="002C3059">
            <w:pPr>
              <w:jc w:val="center"/>
              <w:rPr>
                <w:lang w:val="en-US"/>
              </w:rPr>
            </w:pPr>
            <w:r>
              <w:rPr>
                <w:lang w:val="en-US"/>
              </w:rPr>
              <w:t>8.43</w:t>
            </w:r>
          </w:p>
        </w:tc>
        <w:tc>
          <w:tcPr>
            <w:tcW w:w="1705" w:type="dxa"/>
          </w:tcPr>
          <w:p w:rsidR="002C3059" w:rsidRDefault="002C3059" w:rsidP="002C3059">
            <w:pPr>
              <w:jc w:val="center"/>
            </w:pPr>
            <w:r>
              <w:t>0.866</w:t>
            </w:r>
          </w:p>
        </w:tc>
        <w:tc>
          <w:tcPr>
            <w:tcW w:w="1705" w:type="dxa"/>
          </w:tcPr>
          <w:p w:rsidR="002C3059" w:rsidRDefault="002C3059" w:rsidP="002C3059">
            <w:pPr>
              <w:jc w:val="center"/>
            </w:pPr>
            <w:r>
              <w:t>7.30</w:t>
            </w:r>
          </w:p>
        </w:tc>
      </w:tr>
      <w:tr w:rsidR="002C3059" w:rsidTr="008C5632">
        <w:tc>
          <w:tcPr>
            <w:tcW w:w="1704" w:type="dxa"/>
          </w:tcPr>
          <w:p w:rsidR="002C3059" w:rsidRDefault="002C3059" w:rsidP="002C3059">
            <w:pPr>
              <w:jc w:val="center"/>
            </w:pPr>
            <w:r>
              <w:t>135</w:t>
            </w:r>
          </w:p>
        </w:tc>
        <w:tc>
          <w:tcPr>
            <w:tcW w:w="1704" w:type="dxa"/>
          </w:tcPr>
          <w:p w:rsidR="002C3059" w:rsidRPr="00917CEB" w:rsidRDefault="002C3059" w:rsidP="002C3059">
            <w:pPr>
              <w:jc w:val="center"/>
              <w:rPr>
                <w:lang w:val="en-US"/>
              </w:rPr>
            </w:pPr>
            <w:r>
              <w:rPr>
                <w:lang w:val="en-US"/>
              </w:rPr>
              <w:t>370</w:t>
            </w:r>
          </w:p>
        </w:tc>
        <w:tc>
          <w:tcPr>
            <w:tcW w:w="1704" w:type="dxa"/>
          </w:tcPr>
          <w:p w:rsidR="002C3059" w:rsidRPr="00917CEB" w:rsidRDefault="002C3059" w:rsidP="002C3059">
            <w:pPr>
              <w:jc w:val="center"/>
              <w:rPr>
                <w:lang w:val="en-US"/>
              </w:rPr>
            </w:pPr>
            <w:r>
              <w:rPr>
                <w:lang w:val="en-US"/>
              </w:rPr>
              <w:t>7.25</w:t>
            </w:r>
          </w:p>
        </w:tc>
        <w:tc>
          <w:tcPr>
            <w:tcW w:w="1705" w:type="dxa"/>
          </w:tcPr>
          <w:p w:rsidR="002C3059" w:rsidRDefault="002C3059" w:rsidP="002C3059">
            <w:pPr>
              <w:jc w:val="center"/>
            </w:pPr>
            <w:r>
              <w:t>0.707</w:t>
            </w:r>
          </w:p>
        </w:tc>
        <w:tc>
          <w:tcPr>
            <w:tcW w:w="1705" w:type="dxa"/>
          </w:tcPr>
          <w:p w:rsidR="002C3059" w:rsidRDefault="002C3059" w:rsidP="002C3059">
            <w:pPr>
              <w:jc w:val="center"/>
            </w:pPr>
            <w:r>
              <w:t>5.13</w:t>
            </w:r>
          </w:p>
        </w:tc>
      </w:tr>
      <w:tr w:rsidR="002C3059" w:rsidTr="008C5632">
        <w:tc>
          <w:tcPr>
            <w:tcW w:w="1704" w:type="dxa"/>
          </w:tcPr>
          <w:p w:rsidR="002C3059" w:rsidRDefault="002C3059" w:rsidP="002C3059">
            <w:pPr>
              <w:jc w:val="center"/>
            </w:pPr>
            <w:r>
              <w:t>150</w:t>
            </w:r>
          </w:p>
        </w:tc>
        <w:tc>
          <w:tcPr>
            <w:tcW w:w="1704" w:type="dxa"/>
          </w:tcPr>
          <w:p w:rsidR="002C3059" w:rsidRPr="00917CEB" w:rsidRDefault="002C3059" w:rsidP="002C3059">
            <w:pPr>
              <w:jc w:val="center"/>
              <w:rPr>
                <w:lang w:val="en-US"/>
              </w:rPr>
            </w:pPr>
            <w:r>
              <w:rPr>
                <w:lang w:val="en-US"/>
              </w:rPr>
              <w:t>290</w:t>
            </w:r>
          </w:p>
        </w:tc>
        <w:tc>
          <w:tcPr>
            <w:tcW w:w="1704" w:type="dxa"/>
          </w:tcPr>
          <w:p w:rsidR="002C3059" w:rsidRPr="00917CEB" w:rsidRDefault="002C3059" w:rsidP="002C3059">
            <w:pPr>
              <w:jc w:val="center"/>
              <w:rPr>
                <w:lang w:val="en-US"/>
              </w:rPr>
            </w:pPr>
            <w:r>
              <w:rPr>
                <w:lang w:val="en-US"/>
              </w:rPr>
              <w:t>5.68</w:t>
            </w:r>
          </w:p>
        </w:tc>
        <w:tc>
          <w:tcPr>
            <w:tcW w:w="1705" w:type="dxa"/>
          </w:tcPr>
          <w:p w:rsidR="002C3059" w:rsidRDefault="002C3059" w:rsidP="002C3059">
            <w:pPr>
              <w:jc w:val="center"/>
            </w:pPr>
            <w:r>
              <w:t>0.500</w:t>
            </w:r>
          </w:p>
        </w:tc>
        <w:tc>
          <w:tcPr>
            <w:tcW w:w="1705" w:type="dxa"/>
          </w:tcPr>
          <w:p w:rsidR="002C3059" w:rsidRDefault="002C3059" w:rsidP="002C3059">
            <w:pPr>
              <w:jc w:val="center"/>
            </w:pPr>
            <w:r>
              <w:t>2.84</w:t>
            </w:r>
          </w:p>
        </w:tc>
      </w:tr>
      <w:tr w:rsidR="002C3059" w:rsidTr="008C5632">
        <w:tc>
          <w:tcPr>
            <w:tcW w:w="1704" w:type="dxa"/>
          </w:tcPr>
          <w:p w:rsidR="002C3059" w:rsidRDefault="002C3059" w:rsidP="002C3059">
            <w:pPr>
              <w:jc w:val="center"/>
            </w:pPr>
            <w:r>
              <w:t>165</w:t>
            </w:r>
          </w:p>
        </w:tc>
        <w:tc>
          <w:tcPr>
            <w:tcW w:w="1704" w:type="dxa"/>
          </w:tcPr>
          <w:p w:rsidR="002C3059" w:rsidRPr="00917CEB" w:rsidRDefault="002C3059" w:rsidP="002C3059">
            <w:pPr>
              <w:jc w:val="center"/>
              <w:rPr>
                <w:lang w:val="en-US"/>
              </w:rPr>
            </w:pPr>
            <w:r>
              <w:rPr>
                <w:lang w:val="en-US"/>
              </w:rPr>
              <w:t>230</w:t>
            </w:r>
          </w:p>
        </w:tc>
        <w:tc>
          <w:tcPr>
            <w:tcW w:w="1704" w:type="dxa"/>
          </w:tcPr>
          <w:p w:rsidR="002C3059" w:rsidRPr="00917CEB" w:rsidRDefault="002C3059" w:rsidP="002C3059">
            <w:pPr>
              <w:jc w:val="center"/>
              <w:rPr>
                <w:lang w:val="en-US"/>
              </w:rPr>
            </w:pPr>
            <w:r>
              <w:rPr>
                <w:lang w:val="en-US"/>
              </w:rPr>
              <w:t>4.51</w:t>
            </w:r>
          </w:p>
        </w:tc>
        <w:tc>
          <w:tcPr>
            <w:tcW w:w="1705" w:type="dxa"/>
          </w:tcPr>
          <w:p w:rsidR="002C3059" w:rsidRDefault="002C3059" w:rsidP="002C3059">
            <w:pPr>
              <w:jc w:val="center"/>
            </w:pPr>
            <w:r>
              <w:t>0.259</w:t>
            </w:r>
          </w:p>
        </w:tc>
        <w:tc>
          <w:tcPr>
            <w:tcW w:w="1705" w:type="dxa"/>
          </w:tcPr>
          <w:p w:rsidR="002C3059" w:rsidRDefault="002C3059" w:rsidP="002C3059">
            <w:pPr>
              <w:jc w:val="center"/>
            </w:pPr>
            <w:r>
              <w:t>1.17</w:t>
            </w:r>
          </w:p>
        </w:tc>
      </w:tr>
      <w:tr w:rsidR="002C3059" w:rsidTr="008C5632">
        <w:tc>
          <w:tcPr>
            <w:tcW w:w="1704" w:type="dxa"/>
          </w:tcPr>
          <w:p w:rsidR="002C3059" w:rsidRDefault="002C3059" w:rsidP="002C3059">
            <w:pPr>
              <w:jc w:val="center"/>
            </w:pPr>
            <w:r>
              <w:t>180</w:t>
            </w:r>
          </w:p>
        </w:tc>
        <w:tc>
          <w:tcPr>
            <w:tcW w:w="1704" w:type="dxa"/>
          </w:tcPr>
          <w:p w:rsidR="002C3059" w:rsidRPr="00917CEB" w:rsidRDefault="002C3059" w:rsidP="002C3059">
            <w:pPr>
              <w:jc w:val="center"/>
              <w:rPr>
                <w:lang w:val="en-US"/>
              </w:rPr>
            </w:pPr>
            <w:r>
              <w:rPr>
                <w:lang w:val="en-US"/>
              </w:rPr>
              <w:t>160</w:t>
            </w:r>
          </w:p>
        </w:tc>
        <w:tc>
          <w:tcPr>
            <w:tcW w:w="1704" w:type="dxa"/>
          </w:tcPr>
          <w:p w:rsidR="002C3059" w:rsidRPr="00917CEB" w:rsidRDefault="002C3059" w:rsidP="002C3059">
            <w:pPr>
              <w:jc w:val="center"/>
              <w:rPr>
                <w:lang w:val="en-US"/>
              </w:rPr>
            </w:pPr>
            <w:r>
              <w:rPr>
                <w:lang w:val="en-US"/>
              </w:rPr>
              <w:t>3.14</w:t>
            </w:r>
          </w:p>
        </w:tc>
        <w:tc>
          <w:tcPr>
            <w:tcW w:w="1705" w:type="dxa"/>
          </w:tcPr>
          <w:p w:rsidR="002C3059" w:rsidRDefault="002C3059" w:rsidP="002C3059">
            <w:pPr>
              <w:jc w:val="center"/>
            </w:pPr>
            <w:r>
              <w:t>0.000</w:t>
            </w:r>
          </w:p>
        </w:tc>
        <w:tc>
          <w:tcPr>
            <w:tcW w:w="1705" w:type="dxa"/>
          </w:tcPr>
          <w:p w:rsidR="002C3059" w:rsidRDefault="002C3059" w:rsidP="002C3059">
            <w:pPr>
              <w:jc w:val="center"/>
            </w:pPr>
            <w:r>
              <w:t>0.00</w:t>
            </w:r>
          </w:p>
        </w:tc>
      </w:tr>
    </w:tbl>
    <w:p w:rsidR="00C7796D" w:rsidRDefault="00C7796D" w:rsidP="00875D35">
      <w:pPr>
        <w:rPr>
          <w:rFonts w:ascii="Calibri" w:hAnsi="Calibri" w:cs="Calibri"/>
          <w:color w:val="000000"/>
          <w:sz w:val="24"/>
          <w:szCs w:val="24"/>
          <w:shd w:val="clear" w:color="auto" w:fill="FFFFFF"/>
        </w:rPr>
      </w:pPr>
    </w:p>
    <w:p w:rsidR="00F31507" w:rsidRPr="00F31507" w:rsidRDefault="00F31507" w:rsidP="000047D7">
      <w:pPr>
        <w:spacing w:after="120"/>
        <w:jc w:val="both"/>
        <w:rPr>
          <w:rFonts w:ascii="Calibri" w:hAnsi="Calibri" w:cs="Calibri"/>
          <w:color w:val="000000"/>
          <w:sz w:val="24"/>
          <w:szCs w:val="24"/>
          <w:u w:val="single"/>
          <w:shd w:val="clear" w:color="auto" w:fill="FFFFFF"/>
        </w:rPr>
      </w:pPr>
      <w:r w:rsidRPr="00F31507">
        <w:rPr>
          <w:rFonts w:ascii="Calibri" w:hAnsi="Calibri" w:cs="Calibri"/>
          <w:color w:val="000000"/>
          <w:sz w:val="24"/>
          <w:szCs w:val="24"/>
          <w:u w:val="single"/>
          <w:shd w:val="clear" w:color="auto" w:fill="FFFFFF"/>
        </w:rPr>
        <w:lastRenderedPageBreak/>
        <w:t>Υπολογισμός της μέσης σφαιρικής φωτοβολίας για ισοδύναμη ισότροπη φωτεινή πηγή</w:t>
      </w:r>
    </w:p>
    <w:p w:rsidR="002C0A3F" w:rsidRPr="002C0A3F" w:rsidRDefault="000047D7" w:rsidP="000047D7">
      <w:pPr>
        <w:spacing w:after="120"/>
        <w:jc w:val="both"/>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Στη</w:t>
      </w:r>
      <w:r w:rsidR="002C0A3F" w:rsidRPr="002C0A3F">
        <w:rPr>
          <w:rFonts w:ascii="Calibri" w:hAnsi="Calibri" w:cs="Calibri"/>
          <w:color w:val="000000"/>
          <w:sz w:val="24"/>
          <w:szCs w:val="24"/>
          <w:shd w:val="clear" w:color="auto" w:fill="FFFFFF"/>
        </w:rPr>
        <w:t xml:space="preserve"> γραφική</w:t>
      </w:r>
      <w:r w:rsidR="00387F84">
        <w:rPr>
          <w:rFonts w:ascii="Calibri" w:hAnsi="Calibri" w:cs="Calibri"/>
          <w:color w:val="000000"/>
          <w:sz w:val="24"/>
          <w:szCs w:val="24"/>
          <w:shd w:val="clear" w:color="auto" w:fill="FFFFFF"/>
        </w:rPr>
        <w:t xml:space="preserve"> παράσταση</w:t>
      </w:r>
      <w:r w:rsidR="002C0A3F" w:rsidRPr="002C0A3F">
        <w:rPr>
          <w:rFonts w:ascii="Calibri" w:hAnsi="Calibri" w:cs="Calibri"/>
          <w:color w:val="000000"/>
          <w:sz w:val="24"/>
          <w:szCs w:val="24"/>
          <w:shd w:val="clear" w:color="auto" w:fill="FFFFFF"/>
        </w:rPr>
        <w:t xml:space="preserve"> Ι(θ) ημθ = </w:t>
      </w:r>
      <w:r w:rsidR="002C0A3F" w:rsidRPr="002C0A3F">
        <w:rPr>
          <w:rFonts w:ascii="Calibri" w:hAnsi="Calibri" w:cs="Calibri"/>
          <w:color w:val="000000"/>
          <w:sz w:val="24"/>
          <w:szCs w:val="24"/>
          <w:shd w:val="clear" w:color="auto" w:fill="FFFFFF"/>
          <w:lang w:val="en-US"/>
        </w:rPr>
        <w:t>f</w:t>
      </w:r>
      <w:r w:rsidR="002C0A3F" w:rsidRPr="002C0A3F">
        <w:rPr>
          <w:rFonts w:ascii="Calibri" w:hAnsi="Calibri" w:cs="Calibri"/>
          <w:color w:val="000000"/>
          <w:sz w:val="24"/>
          <w:szCs w:val="24"/>
          <w:shd w:val="clear" w:color="auto" w:fill="FFFFFF"/>
        </w:rPr>
        <w:t xml:space="preserve"> (θ) </w:t>
      </w:r>
      <w:r>
        <w:rPr>
          <w:rFonts w:ascii="Calibri" w:hAnsi="Calibri" w:cs="Calibri"/>
          <w:color w:val="000000"/>
          <w:sz w:val="24"/>
          <w:szCs w:val="24"/>
          <w:shd w:val="clear" w:color="auto" w:fill="FFFFFF"/>
        </w:rPr>
        <w:t xml:space="preserve">που δημιουργήθηκε </w:t>
      </w:r>
      <w:r w:rsidR="00387F84">
        <w:rPr>
          <w:rFonts w:ascii="Calibri" w:hAnsi="Calibri" w:cs="Calibri"/>
          <w:color w:val="000000"/>
          <w:sz w:val="24"/>
          <w:szCs w:val="24"/>
          <w:shd w:val="clear" w:color="auto" w:fill="FFFFFF"/>
        </w:rPr>
        <w:t>σε</w:t>
      </w:r>
      <w:r w:rsidR="002C0A3F" w:rsidRPr="002C0A3F">
        <w:rPr>
          <w:rFonts w:ascii="Calibri" w:hAnsi="Calibri" w:cs="Calibri"/>
          <w:color w:val="000000"/>
          <w:sz w:val="24"/>
          <w:szCs w:val="24"/>
          <w:shd w:val="clear" w:color="auto" w:fill="FFFFFF"/>
        </w:rPr>
        <w:t xml:space="preserve"> μιλλιμετρέ χαρτί</w:t>
      </w:r>
      <w:r>
        <w:rPr>
          <w:rFonts w:ascii="Calibri" w:hAnsi="Calibri" w:cs="Calibri"/>
          <w:color w:val="000000"/>
          <w:sz w:val="24"/>
          <w:szCs w:val="24"/>
          <w:shd w:val="clear" w:color="auto" w:fill="FFFFFF"/>
        </w:rPr>
        <w:t>,</w:t>
      </w:r>
      <w:r w:rsidR="002C0A3F" w:rsidRPr="002C0A3F">
        <w:rPr>
          <w:rFonts w:ascii="Calibri" w:hAnsi="Calibri" w:cs="Calibri"/>
          <w:color w:val="000000"/>
          <w:sz w:val="24"/>
          <w:szCs w:val="24"/>
          <w:shd w:val="clear" w:color="auto" w:fill="FFFFFF"/>
        </w:rPr>
        <w:t xml:space="preserve"> στον οριζόντιο άξονα το 1</w:t>
      </w:r>
      <w:r w:rsidR="002C0A3F" w:rsidRPr="002C0A3F">
        <w:rPr>
          <w:rFonts w:ascii="Calibri" w:hAnsi="Calibri" w:cs="Calibri"/>
          <w:color w:val="000000"/>
          <w:sz w:val="24"/>
          <w:szCs w:val="24"/>
          <w:shd w:val="clear" w:color="auto" w:fill="FFFFFF"/>
          <w:lang w:val="en-US"/>
        </w:rPr>
        <w:t>cm</w:t>
      </w:r>
      <w:r w:rsidR="002C0A3F" w:rsidRPr="002C0A3F">
        <w:rPr>
          <w:rFonts w:ascii="Calibri" w:hAnsi="Calibri" w:cs="Calibri"/>
          <w:color w:val="000000"/>
          <w:sz w:val="24"/>
          <w:szCs w:val="24"/>
          <w:shd w:val="clear" w:color="auto" w:fill="FFFFFF"/>
        </w:rPr>
        <w:t xml:space="preserve"> αντιστοιχεί σε 20 μοίρες</w:t>
      </w:r>
      <w:r w:rsidR="00F31507" w:rsidRPr="00F31507">
        <w:rPr>
          <w:rFonts w:ascii="Calibri" w:hAnsi="Calibri" w:cs="Calibri"/>
          <w:color w:val="000000"/>
          <w:sz w:val="24"/>
          <w:szCs w:val="24"/>
          <w:shd w:val="clear" w:color="auto" w:fill="FFFFFF"/>
        </w:rPr>
        <w:t xml:space="preserve"> (=0.347</w:t>
      </w:r>
      <w:r w:rsidR="00F31507">
        <w:rPr>
          <w:rFonts w:ascii="Calibri" w:hAnsi="Calibri" w:cs="Calibri"/>
          <w:color w:val="000000"/>
          <w:sz w:val="24"/>
          <w:szCs w:val="24"/>
          <w:shd w:val="clear" w:color="auto" w:fill="FFFFFF"/>
          <w:lang w:val="en-US"/>
        </w:rPr>
        <w:t>rad</w:t>
      </w:r>
      <w:r w:rsidR="00F31507" w:rsidRPr="00F31507">
        <w:rPr>
          <w:rFonts w:ascii="Calibri" w:hAnsi="Calibri" w:cs="Calibri"/>
          <w:color w:val="000000"/>
          <w:sz w:val="24"/>
          <w:szCs w:val="24"/>
          <w:shd w:val="clear" w:color="auto" w:fill="FFFFFF"/>
        </w:rPr>
        <w:t>)</w:t>
      </w:r>
      <w:r w:rsidR="002C0A3F" w:rsidRPr="002C0A3F">
        <w:rPr>
          <w:rFonts w:ascii="Calibri" w:hAnsi="Calibri" w:cs="Calibri"/>
          <w:color w:val="000000"/>
          <w:sz w:val="24"/>
          <w:szCs w:val="24"/>
          <w:shd w:val="clear" w:color="auto" w:fill="FFFFFF"/>
        </w:rPr>
        <w:t xml:space="preserve"> ενώ στον κατακόρυφο άξονα το 1</w:t>
      </w:r>
      <w:r w:rsidR="002C0A3F" w:rsidRPr="002C0A3F">
        <w:rPr>
          <w:rFonts w:ascii="Calibri" w:hAnsi="Calibri" w:cs="Calibri"/>
          <w:color w:val="000000"/>
          <w:sz w:val="24"/>
          <w:szCs w:val="24"/>
          <w:shd w:val="clear" w:color="auto" w:fill="FFFFFF"/>
          <w:lang w:val="en-US"/>
        </w:rPr>
        <w:t>cm</w:t>
      </w:r>
      <w:r w:rsidR="002C0A3F" w:rsidRPr="002C0A3F">
        <w:rPr>
          <w:rFonts w:ascii="Calibri" w:hAnsi="Calibri" w:cs="Calibri"/>
          <w:color w:val="000000"/>
          <w:sz w:val="24"/>
          <w:szCs w:val="24"/>
          <w:shd w:val="clear" w:color="auto" w:fill="FFFFFF"/>
        </w:rPr>
        <w:t xml:space="preserve"> αντιστοιχεί σε 2 </w:t>
      </w:r>
      <w:r w:rsidR="002C0A3F" w:rsidRPr="002C0A3F">
        <w:rPr>
          <w:rFonts w:ascii="Calibri" w:hAnsi="Calibri" w:cs="Calibri"/>
          <w:color w:val="000000"/>
          <w:sz w:val="24"/>
          <w:szCs w:val="24"/>
          <w:shd w:val="clear" w:color="auto" w:fill="FFFFFF"/>
          <w:lang w:val="en-US"/>
        </w:rPr>
        <w:t>Cd</w:t>
      </w:r>
      <w:r w:rsidR="002C0A3F" w:rsidRPr="002C0A3F">
        <w:rPr>
          <w:rFonts w:ascii="Calibri" w:hAnsi="Calibri" w:cs="Calibri"/>
          <w:color w:val="000000"/>
          <w:sz w:val="24"/>
          <w:szCs w:val="24"/>
          <w:shd w:val="clear" w:color="auto" w:fill="FFFFFF"/>
        </w:rPr>
        <w:t xml:space="preserve">. </w:t>
      </w:r>
    </w:p>
    <w:p w:rsidR="002C0A3F" w:rsidRPr="002C0A3F" w:rsidRDefault="002C0A3F" w:rsidP="000047D7">
      <w:pPr>
        <w:jc w:val="both"/>
        <w:rPr>
          <w:rFonts w:ascii="Calibri" w:hAnsi="Calibri" w:cs="Calibri"/>
          <w:color w:val="000000"/>
          <w:sz w:val="24"/>
          <w:szCs w:val="24"/>
          <w:shd w:val="clear" w:color="auto" w:fill="FFFFFF"/>
        </w:rPr>
      </w:pPr>
      <w:r w:rsidRPr="002C0A3F">
        <w:rPr>
          <w:rFonts w:ascii="Calibri" w:hAnsi="Calibri" w:cs="Calibri"/>
          <w:color w:val="000000"/>
          <w:sz w:val="24"/>
          <w:szCs w:val="24"/>
          <w:shd w:val="clear" w:color="auto" w:fill="FFFFFF"/>
        </w:rPr>
        <w:t xml:space="preserve">Οι επιλογές αυτές της γραφικής παράστασης σημαίνουν ότι το εμβαδόν 1 </w:t>
      </w:r>
      <w:r w:rsidRPr="002C0A3F">
        <w:rPr>
          <w:rFonts w:ascii="Calibri" w:hAnsi="Calibri" w:cs="Calibri"/>
          <w:color w:val="000000"/>
          <w:sz w:val="24"/>
          <w:szCs w:val="24"/>
          <w:shd w:val="clear" w:color="auto" w:fill="FFFFFF"/>
          <w:lang w:val="en-US"/>
        </w:rPr>
        <w:t>cm</w:t>
      </w:r>
      <w:r w:rsidRPr="002C0A3F">
        <w:rPr>
          <w:rFonts w:ascii="Calibri" w:hAnsi="Calibri" w:cs="Calibri"/>
          <w:color w:val="000000"/>
          <w:sz w:val="24"/>
          <w:szCs w:val="24"/>
          <w:shd w:val="clear" w:color="auto" w:fill="FFFFFF"/>
          <w:vertAlign w:val="superscript"/>
        </w:rPr>
        <w:t>2</w:t>
      </w:r>
      <w:r w:rsidRPr="002C0A3F">
        <w:rPr>
          <w:rFonts w:ascii="Calibri" w:hAnsi="Calibri" w:cs="Calibri"/>
          <w:color w:val="000000"/>
          <w:sz w:val="24"/>
          <w:szCs w:val="24"/>
          <w:shd w:val="clear" w:color="auto" w:fill="FFFFFF"/>
        </w:rPr>
        <w:t xml:space="preserve"> αντιστοιχεί σε 0.698 </w:t>
      </w:r>
      <w:r w:rsidRPr="002C0A3F">
        <w:rPr>
          <w:rFonts w:ascii="Calibri" w:hAnsi="Calibri" w:cs="Calibri"/>
          <w:color w:val="000000"/>
          <w:sz w:val="24"/>
          <w:szCs w:val="24"/>
          <w:shd w:val="clear" w:color="auto" w:fill="FFFFFF"/>
          <w:lang w:val="en-US"/>
        </w:rPr>
        <w:t>Cd</w:t>
      </w:r>
      <w:r w:rsidRPr="002C0A3F">
        <w:rPr>
          <w:rFonts w:ascii="Calibri" w:hAnsi="Calibri" w:cs="Calibri"/>
          <w:color w:val="000000"/>
          <w:sz w:val="24"/>
          <w:szCs w:val="24"/>
          <w:shd w:val="clear" w:color="auto" w:fill="FFFFFF"/>
        </w:rPr>
        <w:t xml:space="preserve">. Τώρα και διότι ο γραφικός υπολογισμός του εμβαδού κάτω από την συγκεκριμένη καμπύλη δίνει περίπου 28 </w:t>
      </w:r>
      <w:r w:rsidRPr="002C0A3F">
        <w:rPr>
          <w:rFonts w:ascii="Calibri" w:hAnsi="Calibri" w:cs="Calibri"/>
          <w:color w:val="000000"/>
          <w:sz w:val="24"/>
          <w:szCs w:val="24"/>
          <w:shd w:val="clear" w:color="auto" w:fill="FFFFFF"/>
          <w:lang w:val="en-US"/>
        </w:rPr>
        <w:t>cm</w:t>
      </w:r>
      <w:r w:rsidRPr="002C0A3F">
        <w:rPr>
          <w:rFonts w:ascii="Calibri" w:hAnsi="Calibri" w:cs="Calibri"/>
          <w:color w:val="000000"/>
          <w:sz w:val="24"/>
          <w:szCs w:val="24"/>
          <w:shd w:val="clear" w:color="auto" w:fill="FFFFFF"/>
          <w:vertAlign w:val="superscript"/>
        </w:rPr>
        <w:t>2</w:t>
      </w:r>
      <w:r w:rsidRPr="002C0A3F">
        <w:rPr>
          <w:rFonts w:ascii="Calibri" w:hAnsi="Calibri" w:cs="Calibri"/>
          <w:color w:val="000000"/>
          <w:sz w:val="24"/>
          <w:szCs w:val="24"/>
          <w:shd w:val="clear" w:color="auto" w:fill="FFFFFF"/>
        </w:rPr>
        <w:t xml:space="preserve"> αυτό σημαίνει : 28 </w:t>
      </w:r>
      <w:r w:rsidRPr="002C0A3F">
        <w:rPr>
          <w:rFonts w:ascii="Calibri" w:hAnsi="Calibri" w:cs="Calibri"/>
          <w:color w:val="000000"/>
          <w:sz w:val="24"/>
          <w:szCs w:val="24"/>
          <w:shd w:val="clear" w:color="auto" w:fill="FFFFFF"/>
          <w:lang w:val="en-US"/>
        </w:rPr>
        <w:t>x</w:t>
      </w:r>
      <w:r w:rsidRPr="002C0A3F">
        <w:rPr>
          <w:rFonts w:ascii="Calibri" w:hAnsi="Calibri" w:cs="Calibri"/>
          <w:color w:val="000000"/>
          <w:sz w:val="24"/>
          <w:szCs w:val="24"/>
          <w:shd w:val="clear" w:color="auto" w:fill="FFFFFF"/>
        </w:rPr>
        <w:t xml:space="preserve"> 0.698 </w:t>
      </w:r>
      <w:r w:rsidRPr="002C0A3F">
        <w:rPr>
          <w:rFonts w:ascii="Calibri" w:hAnsi="Calibri" w:cs="Calibri"/>
          <w:color w:val="000000"/>
          <w:sz w:val="24"/>
          <w:szCs w:val="24"/>
          <w:shd w:val="clear" w:color="auto" w:fill="FFFFFF"/>
          <w:lang w:val="en-US"/>
        </w:rPr>
        <w:t>Cd</w:t>
      </w:r>
      <w:r w:rsidRPr="002C0A3F">
        <w:rPr>
          <w:rFonts w:ascii="Calibri" w:hAnsi="Calibri" w:cs="Calibri"/>
          <w:color w:val="000000"/>
          <w:sz w:val="24"/>
          <w:szCs w:val="24"/>
          <w:shd w:val="clear" w:color="auto" w:fill="FFFFFF"/>
        </w:rPr>
        <w:t xml:space="preserve"> = 19.55 </w:t>
      </w:r>
      <w:r w:rsidRPr="002C0A3F">
        <w:rPr>
          <w:rFonts w:ascii="Calibri" w:hAnsi="Calibri" w:cs="Calibri"/>
          <w:color w:val="000000"/>
          <w:sz w:val="24"/>
          <w:szCs w:val="24"/>
          <w:shd w:val="clear" w:color="auto" w:fill="FFFFFF"/>
          <w:lang w:val="en-US"/>
        </w:rPr>
        <w:t>Cd</w:t>
      </w:r>
      <w:r w:rsidRPr="002C0A3F">
        <w:rPr>
          <w:rFonts w:ascii="Calibri" w:hAnsi="Calibri" w:cs="Calibri"/>
          <w:color w:val="000000"/>
          <w:sz w:val="24"/>
          <w:szCs w:val="24"/>
          <w:shd w:val="clear" w:color="auto" w:fill="FFFFFF"/>
        </w:rPr>
        <w:t>.</w:t>
      </w:r>
    </w:p>
    <w:p w:rsidR="00387F84" w:rsidRDefault="002C0A3F" w:rsidP="000047D7">
      <w:pPr>
        <w:jc w:val="both"/>
        <w:rPr>
          <w:rFonts w:ascii="Calibri" w:hAnsi="Calibri" w:cs="Calibri"/>
          <w:color w:val="000000"/>
          <w:sz w:val="24"/>
          <w:szCs w:val="24"/>
          <w:shd w:val="clear" w:color="auto" w:fill="FFFFFF"/>
        </w:rPr>
      </w:pPr>
      <w:r w:rsidRPr="002C0A3F">
        <w:rPr>
          <w:rFonts w:ascii="Calibri" w:hAnsi="Calibri" w:cs="Calibri"/>
          <w:color w:val="000000"/>
          <w:sz w:val="24"/>
          <w:szCs w:val="24"/>
          <w:shd w:val="clear" w:color="auto" w:fill="FFFFFF"/>
        </w:rPr>
        <w:t xml:space="preserve">Έτσι, η μέση σφαιρική φωτοβολία </w:t>
      </w:r>
      <w:r w:rsidRPr="002C0A3F">
        <w:rPr>
          <w:rFonts w:ascii="Calibri" w:hAnsi="Calibri" w:cs="Calibri"/>
          <w:color w:val="000000"/>
          <w:sz w:val="24"/>
          <w:szCs w:val="24"/>
          <w:shd w:val="clear" w:color="auto" w:fill="FFFFFF"/>
          <w:lang w:val="en-US"/>
        </w:rPr>
        <w:t>I</w:t>
      </w:r>
      <w:r w:rsidRPr="002C0A3F">
        <w:rPr>
          <w:rFonts w:ascii="Calibri" w:hAnsi="Calibri" w:cs="Calibri"/>
          <w:color w:val="000000"/>
          <w:sz w:val="24"/>
          <w:szCs w:val="24"/>
          <w:shd w:val="clear" w:color="auto" w:fill="FFFFFF"/>
          <w:vertAlign w:val="subscript"/>
          <w:lang w:val="en-US"/>
        </w:rPr>
        <w:t>o</w:t>
      </w:r>
      <w:r w:rsidRPr="002C0A3F">
        <w:rPr>
          <w:rFonts w:ascii="Calibri" w:hAnsi="Calibri" w:cs="Calibri"/>
          <w:color w:val="000000"/>
          <w:sz w:val="24"/>
          <w:szCs w:val="24"/>
          <w:shd w:val="clear" w:color="auto" w:fill="FFFFFF"/>
        </w:rPr>
        <w:t xml:space="preserve"> της ισοδύναμης, ισότροπης φωτεινής πηγής υπολογίζεται σε </w:t>
      </w:r>
      <w:r w:rsidRPr="002C0A3F">
        <w:rPr>
          <w:rFonts w:ascii="Calibri" w:hAnsi="Calibri" w:cs="Calibri"/>
          <w:color w:val="000000"/>
          <w:sz w:val="24"/>
          <w:szCs w:val="24"/>
          <w:shd w:val="clear" w:color="auto" w:fill="FFFFFF"/>
          <w:lang w:val="en-US"/>
        </w:rPr>
        <w:t>I</w:t>
      </w:r>
      <w:r w:rsidRPr="002C0A3F">
        <w:rPr>
          <w:rFonts w:ascii="Calibri" w:hAnsi="Calibri" w:cs="Calibri"/>
          <w:color w:val="000000"/>
          <w:sz w:val="24"/>
          <w:szCs w:val="24"/>
          <w:shd w:val="clear" w:color="auto" w:fill="FFFFFF"/>
          <w:vertAlign w:val="subscript"/>
          <w:lang w:val="en-US"/>
        </w:rPr>
        <w:t>o</w:t>
      </w:r>
      <w:r w:rsidRPr="002C0A3F">
        <w:rPr>
          <w:rFonts w:ascii="Calibri" w:hAnsi="Calibri" w:cs="Calibri"/>
          <w:color w:val="000000"/>
          <w:sz w:val="24"/>
          <w:szCs w:val="24"/>
          <w:shd w:val="clear" w:color="auto" w:fill="FFFFFF"/>
        </w:rPr>
        <w:t xml:space="preserve"> = 19.55 </w:t>
      </w:r>
      <w:r w:rsidRPr="002C0A3F">
        <w:rPr>
          <w:rFonts w:ascii="Calibri" w:hAnsi="Calibri" w:cs="Calibri"/>
          <w:color w:val="000000"/>
          <w:sz w:val="24"/>
          <w:szCs w:val="24"/>
          <w:shd w:val="clear" w:color="auto" w:fill="FFFFFF"/>
          <w:lang w:val="en-US"/>
        </w:rPr>
        <w:t>Cd</w:t>
      </w:r>
      <w:r w:rsidRPr="002C0A3F">
        <w:rPr>
          <w:rFonts w:ascii="Calibri" w:hAnsi="Calibri" w:cs="Calibri"/>
          <w:color w:val="000000"/>
          <w:sz w:val="24"/>
          <w:szCs w:val="24"/>
          <w:shd w:val="clear" w:color="auto" w:fill="FFFFFF"/>
        </w:rPr>
        <w:t xml:space="preserve"> /2 = 9.77 </w:t>
      </w:r>
      <w:r w:rsidRPr="002C0A3F">
        <w:rPr>
          <w:rFonts w:ascii="Calibri" w:hAnsi="Calibri" w:cs="Calibri"/>
          <w:color w:val="000000"/>
          <w:sz w:val="24"/>
          <w:szCs w:val="24"/>
          <w:shd w:val="clear" w:color="auto" w:fill="FFFFFF"/>
          <w:lang w:val="en-US"/>
        </w:rPr>
        <w:t>Cd</w:t>
      </w:r>
      <w:r w:rsidRPr="002C0A3F">
        <w:rPr>
          <w:rFonts w:ascii="Calibri" w:hAnsi="Calibri" w:cs="Calibri"/>
          <w:color w:val="000000"/>
          <w:sz w:val="24"/>
          <w:szCs w:val="24"/>
          <w:shd w:val="clear" w:color="auto" w:fill="FFFFFF"/>
        </w:rPr>
        <w:t xml:space="preserve">. </w:t>
      </w:r>
    </w:p>
    <w:p w:rsidR="00F31507" w:rsidRDefault="00F31507" w:rsidP="00F31507">
      <w:pPr>
        <w:jc w:val="center"/>
        <w:rPr>
          <w:rFonts w:ascii="Calibri" w:hAnsi="Calibri" w:cs="Calibri"/>
          <w:color w:val="000000"/>
          <w:sz w:val="24"/>
          <w:szCs w:val="24"/>
          <w:shd w:val="clear" w:color="auto" w:fill="FFFFFF"/>
        </w:rPr>
      </w:pPr>
      <w:r w:rsidRPr="00F31507">
        <w:rPr>
          <w:rFonts w:ascii="Calibri" w:hAnsi="Calibri" w:cs="Calibri"/>
          <w:color w:val="000000"/>
          <w:sz w:val="24"/>
          <w:szCs w:val="24"/>
          <w:shd w:val="clear" w:color="auto" w:fill="FFFFFF"/>
          <w:lang w:val="en-US"/>
        </w:rPr>
        <w:drawing>
          <wp:inline distT="0" distB="0" distL="0" distR="0" wp14:anchorId="0F210DEE" wp14:editId="22DDB537">
            <wp:extent cx="4640458" cy="34747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t="29301" b="14539"/>
                    <a:stretch/>
                  </pic:blipFill>
                  <pic:spPr bwMode="auto">
                    <a:xfrm>
                      <a:off x="0" y="0"/>
                      <a:ext cx="4640458" cy="3474720"/>
                    </a:xfrm>
                    <a:prstGeom prst="rect">
                      <a:avLst/>
                    </a:prstGeom>
                    <a:ln>
                      <a:noFill/>
                    </a:ln>
                    <a:extLst>
                      <a:ext uri="{53640926-AAD7-44D8-BBD7-CCE9431645EC}">
                        <a14:shadowObscured xmlns:a14="http://schemas.microsoft.com/office/drawing/2010/main"/>
                      </a:ext>
                    </a:extLst>
                  </pic:spPr>
                </pic:pic>
              </a:graphicData>
            </a:graphic>
          </wp:inline>
        </w:drawing>
      </w:r>
    </w:p>
    <w:p w:rsidR="00F31507" w:rsidRDefault="00F31507" w:rsidP="000047D7">
      <w:pPr>
        <w:jc w:val="both"/>
        <w:rPr>
          <w:rFonts w:ascii="Calibri" w:hAnsi="Calibri" w:cs="Calibri"/>
          <w:color w:val="000000"/>
          <w:sz w:val="24"/>
          <w:szCs w:val="24"/>
          <w:shd w:val="clear" w:color="auto" w:fill="FFFFFF"/>
        </w:rPr>
      </w:pPr>
    </w:p>
    <w:p w:rsidR="002C0A3F" w:rsidRPr="00387F84" w:rsidRDefault="00387F84" w:rsidP="000047D7">
      <w:pPr>
        <w:pStyle w:val="ListParagraph"/>
        <w:numPr>
          <w:ilvl w:val="0"/>
          <w:numId w:val="12"/>
        </w:numPr>
        <w:ind w:left="0"/>
        <w:jc w:val="both"/>
        <w:rPr>
          <w:rFonts w:ascii="Calibri" w:hAnsi="Calibri" w:cs="Calibri"/>
          <w:color w:val="000000"/>
          <w:sz w:val="24"/>
          <w:szCs w:val="24"/>
          <w:shd w:val="clear" w:color="auto" w:fill="FFFFFF"/>
        </w:rPr>
      </w:pPr>
      <w:r w:rsidRPr="00387F84">
        <w:rPr>
          <w:rFonts w:ascii="Calibri" w:hAnsi="Calibri" w:cs="Calibri"/>
          <w:color w:val="000000"/>
          <w:sz w:val="24"/>
          <w:szCs w:val="24"/>
          <w:shd w:val="clear" w:color="auto" w:fill="FFFFFF"/>
        </w:rPr>
        <w:t xml:space="preserve">Να υπολογίσετε το </w:t>
      </w:r>
      <w:r w:rsidR="002C0A3F" w:rsidRPr="00387F84">
        <w:rPr>
          <w:rFonts w:ascii="Calibri" w:hAnsi="Calibri" w:cs="Calibri"/>
          <w:color w:val="000000"/>
          <w:sz w:val="24"/>
          <w:szCs w:val="24"/>
          <w:shd w:val="clear" w:color="auto" w:fill="FFFFFF"/>
        </w:rPr>
        <w:t xml:space="preserve">φωτισμό </w:t>
      </w:r>
      <w:r w:rsidR="002C0A3F" w:rsidRPr="00387F84">
        <w:rPr>
          <w:rFonts w:ascii="Calibri" w:hAnsi="Calibri" w:cs="Calibri"/>
          <w:color w:val="000000"/>
          <w:sz w:val="24"/>
          <w:szCs w:val="24"/>
          <w:shd w:val="clear" w:color="auto" w:fill="FFFFFF"/>
          <w:lang w:val="en-US"/>
        </w:rPr>
        <w:t>B</w:t>
      </w:r>
      <w:r w:rsidR="002C0A3F" w:rsidRPr="00387F84">
        <w:rPr>
          <w:rFonts w:ascii="Calibri" w:hAnsi="Calibri" w:cs="Calibri"/>
          <w:color w:val="000000"/>
          <w:sz w:val="24"/>
          <w:szCs w:val="24"/>
          <w:shd w:val="clear" w:color="auto" w:fill="FFFFFF"/>
          <w:vertAlign w:val="subscript"/>
          <w:lang w:val="en-US"/>
        </w:rPr>
        <w:t>o</w:t>
      </w:r>
      <w:r w:rsidR="002C0A3F" w:rsidRPr="00387F84">
        <w:rPr>
          <w:rFonts w:ascii="Calibri" w:hAnsi="Calibri" w:cs="Calibri"/>
          <w:color w:val="000000"/>
          <w:sz w:val="24"/>
          <w:szCs w:val="24"/>
          <w:shd w:val="clear" w:color="auto" w:fill="FFFFFF"/>
        </w:rPr>
        <w:t xml:space="preserve"> </w:t>
      </w:r>
      <w:r w:rsidRPr="00387F84">
        <w:rPr>
          <w:rFonts w:ascii="Calibri" w:hAnsi="Calibri" w:cs="Calibri"/>
          <w:color w:val="000000"/>
          <w:sz w:val="24"/>
          <w:szCs w:val="24"/>
          <w:shd w:val="clear" w:color="auto" w:fill="FFFFFF"/>
        </w:rPr>
        <w:t>που θα δημιουργεί (στην απόσταση των 14</w:t>
      </w:r>
      <w:r w:rsidRPr="00387F84">
        <w:rPr>
          <w:rFonts w:ascii="Calibri" w:hAnsi="Calibri" w:cs="Calibri"/>
          <w:color w:val="000000"/>
          <w:sz w:val="24"/>
          <w:szCs w:val="24"/>
          <w:shd w:val="clear" w:color="auto" w:fill="FFFFFF"/>
          <w:lang w:val="en-US"/>
        </w:rPr>
        <w:t>cm</w:t>
      </w:r>
      <w:r w:rsidRPr="00387F84">
        <w:rPr>
          <w:rFonts w:ascii="Calibri" w:hAnsi="Calibri" w:cs="Calibri"/>
          <w:color w:val="000000"/>
          <w:sz w:val="24"/>
          <w:szCs w:val="24"/>
          <w:shd w:val="clear" w:color="auto" w:fill="FFFFFF"/>
        </w:rPr>
        <w:t xml:space="preserve">) </w:t>
      </w:r>
      <w:r w:rsidR="000047D7">
        <w:rPr>
          <w:rFonts w:ascii="Calibri" w:hAnsi="Calibri" w:cs="Calibri"/>
          <w:color w:val="000000"/>
          <w:sz w:val="24"/>
          <w:szCs w:val="24"/>
          <w:shd w:val="clear" w:color="auto" w:fill="FFFFFF"/>
        </w:rPr>
        <w:t xml:space="preserve">αυτή </w:t>
      </w:r>
      <w:r w:rsidRPr="00387F84">
        <w:rPr>
          <w:rFonts w:ascii="Calibri" w:hAnsi="Calibri" w:cs="Calibri"/>
          <w:color w:val="000000"/>
          <w:sz w:val="24"/>
          <w:szCs w:val="24"/>
          <w:shd w:val="clear" w:color="auto" w:fill="FFFFFF"/>
        </w:rPr>
        <w:t xml:space="preserve">η </w:t>
      </w:r>
      <w:r w:rsidR="000047D7" w:rsidRPr="002C0A3F">
        <w:rPr>
          <w:rFonts w:ascii="Calibri" w:hAnsi="Calibri" w:cs="Calibri"/>
          <w:color w:val="000000"/>
          <w:sz w:val="24"/>
          <w:szCs w:val="24"/>
          <w:shd w:val="clear" w:color="auto" w:fill="FFFFFF"/>
        </w:rPr>
        <w:t>ισοδύναμη, ισότροπη φωτεινή</w:t>
      </w:r>
      <w:r w:rsidR="000047D7">
        <w:rPr>
          <w:rFonts w:ascii="Calibri" w:hAnsi="Calibri" w:cs="Calibri"/>
          <w:color w:val="000000"/>
          <w:sz w:val="24"/>
          <w:szCs w:val="24"/>
          <w:shd w:val="clear" w:color="auto" w:fill="FFFFFF"/>
        </w:rPr>
        <w:t xml:space="preserve"> πηγή.</w:t>
      </w:r>
      <w:r w:rsidR="000047D7" w:rsidRPr="002C0A3F">
        <w:rPr>
          <w:rFonts w:ascii="Calibri" w:hAnsi="Calibri" w:cs="Calibri"/>
          <w:color w:val="000000"/>
          <w:sz w:val="24"/>
          <w:szCs w:val="24"/>
          <w:shd w:val="clear" w:color="auto" w:fill="FFFFFF"/>
        </w:rPr>
        <w:t xml:space="preserve"> </w:t>
      </w:r>
      <w:r w:rsidR="000047D7">
        <w:rPr>
          <w:rFonts w:ascii="Calibri" w:hAnsi="Calibri" w:cs="Calibri"/>
          <w:color w:val="000000"/>
          <w:sz w:val="24"/>
          <w:szCs w:val="24"/>
          <w:shd w:val="clear" w:color="auto" w:fill="FFFFFF"/>
        </w:rPr>
        <w:t>Ε</w:t>
      </w:r>
      <w:r w:rsidRPr="00387F84">
        <w:rPr>
          <w:rFonts w:ascii="Calibri" w:hAnsi="Calibri" w:cs="Calibri"/>
          <w:color w:val="000000"/>
          <w:sz w:val="24"/>
          <w:szCs w:val="24"/>
          <w:shd w:val="clear" w:color="auto" w:fill="FFFFFF"/>
        </w:rPr>
        <w:t xml:space="preserve">ξαρτάται </w:t>
      </w:r>
      <w:r w:rsidR="000047D7">
        <w:rPr>
          <w:rFonts w:ascii="Calibri" w:hAnsi="Calibri" w:cs="Calibri"/>
          <w:color w:val="000000"/>
          <w:sz w:val="24"/>
          <w:szCs w:val="24"/>
          <w:shd w:val="clear" w:color="auto" w:fill="FFFFFF"/>
        </w:rPr>
        <w:t xml:space="preserve">ο φωτισμός </w:t>
      </w:r>
      <w:r w:rsidR="000047D7" w:rsidRPr="00387F84">
        <w:rPr>
          <w:rFonts w:ascii="Calibri" w:hAnsi="Calibri" w:cs="Calibri"/>
          <w:color w:val="000000"/>
          <w:sz w:val="24"/>
          <w:szCs w:val="24"/>
          <w:shd w:val="clear" w:color="auto" w:fill="FFFFFF"/>
          <w:lang w:val="en-US"/>
        </w:rPr>
        <w:t>B</w:t>
      </w:r>
      <w:r w:rsidR="000047D7" w:rsidRPr="00387F84">
        <w:rPr>
          <w:rFonts w:ascii="Calibri" w:hAnsi="Calibri" w:cs="Calibri"/>
          <w:color w:val="000000"/>
          <w:sz w:val="24"/>
          <w:szCs w:val="24"/>
          <w:shd w:val="clear" w:color="auto" w:fill="FFFFFF"/>
          <w:vertAlign w:val="subscript"/>
          <w:lang w:val="en-US"/>
        </w:rPr>
        <w:t>o</w:t>
      </w:r>
      <w:r w:rsidRPr="00387F84">
        <w:rPr>
          <w:rFonts w:ascii="Calibri" w:hAnsi="Calibri" w:cs="Calibri"/>
          <w:color w:val="000000"/>
          <w:sz w:val="24"/>
          <w:szCs w:val="24"/>
          <w:shd w:val="clear" w:color="auto" w:fill="FFFFFF"/>
        </w:rPr>
        <w:t xml:space="preserve"> από </w:t>
      </w:r>
      <w:r w:rsidR="002C0A3F" w:rsidRPr="00387F84">
        <w:rPr>
          <w:rFonts w:ascii="Calibri" w:hAnsi="Calibri" w:cs="Calibri"/>
          <w:color w:val="000000"/>
          <w:sz w:val="24"/>
          <w:szCs w:val="24"/>
          <w:shd w:val="clear" w:color="auto" w:fill="FFFFFF"/>
        </w:rPr>
        <w:t>τη γωνία θ</w:t>
      </w:r>
      <w:r w:rsidR="000047D7">
        <w:rPr>
          <w:rFonts w:ascii="Calibri" w:hAnsi="Calibri" w:cs="Calibri"/>
          <w:color w:val="000000"/>
          <w:sz w:val="24"/>
          <w:szCs w:val="24"/>
          <w:shd w:val="clear" w:color="auto" w:fill="FFFFFF"/>
        </w:rPr>
        <w:t>; Αιτιολογείστε</w:t>
      </w:r>
      <w:r w:rsidR="002C0A3F" w:rsidRPr="00387F84">
        <w:rPr>
          <w:rFonts w:ascii="Calibri" w:hAnsi="Calibri" w:cs="Calibri"/>
          <w:color w:val="000000"/>
          <w:sz w:val="24"/>
          <w:szCs w:val="24"/>
          <w:shd w:val="clear" w:color="auto" w:fill="FFFFFF"/>
        </w:rPr>
        <w:t>.</w:t>
      </w:r>
    </w:p>
    <w:p w:rsidR="002C0A3F" w:rsidRPr="00387F84" w:rsidRDefault="002C0A3F" w:rsidP="000047D7">
      <w:pPr>
        <w:pStyle w:val="ListParagraph"/>
        <w:numPr>
          <w:ilvl w:val="0"/>
          <w:numId w:val="12"/>
        </w:numPr>
        <w:ind w:left="0"/>
        <w:jc w:val="both"/>
        <w:rPr>
          <w:rFonts w:ascii="Calibri" w:hAnsi="Calibri" w:cs="Calibri"/>
          <w:color w:val="000000"/>
          <w:sz w:val="24"/>
          <w:szCs w:val="24"/>
          <w:shd w:val="clear" w:color="auto" w:fill="FFFFFF"/>
        </w:rPr>
      </w:pPr>
      <w:r w:rsidRPr="00387F84">
        <w:rPr>
          <w:rFonts w:ascii="Calibri" w:hAnsi="Calibri" w:cs="Calibri"/>
          <w:color w:val="000000"/>
          <w:sz w:val="24"/>
          <w:szCs w:val="24"/>
          <w:shd w:val="clear" w:color="auto" w:fill="FFFFFF"/>
        </w:rPr>
        <w:t xml:space="preserve">Δημιουργείστε το πολικό διάγραμμα Β = </w:t>
      </w:r>
      <w:r w:rsidRPr="00387F84">
        <w:rPr>
          <w:rFonts w:ascii="Calibri" w:hAnsi="Calibri" w:cs="Calibri"/>
          <w:color w:val="000000"/>
          <w:sz w:val="24"/>
          <w:szCs w:val="24"/>
          <w:shd w:val="clear" w:color="auto" w:fill="FFFFFF"/>
          <w:lang w:val="en-US"/>
        </w:rPr>
        <w:t>f</w:t>
      </w:r>
      <w:r w:rsidRPr="00387F84">
        <w:rPr>
          <w:rFonts w:ascii="Calibri" w:hAnsi="Calibri" w:cs="Calibri"/>
          <w:color w:val="000000"/>
          <w:sz w:val="24"/>
          <w:szCs w:val="24"/>
          <w:shd w:val="clear" w:color="auto" w:fill="FFFFFF"/>
        </w:rPr>
        <w:t xml:space="preserve"> (θ) από 0 έως 360 μοίρες χρησιμοποιώντας τις δυο πρώτες στήλες του επάνω πίνακα. Θεωρείστε ότι υπάρχει συμμετρία και συμπληρώστε το διάγραμμα από 180 έως 360 μοίρες. Θα πρέπει να δημιουργήθηκε το σχήμα ενός καρδιοειδούς. </w:t>
      </w:r>
    </w:p>
    <w:p w:rsidR="002C0A3F" w:rsidRPr="00387F84" w:rsidRDefault="002C0A3F" w:rsidP="000047D7">
      <w:pPr>
        <w:pStyle w:val="ListParagraph"/>
        <w:numPr>
          <w:ilvl w:val="0"/>
          <w:numId w:val="12"/>
        </w:numPr>
        <w:ind w:left="0"/>
        <w:jc w:val="both"/>
        <w:rPr>
          <w:rFonts w:ascii="Calibri" w:hAnsi="Calibri" w:cs="Calibri"/>
          <w:color w:val="000000"/>
          <w:sz w:val="24"/>
          <w:szCs w:val="24"/>
          <w:shd w:val="clear" w:color="auto" w:fill="FFFFFF"/>
        </w:rPr>
      </w:pPr>
      <w:r w:rsidRPr="00387F84">
        <w:rPr>
          <w:rFonts w:ascii="Calibri" w:hAnsi="Calibri" w:cs="Calibri"/>
          <w:color w:val="000000"/>
          <w:sz w:val="24"/>
          <w:szCs w:val="24"/>
          <w:shd w:val="clear" w:color="auto" w:fill="FFFFFF"/>
        </w:rPr>
        <w:t xml:space="preserve">Στο ίδιο διάγραμμα δημιουργείστε ένα πολικό διάγραμμα της ισότροπης φωτεινής πηγής που προκαλεί 500 </w:t>
      </w:r>
      <w:r w:rsidRPr="00387F84">
        <w:rPr>
          <w:rFonts w:ascii="Calibri" w:hAnsi="Calibri" w:cs="Calibri"/>
          <w:color w:val="000000"/>
          <w:sz w:val="24"/>
          <w:szCs w:val="24"/>
          <w:shd w:val="clear" w:color="auto" w:fill="FFFFFF"/>
          <w:lang w:val="en-US"/>
        </w:rPr>
        <w:t>Lux</w:t>
      </w:r>
      <w:r w:rsidRPr="00387F84">
        <w:rPr>
          <w:rFonts w:ascii="Calibri" w:hAnsi="Calibri" w:cs="Calibri"/>
          <w:color w:val="000000"/>
          <w:sz w:val="24"/>
          <w:szCs w:val="24"/>
          <w:shd w:val="clear" w:color="auto" w:fill="FFFFFF"/>
        </w:rPr>
        <w:t xml:space="preserve"> προς κάθε κατεύθυνση. Πρόκειται προφανώς για ένα κύκλο με κέντρο την αρχή του πολικού διαγράμματος και ακτίνα τα 500 </w:t>
      </w:r>
      <w:r w:rsidRPr="00387F84">
        <w:rPr>
          <w:rFonts w:ascii="Calibri" w:hAnsi="Calibri" w:cs="Calibri"/>
          <w:color w:val="000000"/>
          <w:sz w:val="24"/>
          <w:szCs w:val="24"/>
          <w:shd w:val="clear" w:color="auto" w:fill="FFFFFF"/>
          <w:lang w:val="en-US"/>
        </w:rPr>
        <w:t>Lux</w:t>
      </w:r>
      <w:r w:rsidRPr="00387F84">
        <w:rPr>
          <w:rFonts w:ascii="Calibri" w:hAnsi="Calibri" w:cs="Calibri"/>
          <w:color w:val="000000"/>
          <w:sz w:val="24"/>
          <w:szCs w:val="24"/>
          <w:shd w:val="clear" w:color="auto" w:fill="FFFFFF"/>
        </w:rPr>
        <w:t>. Συγκρίνετε τα δυο εμβαδά των πολικών διαγραμμάτων. Τι παρατηρείτε ; είναι ίσα ή όχι ;</w:t>
      </w:r>
    </w:p>
    <w:p w:rsidR="00B3158B" w:rsidRDefault="00B3158B" w:rsidP="00500810">
      <w:pPr>
        <w:ind w:hanging="360"/>
        <w:rPr>
          <w:b/>
          <w:sz w:val="28"/>
          <w:szCs w:val="28"/>
        </w:rPr>
      </w:pPr>
      <w:r w:rsidRPr="00B3158B">
        <w:rPr>
          <w:b/>
          <w:color w:val="0070C0"/>
          <w:sz w:val="28"/>
          <w:szCs w:val="28"/>
        </w:rPr>
        <w:lastRenderedPageBreak/>
        <w:t>ΑΠΟΤΕΛΕΣΜΑΤΑ</w:t>
      </w:r>
    </w:p>
    <w:p w:rsidR="00B3158B" w:rsidRDefault="00B3158B" w:rsidP="00500810">
      <w:pPr>
        <w:ind w:hanging="360"/>
        <w:rPr>
          <w:b/>
          <w:sz w:val="28"/>
          <w:szCs w:val="28"/>
        </w:rPr>
      </w:pPr>
    </w:p>
    <w:p w:rsidR="00FE18CF" w:rsidRDefault="00FE18CF" w:rsidP="00500810">
      <w:pPr>
        <w:ind w:hanging="360"/>
        <w:rPr>
          <w:b/>
          <w:sz w:val="28"/>
          <w:szCs w:val="28"/>
        </w:rPr>
      </w:pPr>
      <w:bookmarkStart w:id="0" w:name="_GoBack"/>
      <w:bookmarkEnd w:id="0"/>
    </w:p>
    <w:p w:rsidR="00B3158B" w:rsidRDefault="00B3158B" w:rsidP="00500810">
      <w:pPr>
        <w:ind w:hanging="360"/>
        <w:rPr>
          <w:b/>
          <w:sz w:val="28"/>
          <w:szCs w:val="28"/>
        </w:rPr>
      </w:pPr>
      <w:r w:rsidRPr="00B3158B">
        <w:rPr>
          <w:b/>
          <w:color w:val="0070C0"/>
          <w:sz w:val="28"/>
          <w:szCs w:val="28"/>
        </w:rPr>
        <w:t>ΣΥΜΠΕΡΑΣΜΑΤΑ</w:t>
      </w:r>
    </w:p>
    <w:p w:rsidR="00B3158B" w:rsidRDefault="00B3158B" w:rsidP="00500810">
      <w:pPr>
        <w:ind w:hanging="360"/>
        <w:rPr>
          <w:b/>
          <w:sz w:val="28"/>
          <w:szCs w:val="28"/>
        </w:rPr>
      </w:pPr>
    </w:p>
    <w:p w:rsidR="00FE18CF" w:rsidRDefault="00FE18CF" w:rsidP="00500810">
      <w:pPr>
        <w:ind w:hanging="360"/>
        <w:rPr>
          <w:b/>
          <w:sz w:val="28"/>
          <w:szCs w:val="28"/>
        </w:rPr>
      </w:pPr>
    </w:p>
    <w:p w:rsidR="000047D7" w:rsidRDefault="000047D7" w:rsidP="00500810">
      <w:pPr>
        <w:ind w:hanging="360"/>
        <w:rPr>
          <w:b/>
          <w:sz w:val="28"/>
          <w:szCs w:val="28"/>
        </w:rPr>
      </w:pPr>
    </w:p>
    <w:p w:rsidR="00B3158B" w:rsidRPr="00E64436" w:rsidRDefault="00B3158B" w:rsidP="000047D7">
      <w:pPr>
        <w:spacing w:after="160" w:line="259" w:lineRule="auto"/>
        <w:rPr>
          <w:b/>
          <w:color w:val="0070C0"/>
          <w:sz w:val="28"/>
          <w:szCs w:val="28"/>
        </w:rPr>
      </w:pPr>
      <w:r w:rsidRPr="00B3158B">
        <w:rPr>
          <w:b/>
          <w:color w:val="0070C0"/>
          <w:sz w:val="28"/>
          <w:szCs w:val="28"/>
        </w:rPr>
        <w:t>ΕΡΩΤΗΣΕΙΣ ΚΑΤΑΝΟΗΣΗΣ</w:t>
      </w:r>
    </w:p>
    <w:p w:rsidR="0003409B" w:rsidRDefault="00006D9C" w:rsidP="0003409B">
      <w:pPr>
        <w:jc w:val="both"/>
        <w:rPr>
          <w:b/>
          <w:color w:val="0070C0"/>
          <w:sz w:val="24"/>
          <w:szCs w:val="24"/>
        </w:rPr>
      </w:pPr>
      <w:r>
        <w:rPr>
          <w:b/>
          <w:color w:val="0070C0"/>
          <w:sz w:val="24"/>
          <w:szCs w:val="24"/>
        </w:rPr>
        <w:t>1.</w:t>
      </w:r>
      <w:r w:rsidR="0003409B">
        <w:t xml:space="preserve"> Πόσο πρέπει να κατέβει φωτεινή πηγή σταθερής έντασης ώστε να διπλασιαστεί ο φωτισμός μικρής επιφάνειας η οποία βρίσκεται σε απόσταση h ακριβώς από κάτω ;</w:t>
      </w:r>
    </w:p>
    <w:p w:rsidR="0003409B" w:rsidRDefault="0003409B" w:rsidP="0003409B">
      <w:pPr>
        <w:jc w:val="both"/>
      </w:pPr>
      <w:r>
        <w:rPr>
          <w:b/>
          <w:color w:val="0070C0"/>
          <w:sz w:val="24"/>
          <w:szCs w:val="24"/>
        </w:rPr>
        <w:t>2</w:t>
      </w:r>
      <w:r w:rsidRPr="00E625B4">
        <w:rPr>
          <w:b/>
          <w:color w:val="0070C0"/>
          <w:sz w:val="24"/>
          <w:szCs w:val="24"/>
        </w:rPr>
        <w:t>.</w:t>
      </w:r>
      <w:r>
        <w:t xml:space="preserve"> Σε φωτογραφικό στούντιο δυο όμοιες σημειακές φωτεινές πηγές Α και Β έχουν ένταση I = 500 Cd η κάθε μια και βρίσκονται σε ύψος h = 3 m ενώ απέχουν οριζόντια απόσταση ΑΒ = 4 m . Πόσος </w:t>
      </w:r>
      <w:r w:rsidR="00F31507">
        <w:t>είναι ο φωτισμός στο πάτωμα : (</w:t>
      </w:r>
      <w:proofErr w:type="spellStart"/>
      <w:r w:rsidR="00F31507">
        <w:rPr>
          <w:lang w:val="en-US"/>
        </w:rPr>
        <w:t>i</w:t>
      </w:r>
      <w:proofErr w:type="spellEnd"/>
      <w:r w:rsidR="00F31507">
        <w:t>) ακριβώς κάτω από κάθε πηγή, (ii</w:t>
      </w:r>
      <w:r>
        <w:t>) στη μέση απόσταση μεταξύ των δυο φωτεινών πηγών ;</w:t>
      </w:r>
    </w:p>
    <w:p w:rsidR="0003409B" w:rsidRDefault="0003409B" w:rsidP="0003409B">
      <w:pPr>
        <w:jc w:val="both"/>
      </w:pPr>
      <w:r>
        <w:rPr>
          <w:b/>
          <w:color w:val="0070C0"/>
          <w:sz w:val="24"/>
          <w:szCs w:val="24"/>
        </w:rPr>
        <w:t>3</w:t>
      </w:r>
      <w:r w:rsidRPr="00E625B4">
        <w:rPr>
          <w:b/>
          <w:color w:val="0070C0"/>
          <w:sz w:val="24"/>
          <w:szCs w:val="24"/>
        </w:rPr>
        <w:t>.</w:t>
      </w:r>
      <w:r w:rsidR="00006D9C" w:rsidRPr="00006D9C">
        <w:rPr>
          <w:b/>
          <w:color w:val="0070C0"/>
          <w:sz w:val="24"/>
          <w:szCs w:val="24"/>
        </w:rPr>
        <w:t xml:space="preserve"> </w:t>
      </w:r>
      <w:r>
        <w:t>Στο σχήμα που ακολουθεί παρουσιάζεται η κατακόρυφη τομή ενός φωτογραφικού στούντιο. Η φωτογράφηση θέματος στο σημείο Α του δαπέδου απαιτεί φωτισμό 160 Lux. Εάν στις θέσεις Α</w:t>
      </w:r>
      <w:r w:rsidR="00F31507" w:rsidRPr="00F31507">
        <w:rPr>
          <w:vertAlign w:val="subscript"/>
        </w:rPr>
        <w:t>1</w:t>
      </w:r>
      <w:r>
        <w:t xml:space="preserve"> και Α</w:t>
      </w:r>
      <w:r w:rsidRPr="00F31507">
        <w:rPr>
          <w:vertAlign w:val="subscript"/>
        </w:rPr>
        <w:t>2</w:t>
      </w:r>
      <w:r>
        <w:t xml:space="preserve"> πρόκειται να τοποθετηθούν δυο όμοιες, ισότροπες φωτογραφικές λάμπες να υπολογιστεί η ένταση της κάθε μιας.</w:t>
      </w:r>
    </w:p>
    <w:p w:rsidR="0003409B" w:rsidRDefault="0003409B" w:rsidP="0003409B">
      <w:pPr>
        <w:tabs>
          <w:tab w:val="left" w:pos="1507"/>
        </w:tabs>
        <w:jc w:val="center"/>
      </w:pPr>
      <w:r>
        <w:rPr>
          <w:noProof/>
          <w:lang w:val="en-US" w:eastAsia="en-US"/>
        </w:rPr>
        <w:drawing>
          <wp:inline distT="0" distB="0" distL="0" distR="0" wp14:anchorId="5BB40A86" wp14:editId="2504A0EE">
            <wp:extent cx="1903228" cy="1998921"/>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9">
                      <a:lum bright="-20000" contrast="40000"/>
                      <a:extLst>
                        <a:ext uri="{28A0092B-C50C-407E-A947-70E740481C1C}">
                          <a14:useLocalDpi xmlns:a14="http://schemas.microsoft.com/office/drawing/2010/main" val="0"/>
                        </a:ext>
                      </a:extLst>
                    </a:blip>
                    <a:srcRect l="2606" r="4117" b="6000"/>
                    <a:stretch/>
                  </pic:blipFill>
                  <pic:spPr bwMode="auto">
                    <a:xfrm>
                      <a:off x="0" y="0"/>
                      <a:ext cx="1902998" cy="1998679"/>
                    </a:xfrm>
                    <a:prstGeom prst="rect">
                      <a:avLst/>
                    </a:prstGeom>
                    <a:noFill/>
                    <a:ln>
                      <a:noFill/>
                    </a:ln>
                    <a:extLst>
                      <a:ext uri="{53640926-AAD7-44D8-BBD7-CCE9431645EC}">
                        <a14:shadowObscured xmlns:a14="http://schemas.microsoft.com/office/drawing/2010/main"/>
                      </a:ext>
                    </a:extLst>
                  </pic:spPr>
                </pic:pic>
              </a:graphicData>
            </a:graphic>
          </wp:inline>
        </w:drawing>
      </w:r>
    </w:p>
    <w:p w:rsidR="0003409B" w:rsidRDefault="009552D9" w:rsidP="0003409B">
      <w:pPr>
        <w:jc w:val="both"/>
      </w:pPr>
      <w:r>
        <w:rPr>
          <w:b/>
          <w:color w:val="0070C0"/>
          <w:sz w:val="24"/>
          <w:szCs w:val="24"/>
        </w:rPr>
        <w:t>4</w:t>
      </w:r>
      <w:r w:rsidRPr="00E625B4">
        <w:rPr>
          <w:b/>
          <w:color w:val="0070C0"/>
          <w:sz w:val="24"/>
          <w:szCs w:val="24"/>
        </w:rPr>
        <w:t>.</w:t>
      </w:r>
      <w:r w:rsidR="00006D9C">
        <w:rPr>
          <w:b/>
          <w:color w:val="0070C0"/>
          <w:sz w:val="24"/>
          <w:szCs w:val="24"/>
        </w:rPr>
        <w:t xml:space="preserve"> </w:t>
      </w:r>
      <w:r w:rsidR="0003409B">
        <w:t xml:space="preserve">Σημειακή φωτεινή πηγή 100 Cd βρίσκεται σε απόσταση ενός μέτρου από φωτογραφικό φακό του </w:t>
      </w:r>
      <w:r>
        <w:t>οποίου το άνοιγμα έχει διάμετρο</w:t>
      </w:r>
      <w:r w:rsidR="0003409B">
        <w:t xml:space="preserve"> 5 cm. Πόση είναι η φωτεινή ροή που εισέρχεται στο εσωτερικό της φωτογραφικής μηχανής;</w:t>
      </w:r>
    </w:p>
    <w:sectPr w:rsidR="0003409B" w:rsidSect="005C342C">
      <w:pgSz w:w="12240" w:h="15840"/>
      <w:pgMar w:top="1440" w:right="1183"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314AA"/>
    <w:multiLevelType w:val="hybridMultilevel"/>
    <w:tmpl w:val="AE56C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25DEB"/>
    <w:multiLevelType w:val="hybridMultilevel"/>
    <w:tmpl w:val="8EC8014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9F0647F"/>
    <w:multiLevelType w:val="hybridMultilevel"/>
    <w:tmpl w:val="9A507098"/>
    <w:lvl w:ilvl="0" w:tplc="99E6A236">
      <w:start w:val="1"/>
      <w:numFmt w:val="decimal"/>
      <w:lvlText w:val="%1."/>
      <w:lvlJc w:val="left"/>
      <w:pPr>
        <w:ind w:left="360" w:hanging="360"/>
      </w:pPr>
      <w:rPr>
        <w:b/>
      </w:rPr>
    </w:lvl>
    <w:lvl w:ilvl="1" w:tplc="04080019" w:tentative="1">
      <w:start w:val="1"/>
      <w:numFmt w:val="lowerLetter"/>
      <w:lvlText w:val="%2."/>
      <w:lvlJc w:val="left"/>
      <w:pPr>
        <w:ind w:left="4908" w:hanging="360"/>
      </w:pPr>
    </w:lvl>
    <w:lvl w:ilvl="2" w:tplc="0408001B" w:tentative="1">
      <w:start w:val="1"/>
      <w:numFmt w:val="lowerRoman"/>
      <w:lvlText w:val="%3."/>
      <w:lvlJc w:val="right"/>
      <w:pPr>
        <w:ind w:left="5628" w:hanging="180"/>
      </w:pPr>
    </w:lvl>
    <w:lvl w:ilvl="3" w:tplc="0408000F" w:tentative="1">
      <w:start w:val="1"/>
      <w:numFmt w:val="decimal"/>
      <w:lvlText w:val="%4."/>
      <w:lvlJc w:val="left"/>
      <w:pPr>
        <w:ind w:left="6348" w:hanging="360"/>
      </w:pPr>
    </w:lvl>
    <w:lvl w:ilvl="4" w:tplc="04080019" w:tentative="1">
      <w:start w:val="1"/>
      <w:numFmt w:val="lowerLetter"/>
      <w:lvlText w:val="%5."/>
      <w:lvlJc w:val="left"/>
      <w:pPr>
        <w:ind w:left="7068" w:hanging="360"/>
      </w:pPr>
    </w:lvl>
    <w:lvl w:ilvl="5" w:tplc="0408001B" w:tentative="1">
      <w:start w:val="1"/>
      <w:numFmt w:val="lowerRoman"/>
      <w:lvlText w:val="%6."/>
      <w:lvlJc w:val="right"/>
      <w:pPr>
        <w:ind w:left="7788" w:hanging="180"/>
      </w:pPr>
    </w:lvl>
    <w:lvl w:ilvl="6" w:tplc="0408000F" w:tentative="1">
      <w:start w:val="1"/>
      <w:numFmt w:val="decimal"/>
      <w:lvlText w:val="%7."/>
      <w:lvlJc w:val="left"/>
      <w:pPr>
        <w:ind w:left="8508" w:hanging="360"/>
      </w:pPr>
    </w:lvl>
    <w:lvl w:ilvl="7" w:tplc="04080019" w:tentative="1">
      <w:start w:val="1"/>
      <w:numFmt w:val="lowerLetter"/>
      <w:lvlText w:val="%8."/>
      <w:lvlJc w:val="left"/>
      <w:pPr>
        <w:ind w:left="9228" w:hanging="360"/>
      </w:pPr>
    </w:lvl>
    <w:lvl w:ilvl="8" w:tplc="0408001B" w:tentative="1">
      <w:start w:val="1"/>
      <w:numFmt w:val="lowerRoman"/>
      <w:lvlText w:val="%9."/>
      <w:lvlJc w:val="right"/>
      <w:pPr>
        <w:ind w:left="9948" w:hanging="180"/>
      </w:pPr>
    </w:lvl>
  </w:abstractNum>
  <w:abstractNum w:abstractNumId="3">
    <w:nsid w:val="0F7939A0"/>
    <w:multiLevelType w:val="hybridMultilevel"/>
    <w:tmpl w:val="4502C1D4"/>
    <w:lvl w:ilvl="0" w:tplc="8C1EE4D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8B0AA7"/>
    <w:multiLevelType w:val="hybridMultilevel"/>
    <w:tmpl w:val="CAC0A7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C121612"/>
    <w:multiLevelType w:val="hybridMultilevel"/>
    <w:tmpl w:val="E79A8744"/>
    <w:lvl w:ilvl="0" w:tplc="0409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2F25F57"/>
    <w:multiLevelType w:val="hybridMultilevel"/>
    <w:tmpl w:val="8B3261E8"/>
    <w:lvl w:ilvl="0" w:tplc="822E8A50">
      <w:start w:val="1"/>
      <w:numFmt w:val="decimal"/>
      <w:lvlText w:val="%1."/>
      <w:lvlJc w:val="left"/>
      <w:pPr>
        <w:ind w:left="108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8E07B5"/>
    <w:multiLevelType w:val="hybridMultilevel"/>
    <w:tmpl w:val="B67EABA8"/>
    <w:lvl w:ilvl="0" w:tplc="822E8A50">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41C25F7"/>
    <w:multiLevelType w:val="hybridMultilevel"/>
    <w:tmpl w:val="A8820A38"/>
    <w:lvl w:ilvl="0" w:tplc="7C20765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48367744"/>
    <w:multiLevelType w:val="hybridMultilevel"/>
    <w:tmpl w:val="5AE6AB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7A8F23C4"/>
    <w:multiLevelType w:val="hybridMultilevel"/>
    <w:tmpl w:val="AD5C18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7C71551E"/>
    <w:multiLevelType w:val="hybridMultilevel"/>
    <w:tmpl w:val="59C89F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8"/>
  </w:num>
  <w:num w:numId="2">
    <w:abstractNumId w:val="0"/>
  </w:num>
  <w:num w:numId="3">
    <w:abstractNumId w:val="2"/>
  </w:num>
  <w:num w:numId="4">
    <w:abstractNumId w:val="5"/>
  </w:num>
  <w:num w:numId="5">
    <w:abstractNumId w:val="11"/>
  </w:num>
  <w:num w:numId="6">
    <w:abstractNumId w:val="4"/>
  </w:num>
  <w:num w:numId="7">
    <w:abstractNumId w:val="1"/>
  </w:num>
  <w:num w:numId="8">
    <w:abstractNumId w:val="9"/>
  </w:num>
  <w:num w:numId="9">
    <w:abstractNumId w:val="10"/>
  </w:num>
  <w:num w:numId="10">
    <w:abstractNumId w:val="7"/>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2"/>
  </w:compat>
  <w:rsids>
    <w:rsidRoot w:val="00500810"/>
    <w:rsid w:val="000047D7"/>
    <w:rsid w:val="00006D9C"/>
    <w:rsid w:val="00013E0D"/>
    <w:rsid w:val="0003409B"/>
    <w:rsid w:val="00096A6B"/>
    <w:rsid w:val="0017220F"/>
    <w:rsid w:val="001722F1"/>
    <w:rsid w:val="001F324E"/>
    <w:rsid w:val="002346E9"/>
    <w:rsid w:val="00281627"/>
    <w:rsid w:val="00296121"/>
    <w:rsid w:val="002A07E4"/>
    <w:rsid w:val="002C0A3F"/>
    <w:rsid w:val="002C3059"/>
    <w:rsid w:val="00316118"/>
    <w:rsid w:val="00352890"/>
    <w:rsid w:val="00376D50"/>
    <w:rsid w:val="00387F84"/>
    <w:rsid w:val="003E5488"/>
    <w:rsid w:val="00442B02"/>
    <w:rsid w:val="00486240"/>
    <w:rsid w:val="004917F1"/>
    <w:rsid w:val="00494710"/>
    <w:rsid w:val="00500810"/>
    <w:rsid w:val="005121DA"/>
    <w:rsid w:val="00523D20"/>
    <w:rsid w:val="005263F7"/>
    <w:rsid w:val="005312C5"/>
    <w:rsid w:val="005910D3"/>
    <w:rsid w:val="005B05E0"/>
    <w:rsid w:val="005C342C"/>
    <w:rsid w:val="00610F77"/>
    <w:rsid w:val="00614992"/>
    <w:rsid w:val="006362DA"/>
    <w:rsid w:val="00636762"/>
    <w:rsid w:val="00692C6D"/>
    <w:rsid w:val="006B4684"/>
    <w:rsid w:val="006E1FE6"/>
    <w:rsid w:val="00751A7F"/>
    <w:rsid w:val="00754B35"/>
    <w:rsid w:val="00770965"/>
    <w:rsid w:val="007A6E61"/>
    <w:rsid w:val="0081506A"/>
    <w:rsid w:val="00856B50"/>
    <w:rsid w:val="00861031"/>
    <w:rsid w:val="008611AE"/>
    <w:rsid w:val="0086362F"/>
    <w:rsid w:val="00875D35"/>
    <w:rsid w:val="008C0375"/>
    <w:rsid w:val="008E38BD"/>
    <w:rsid w:val="008F4633"/>
    <w:rsid w:val="009552D9"/>
    <w:rsid w:val="009854B8"/>
    <w:rsid w:val="00985552"/>
    <w:rsid w:val="00985E06"/>
    <w:rsid w:val="009D235B"/>
    <w:rsid w:val="00A10BC0"/>
    <w:rsid w:val="00A31B7F"/>
    <w:rsid w:val="00AA0601"/>
    <w:rsid w:val="00AB7A0B"/>
    <w:rsid w:val="00B271BE"/>
    <w:rsid w:val="00B3158B"/>
    <w:rsid w:val="00BD585C"/>
    <w:rsid w:val="00BE1D93"/>
    <w:rsid w:val="00C14D7E"/>
    <w:rsid w:val="00C269AD"/>
    <w:rsid w:val="00C66202"/>
    <w:rsid w:val="00C7796D"/>
    <w:rsid w:val="00C87F31"/>
    <w:rsid w:val="00C949E6"/>
    <w:rsid w:val="00CE6655"/>
    <w:rsid w:val="00D12B98"/>
    <w:rsid w:val="00D24EC5"/>
    <w:rsid w:val="00DD7E1D"/>
    <w:rsid w:val="00E46B7C"/>
    <w:rsid w:val="00E56697"/>
    <w:rsid w:val="00E625B4"/>
    <w:rsid w:val="00E64436"/>
    <w:rsid w:val="00E85C27"/>
    <w:rsid w:val="00E86560"/>
    <w:rsid w:val="00E91CB2"/>
    <w:rsid w:val="00F31507"/>
    <w:rsid w:val="00F374BE"/>
    <w:rsid w:val="00FC6BE6"/>
    <w:rsid w:val="00FE18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578AA7-E39B-4918-9390-2C6BB3BF2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810"/>
    <w:pPr>
      <w:spacing w:after="200" w:line="276" w:lineRule="auto"/>
    </w:pPr>
    <w:rPr>
      <w:rFonts w:eastAsiaTheme="minorEastAsia"/>
      <w:lang w:val="el-GR" w:eastAsia="el-G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00810"/>
    <w:pPr>
      <w:spacing w:after="0" w:line="240" w:lineRule="auto"/>
    </w:pPr>
    <w:rPr>
      <w:rFonts w:eastAsiaTheme="minorEastAsia"/>
      <w:lang w:val="el-GR" w:eastAsia="el-G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121DA"/>
    <w:rPr>
      <w:color w:val="808080"/>
    </w:rPr>
  </w:style>
  <w:style w:type="paragraph" w:styleId="BalloonText">
    <w:name w:val="Balloon Text"/>
    <w:basedOn w:val="Normal"/>
    <w:link w:val="BalloonTextChar"/>
    <w:uiPriority w:val="99"/>
    <w:semiHidden/>
    <w:unhideWhenUsed/>
    <w:rsid w:val="00A31B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B7F"/>
    <w:rPr>
      <w:rFonts w:ascii="Tahoma" w:eastAsiaTheme="minorEastAsia" w:hAnsi="Tahoma" w:cs="Tahoma"/>
      <w:sz w:val="16"/>
      <w:szCs w:val="16"/>
      <w:lang w:val="el-GR" w:eastAsia="el-GR"/>
    </w:rPr>
  </w:style>
  <w:style w:type="paragraph" w:styleId="ListParagraph">
    <w:name w:val="List Paragraph"/>
    <w:basedOn w:val="Normal"/>
    <w:uiPriority w:val="34"/>
    <w:qFormat/>
    <w:rsid w:val="00013E0D"/>
    <w:pPr>
      <w:ind w:left="720"/>
      <w:contextualSpacing/>
    </w:pPr>
  </w:style>
  <w:style w:type="paragraph" w:customStyle="1" w:styleId="Default">
    <w:name w:val="Default"/>
    <w:rsid w:val="00E85C27"/>
    <w:pPr>
      <w:autoSpaceDE w:val="0"/>
      <w:autoSpaceDN w:val="0"/>
      <w:adjustRightInd w:val="0"/>
      <w:spacing w:after="0" w:line="240" w:lineRule="auto"/>
    </w:pPr>
    <w:rPr>
      <w:rFonts w:ascii="Times New Roman" w:hAnsi="Times New Roman" w:cs="Times New Roman"/>
      <w:color w:val="000000"/>
      <w:sz w:val="24"/>
      <w:szCs w:val="24"/>
      <w:lang w:val="el-GR"/>
    </w:rPr>
  </w:style>
  <w:style w:type="table" w:customStyle="1" w:styleId="TableGrid1">
    <w:name w:val="Table Grid1"/>
    <w:basedOn w:val="TableNormal"/>
    <w:next w:val="TableGrid"/>
    <w:uiPriority w:val="59"/>
    <w:rsid w:val="002C0A3F"/>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3E581-4607-4F7C-A4E2-EEE0BD2FD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5</Pages>
  <Words>733</Words>
  <Characters>4182</Characters>
  <Application>Microsoft Office Word</Application>
  <DocSecurity>0</DocSecurity>
  <Lines>34</Lines>
  <Paragraphs>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Marina</cp:lastModifiedBy>
  <cp:revision>19</cp:revision>
  <dcterms:created xsi:type="dcterms:W3CDTF">2021-04-06T06:45:00Z</dcterms:created>
  <dcterms:modified xsi:type="dcterms:W3CDTF">2021-04-09T16:16:00Z</dcterms:modified>
</cp:coreProperties>
</file>