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570" w:type="dxa"/>
        <w:tblBorders>
          <w:top w:val="single" w:sz="24" w:space="0" w:color="8496B0" w:themeColor="text2" w:themeTint="99"/>
          <w:left w:val="single" w:sz="24" w:space="0" w:color="8496B0" w:themeColor="text2" w:themeTint="99"/>
          <w:bottom w:val="single" w:sz="24" w:space="0" w:color="8496B0" w:themeColor="text2" w:themeTint="99"/>
          <w:right w:val="single" w:sz="24" w:space="0" w:color="8496B0" w:themeColor="text2" w:themeTint="99"/>
          <w:insideH w:val="single" w:sz="24" w:space="0" w:color="8496B0" w:themeColor="text2" w:themeTint="99"/>
          <w:insideV w:val="single" w:sz="2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0490"/>
      </w:tblGrid>
      <w:tr w:rsidR="00500810" w:rsidRPr="000E4BB3" w:rsidTr="00500810">
        <w:trPr>
          <w:trHeight w:val="1634"/>
        </w:trPr>
        <w:tc>
          <w:tcPr>
            <w:tcW w:w="10490" w:type="dxa"/>
          </w:tcPr>
          <w:p w:rsidR="00500810" w:rsidRPr="00500810" w:rsidRDefault="00500810" w:rsidP="00AA0601">
            <w:pPr>
              <w:tabs>
                <w:tab w:val="left" w:pos="252"/>
              </w:tabs>
              <w:spacing w:before="120" w:after="120"/>
              <w:jc w:val="center"/>
              <w:rPr>
                <w:sz w:val="32"/>
              </w:rPr>
            </w:pPr>
            <w:r>
              <w:rPr>
                <w:b/>
                <w:noProof/>
                <w:sz w:val="28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27940</wp:posOffset>
                  </wp:positionV>
                  <wp:extent cx="1155700" cy="1139825"/>
                  <wp:effectExtent l="0" t="0" r="0" b="0"/>
                  <wp:wrapSquare wrapText="bothSides"/>
                  <wp:docPr id="1" name="0 - Εικόνα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3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</w:rPr>
              <w:t xml:space="preserve"> ΕΡΓΑΣΤΗΡΙΟ</w:t>
            </w:r>
            <w:r w:rsidRPr="007968B5">
              <w:rPr>
                <w:sz w:val="32"/>
              </w:rPr>
              <w:t xml:space="preserve">  </w:t>
            </w:r>
            <w:r w:rsidR="00BD585C" w:rsidRPr="00BD585C">
              <w:rPr>
                <w:sz w:val="32"/>
              </w:rPr>
              <w:t>ΦΩΤΟΓΡΑΦΙΚΕΣ ΕΦΑΡΜΟΓΕΣ ΣΤΙΣ ΕΠΙΣΤΗΜΕΣ</w:t>
            </w:r>
          </w:p>
          <w:p w:rsidR="00500810" w:rsidRPr="00231932" w:rsidRDefault="00500810" w:rsidP="00CC4EC7">
            <w:pPr>
              <w:spacing w:before="120" w:after="120"/>
              <w:jc w:val="center"/>
              <w:rPr>
                <w:b/>
                <w:sz w:val="28"/>
              </w:rPr>
            </w:pPr>
            <w:r w:rsidRPr="007A5814">
              <w:rPr>
                <w:sz w:val="32"/>
                <w:szCs w:val="32"/>
              </w:rPr>
              <w:t>ΤΕΧΝΙΚΗ ΕΚΘΕΣΗ ΕΡΓ</w:t>
            </w:r>
            <w:r>
              <w:rPr>
                <w:sz w:val="32"/>
                <w:szCs w:val="32"/>
              </w:rPr>
              <w:t>ΑΣΤΗΡΙΑΚΗΣ</w:t>
            </w:r>
            <w:r w:rsidRPr="007A5814">
              <w:rPr>
                <w:sz w:val="32"/>
                <w:szCs w:val="32"/>
              </w:rPr>
              <w:t xml:space="preserve"> ΑΣΚΗΣΗΣ</w:t>
            </w:r>
          </w:p>
          <w:p w:rsidR="00500810" w:rsidRDefault="00500810" w:rsidP="00CC4EC7">
            <w:pPr>
              <w:spacing w:before="120" w:after="120"/>
              <w:rPr>
                <w:b/>
                <w:sz w:val="28"/>
              </w:rPr>
            </w:pPr>
          </w:p>
          <w:p w:rsidR="00500810" w:rsidRPr="00054555" w:rsidRDefault="00500810" w:rsidP="00CC4EC7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054555">
              <w:rPr>
                <w:b/>
                <w:sz w:val="28"/>
              </w:rPr>
              <w:t xml:space="preserve">ΟΝΟΜΑΤΕΠΩΝΥΜΟ: </w:t>
            </w:r>
            <w:r w:rsidRPr="00054555">
              <w:rPr>
                <w:sz w:val="28"/>
              </w:rPr>
              <w:t xml:space="preserve"> ……………………………………………………………</w:t>
            </w:r>
            <w:r>
              <w:rPr>
                <w:sz w:val="28"/>
              </w:rPr>
              <w:t>……………</w:t>
            </w:r>
            <w:r w:rsidRPr="007968B5">
              <w:rPr>
                <w:sz w:val="28"/>
              </w:rPr>
              <w:t>.</w:t>
            </w:r>
            <w:r w:rsidRPr="00054555">
              <w:rPr>
                <w:sz w:val="28"/>
              </w:rPr>
              <w:t xml:space="preserve"> </w:t>
            </w:r>
          </w:p>
          <w:p w:rsidR="00500810" w:rsidRPr="000E4BB3" w:rsidRDefault="00500810" w:rsidP="00CC4EC7">
            <w:pPr>
              <w:rPr>
                <w:sz w:val="36"/>
              </w:rPr>
            </w:pPr>
            <w:r w:rsidRPr="00054555">
              <w:rPr>
                <w:b/>
                <w:sz w:val="28"/>
              </w:rPr>
              <w:t>ΟΜΑΔΑ ΕΡΓ</w:t>
            </w:r>
            <w:r w:rsidRPr="007968B5">
              <w:rPr>
                <w:b/>
                <w:sz w:val="28"/>
              </w:rPr>
              <w:t>/</w:t>
            </w:r>
            <w:r w:rsidRPr="00054555">
              <w:rPr>
                <w:b/>
                <w:sz w:val="28"/>
              </w:rPr>
              <w:t>ΡΙΟΥ:</w:t>
            </w:r>
            <w:r w:rsidRPr="00054555">
              <w:rPr>
                <w:sz w:val="28"/>
              </w:rPr>
              <w:t xml:space="preserve"> ……</w:t>
            </w:r>
            <w:r w:rsidRPr="007968B5">
              <w:rPr>
                <w:sz w:val="28"/>
              </w:rPr>
              <w:t>.</w:t>
            </w:r>
            <w:r w:rsidRPr="00054555">
              <w:rPr>
                <w:sz w:val="28"/>
              </w:rPr>
              <w:t>….</w:t>
            </w:r>
            <w:r w:rsidRPr="00054555">
              <w:rPr>
                <w:b/>
                <w:sz w:val="28"/>
              </w:rPr>
              <w:t xml:space="preserve"> ΗΜΕΡΑ/ ΩΡΑ: </w:t>
            </w:r>
            <w:r w:rsidRPr="00054555">
              <w:rPr>
                <w:sz w:val="28"/>
              </w:rPr>
              <w:t>…………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sz w:val="28"/>
              </w:rPr>
              <w:t>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sz w:val="28"/>
              </w:rPr>
              <w:t>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b/>
                <w:sz w:val="28"/>
              </w:rPr>
              <w:t xml:space="preserve"> ΗΜΕΡ/ΝΙΑ:</w:t>
            </w:r>
            <w:r w:rsidRPr="00054555">
              <w:rPr>
                <w:sz w:val="28"/>
              </w:rPr>
              <w:t xml:space="preserve"> ……………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sz w:val="28"/>
              </w:rPr>
              <w:t>…..…</w:t>
            </w:r>
          </w:p>
        </w:tc>
      </w:tr>
    </w:tbl>
    <w:p w:rsidR="00CE6655" w:rsidRDefault="00CE6655"/>
    <w:p w:rsidR="00F10BA6" w:rsidRDefault="00500810" w:rsidP="00F10BA6">
      <w:pPr>
        <w:ind w:left="4680" w:right="-138" w:hanging="5389"/>
        <w:jc w:val="center"/>
        <w:rPr>
          <w:b/>
          <w:sz w:val="32"/>
        </w:rPr>
      </w:pPr>
      <w:r w:rsidRPr="00500810">
        <w:rPr>
          <w:b/>
          <w:color w:val="0070C0"/>
          <w:sz w:val="32"/>
        </w:rPr>
        <w:t>ΤΙΤΛΟΣ ΕΡΓΑΣΤΗΡΙΑΚΗΣ ΑΣΚΗΣΗΣ:</w:t>
      </w:r>
      <w:r>
        <w:rPr>
          <w:b/>
          <w:sz w:val="32"/>
        </w:rPr>
        <w:t xml:space="preserve">  </w:t>
      </w:r>
    </w:p>
    <w:p w:rsidR="00F10BA6" w:rsidRPr="00F10BA6" w:rsidRDefault="00F10BA6" w:rsidP="00F10BA6">
      <w:pPr>
        <w:ind w:left="4680" w:right="-138" w:hanging="5389"/>
        <w:jc w:val="center"/>
        <w:rPr>
          <w:b/>
          <w:sz w:val="32"/>
        </w:rPr>
      </w:pPr>
      <w:r w:rsidRPr="00F10BA6">
        <w:rPr>
          <w:b/>
          <w:sz w:val="32"/>
        </w:rPr>
        <w:t>Βαθμολογία φασματοσκοπίου και προσδιορισμός</w:t>
      </w:r>
    </w:p>
    <w:p w:rsidR="00500810" w:rsidRDefault="00F10BA6" w:rsidP="00F10BA6">
      <w:pPr>
        <w:ind w:left="4680" w:right="-138" w:hanging="5389"/>
        <w:jc w:val="center"/>
        <w:rPr>
          <w:b/>
          <w:sz w:val="32"/>
        </w:rPr>
      </w:pPr>
      <w:r w:rsidRPr="00F10BA6">
        <w:rPr>
          <w:b/>
          <w:sz w:val="32"/>
        </w:rPr>
        <w:t>φασμάτων εκπομπής και απορρόφησης</w:t>
      </w:r>
    </w:p>
    <w:p w:rsidR="00F10BA6" w:rsidRPr="00861EB2" w:rsidRDefault="00F10BA6" w:rsidP="00F10BA6">
      <w:pPr>
        <w:ind w:hanging="360"/>
        <w:rPr>
          <w:rFonts w:ascii="Calibri" w:eastAsia="Times New Roman" w:hAnsi="Calibri" w:cs="Times New Roman"/>
          <w:b/>
          <w:color w:val="0070C0"/>
          <w:sz w:val="28"/>
          <w:szCs w:val="28"/>
          <w:lang w:val="en-US"/>
        </w:rPr>
      </w:pPr>
    </w:p>
    <w:p w:rsidR="00500810" w:rsidRDefault="00B3158B" w:rsidP="005C342C">
      <w:pPr>
        <w:rPr>
          <w:rFonts w:ascii="Calibri" w:eastAsia="Times New Roman" w:hAnsi="Calibri" w:cs="Times New Roman"/>
          <w:b/>
          <w:sz w:val="28"/>
          <w:szCs w:val="28"/>
        </w:rPr>
      </w:pPr>
      <w:r w:rsidRPr="00B3158B">
        <w:rPr>
          <w:rFonts w:ascii="Calibri" w:eastAsia="Times New Roman" w:hAnsi="Calibri" w:cs="Times New Roman"/>
          <w:b/>
          <w:color w:val="0070C0"/>
          <w:sz w:val="28"/>
          <w:szCs w:val="28"/>
        </w:rPr>
        <w:t>ΧΡΗΣΙΜΕΣ ΣΧΕΣΕΙΣ/ΤΥΠΟΙ/ΟΡΙΣΜΟΙ</w:t>
      </w:r>
    </w:p>
    <w:p w:rsidR="00D07559" w:rsidRDefault="00D07559" w:rsidP="00D07559">
      <w:pPr>
        <w:pStyle w:val="ListParagraph"/>
        <w:ind w:left="284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1F324E">
        <w:rPr>
          <w:rFonts w:ascii="Calibri" w:eastAsia="Calibri" w:hAnsi="Calibri" w:cs="Calibri"/>
          <w:b/>
          <w:sz w:val="24"/>
          <w:szCs w:val="24"/>
          <w:lang w:eastAsia="en-US"/>
        </w:rPr>
        <w:t>ΠΙΝΑΚΑΣ</w:t>
      </w:r>
      <w:r w:rsidRPr="00C471F2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1</w:t>
      </w:r>
    </w:p>
    <w:p w:rsidR="00D07559" w:rsidRPr="00E05268" w:rsidRDefault="00D07559" w:rsidP="00D07559">
      <w:pPr>
        <w:pStyle w:val="ListParagraph"/>
        <w:ind w:left="28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E05268">
        <w:rPr>
          <w:rFonts w:ascii="Calibri" w:eastAsia="Calibri" w:hAnsi="Calibri" w:cs="Calibri"/>
          <w:sz w:val="24"/>
          <w:szCs w:val="24"/>
          <w:lang w:eastAsia="en-US"/>
        </w:rPr>
        <w:t xml:space="preserve">Μήκη κύματος των εντονότερων γραμμών που παρατηρούνται με φασματοσκόπιο πρίσματος στα φάσματα εκπομπής  ατμών </w:t>
      </w:r>
      <w:r w:rsidRPr="00E05268">
        <w:rPr>
          <w:rFonts w:ascii="Calibri" w:eastAsia="Calibri" w:hAnsi="Calibri" w:cs="Calibri"/>
          <w:sz w:val="24"/>
          <w:szCs w:val="24"/>
          <w:lang w:val="en-US" w:eastAsia="en-US"/>
        </w:rPr>
        <w:t>He</w:t>
      </w:r>
      <w:r w:rsidRPr="00E05268"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  <w:r w:rsidRPr="00E05268">
        <w:rPr>
          <w:rFonts w:ascii="Calibri" w:eastAsia="Calibri" w:hAnsi="Calibri" w:cs="Calibri"/>
          <w:sz w:val="24"/>
          <w:szCs w:val="24"/>
          <w:lang w:val="en-US" w:eastAsia="en-US"/>
        </w:rPr>
        <w:t>Hg</w:t>
      </w:r>
      <w:r w:rsidRPr="00E05268"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  <w:r w:rsidRPr="00E05268">
        <w:rPr>
          <w:rFonts w:ascii="Calibri" w:eastAsia="Calibri" w:hAnsi="Calibri" w:cs="Calibri"/>
          <w:sz w:val="24"/>
          <w:szCs w:val="24"/>
          <w:lang w:val="en-US" w:eastAsia="en-US"/>
        </w:rPr>
        <w:t>H</w:t>
      </w:r>
      <w:r w:rsidRPr="00E05268">
        <w:rPr>
          <w:rFonts w:ascii="Calibri" w:eastAsia="Calibri" w:hAnsi="Calibri" w:cs="Calibri"/>
          <w:sz w:val="24"/>
          <w:szCs w:val="24"/>
          <w:vertAlign w:val="subscript"/>
          <w:lang w:eastAsia="en-US"/>
        </w:rPr>
        <w:t>2</w:t>
      </w:r>
      <w:r w:rsidRPr="00E05268">
        <w:rPr>
          <w:rFonts w:ascii="Calibri" w:eastAsia="Calibri" w:hAnsi="Calibri" w:cs="Calibri"/>
          <w:sz w:val="24"/>
          <w:szCs w:val="24"/>
          <w:lang w:eastAsia="en-US"/>
        </w:rPr>
        <w:t xml:space="preserve"> και </w:t>
      </w:r>
      <w:r w:rsidRPr="00E05268">
        <w:rPr>
          <w:rFonts w:ascii="Calibri" w:eastAsia="Calibri" w:hAnsi="Calibri" w:cs="Calibri"/>
          <w:sz w:val="24"/>
          <w:szCs w:val="24"/>
          <w:lang w:val="en-US" w:eastAsia="en-US"/>
        </w:rPr>
        <w:t>Ne</w:t>
      </w:r>
      <w:r w:rsidRPr="00E05268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:rsidR="00D07559" w:rsidRPr="00E05268" w:rsidRDefault="00D07559" w:rsidP="00D07559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193"/>
        <w:gridCol w:w="1193"/>
        <w:gridCol w:w="1193"/>
        <w:gridCol w:w="1194"/>
        <w:gridCol w:w="1194"/>
        <w:gridCol w:w="1194"/>
        <w:gridCol w:w="1194"/>
        <w:gridCol w:w="1194"/>
      </w:tblGrid>
      <w:tr w:rsidR="00D07559" w:rsidRPr="00EF14DE" w:rsidTr="0056222F">
        <w:tc>
          <w:tcPr>
            <w:tcW w:w="2386" w:type="dxa"/>
            <w:gridSpan w:val="2"/>
          </w:tcPr>
          <w:p w:rsidR="00D07559" w:rsidRPr="00EF14DE" w:rsidRDefault="00D07559" w:rsidP="0056222F">
            <w:pPr>
              <w:pStyle w:val="ListParagraph"/>
              <w:ind w:left="0"/>
              <w:jc w:val="center"/>
              <w:rPr>
                <w:rFonts w:eastAsia="Calibri" w:cstheme="minorHAnsi"/>
                <w:b/>
                <w:color w:val="0070C0"/>
                <w:sz w:val="24"/>
                <w:szCs w:val="24"/>
                <w:lang w:val="en-US"/>
              </w:rPr>
            </w:pPr>
            <w:r w:rsidRPr="00EF14DE">
              <w:rPr>
                <w:rFonts w:eastAsia="Calibri" w:cstheme="minorHAnsi"/>
                <w:b/>
                <w:color w:val="0070C0"/>
                <w:sz w:val="24"/>
                <w:szCs w:val="24"/>
                <w:lang w:val="en-US"/>
              </w:rPr>
              <w:t>He</w:t>
            </w:r>
          </w:p>
        </w:tc>
        <w:tc>
          <w:tcPr>
            <w:tcW w:w="2387" w:type="dxa"/>
            <w:gridSpan w:val="2"/>
          </w:tcPr>
          <w:p w:rsidR="00D07559" w:rsidRPr="00EF14DE" w:rsidRDefault="00D07559" w:rsidP="0056222F">
            <w:pPr>
              <w:pStyle w:val="ListParagraph"/>
              <w:ind w:left="0"/>
              <w:jc w:val="center"/>
              <w:rPr>
                <w:rFonts w:eastAsia="Calibri" w:cstheme="minorHAnsi"/>
                <w:b/>
                <w:color w:val="0070C0"/>
                <w:sz w:val="24"/>
                <w:szCs w:val="24"/>
                <w:lang w:val="en-US"/>
              </w:rPr>
            </w:pPr>
            <w:r w:rsidRPr="00EF14DE">
              <w:rPr>
                <w:rFonts w:eastAsia="Calibri" w:cstheme="minorHAnsi"/>
                <w:b/>
                <w:color w:val="0070C0"/>
                <w:sz w:val="24"/>
                <w:szCs w:val="24"/>
                <w:lang w:val="en-US"/>
              </w:rPr>
              <w:t>Hg</w:t>
            </w:r>
          </w:p>
        </w:tc>
        <w:tc>
          <w:tcPr>
            <w:tcW w:w="2388" w:type="dxa"/>
            <w:gridSpan w:val="2"/>
          </w:tcPr>
          <w:p w:rsidR="00D07559" w:rsidRPr="00EF14DE" w:rsidRDefault="00D07559" w:rsidP="0056222F">
            <w:pPr>
              <w:pStyle w:val="ListParagraph"/>
              <w:ind w:left="0"/>
              <w:jc w:val="center"/>
              <w:rPr>
                <w:rFonts w:eastAsia="Calibri" w:cstheme="minorHAnsi"/>
                <w:b/>
                <w:color w:val="0070C0"/>
                <w:sz w:val="24"/>
                <w:szCs w:val="24"/>
                <w:lang w:val="en-US"/>
              </w:rPr>
            </w:pPr>
            <w:r w:rsidRPr="00EF14DE">
              <w:rPr>
                <w:rFonts w:eastAsia="Calibri" w:cstheme="minorHAnsi"/>
                <w:b/>
                <w:color w:val="0070C0"/>
                <w:sz w:val="24"/>
                <w:szCs w:val="24"/>
                <w:lang w:val="en-US"/>
              </w:rPr>
              <w:t>H</w:t>
            </w:r>
            <w:r w:rsidRPr="00EF14DE">
              <w:rPr>
                <w:rFonts w:eastAsia="Calibri" w:cstheme="minorHAnsi"/>
                <w:b/>
                <w:color w:val="0070C0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388" w:type="dxa"/>
            <w:gridSpan w:val="2"/>
          </w:tcPr>
          <w:p w:rsidR="00D07559" w:rsidRPr="00EF14DE" w:rsidRDefault="00D07559" w:rsidP="0056222F">
            <w:pPr>
              <w:pStyle w:val="ListParagraph"/>
              <w:ind w:left="0"/>
              <w:jc w:val="center"/>
              <w:rPr>
                <w:rFonts w:eastAsia="Calibri" w:cstheme="minorHAnsi"/>
                <w:b/>
                <w:color w:val="0070C0"/>
                <w:sz w:val="24"/>
                <w:szCs w:val="24"/>
                <w:lang w:val="en-US"/>
              </w:rPr>
            </w:pPr>
            <w:r w:rsidRPr="00EF14DE">
              <w:rPr>
                <w:rFonts w:eastAsia="Calibri" w:cstheme="minorHAnsi"/>
                <w:b/>
                <w:color w:val="0070C0"/>
                <w:sz w:val="24"/>
                <w:szCs w:val="24"/>
                <w:lang w:val="en-US"/>
              </w:rPr>
              <w:t>Ne</w:t>
            </w:r>
          </w:p>
        </w:tc>
      </w:tr>
      <w:tr w:rsidR="00D07559" w:rsidRPr="00EF14DE" w:rsidTr="0056222F">
        <w:tc>
          <w:tcPr>
            <w:tcW w:w="1193" w:type="dxa"/>
          </w:tcPr>
          <w:p w:rsidR="00D07559" w:rsidRPr="00EF14DE" w:rsidRDefault="00D07559" w:rsidP="0056222F">
            <w:pPr>
              <w:pStyle w:val="ListParagraph"/>
              <w:ind w:left="0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EF14DE">
              <w:rPr>
                <w:rFonts w:eastAsia="Calibri" w:cstheme="minorHAnsi"/>
                <w:b/>
                <w:i/>
                <w:sz w:val="24"/>
                <w:szCs w:val="24"/>
              </w:rPr>
              <w:t>Χρώμα γραμμής</w:t>
            </w:r>
          </w:p>
        </w:tc>
        <w:tc>
          <w:tcPr>
            <w:tcW w:w="1193" w:type="dxa"/>
          </w:tcPr>
          <w:p w:rsidR="00D07559" w:rsidRPr="00EF14DE" w:rsidRDefault="00D07559" w:rsidP="0056222F">
            <w:pPr>
              <w:pStyle w:val="ListParagraph"/>
              <w:ind w:left="0"/>
              <w:jc w:val="center"/>
              <w:rPr>
                <w:rFonts w:eastAsia="Calibri" w:cstheme="minorHAnsi"/>
                <w:b/>
                <w:i/>
                <w:sz w:val="24"/>
                <w:szCs w:val="24"/>
                <w:lang w:val="en-US"/>
              </w:rPr>
            </w:pPr>
            <w:r w:rsidRPr="00EF14DE">
              <w:rPr>
                <w:rFonts w:eastAsia="Calibri" w:cstheme="minorHAnsi"/>
                <w:b/>
                <w:i/>
                <w:sz w:val="24"/>
                <w:szCs w:val="24"/>
              </w:rPr>
              <w:t xml:space="preserve">λ   </w:t>
            </w:r>
            <w:r w:rsidRPr="00EF14DE">
              <w:rPr>
                <w:rFonts w:eastAsia="Calibri" w:cstheme="minorHAnsi"/>
                <w:b/>
                <w:i/>
                <w:sz w:val="24"/>
                <w:szCs w:val="24"/>
                <w:lang w:val="en-US"/>
              </w:rPr>
              <w:t>(nm)</w:t>
            </w:r>
          </w:p>
        </w:tc>
        <w:tc>
          <w:tcPr>
            <w:tcW w:w="1193" w:type="dxa"/>
          </w:tcPr>
          <w:p w:rsidR="00D07559" w:rsidRPr="00EF14DE" w:rsidRDefault="00D07559" w:rsidP="0056222F">
            <w:pPr>
              <w:pStyle w:val="ListParagraph"/>
              <w:ind w:left="0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EF14DE">
              <w:rPr>
                <w:rFonts w:eastAsia="Calibri" w:cstheme="minorHAnsi"/>
                <w:b/>
                <w:i/>
                <w:sz w:val="24"/>
                <w:szCs w:val="24"/>
              </w:rPr>
              <w:t>Χρώμα γραμμής</w:t>
            </w:r>
          </w:p>
        </w:tc>
        <w:tc>
          <w:tcPr>
            <w:tcW w:w="1194" w:type="dxa"/>
          </w:tcPr>
          <w:p w:rsidR="00D07559" w:rsidRPr="00EF14DE" w:rsidRDefault="00D07559" w:rsidP="0056222F">
            <w:pPr>
              <w:pStyle w:val="ListParagraph"/>
              <w:ind w:left="0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EF14DE">
              <w:rPr>
                <w:rFonts w:eastAsia="Calibri" w:cstheme="minorHAnsi"/>
                <w:b/>
                <w:i/>
                <w:sz w:val="24"/>
                <w:szCs w:val="24"/>
              </w:rPr>
              <w:t xml:space="preserve">λ   </w:t>
            </w:r>
            <w:r w:rsidRPr="00EF14DE">
              <w:rPr>
                <w:rFonts w:eastAsia="Calibri" w:cstheme="minorHAnsi"/>
                <w:b/>
                <w:i/>
                <w:sz w:val="24"/>
                <w:szCs w:val="24"/>
                <w:lang w:val="en-US"/>
              </w:rPr>
              <w:t>(nm)</w:t>
            </w:r>
          </w:p>
        </w:tc>
        <w:tc>
          <w:tcPr>
            <w:tcW w:w="1194" w:type="dxa"/>
          </w:tcPr>
          <w:p w:rsidR="00D07559" w:rsidRPr="00EF14DE" w:rsidRDefault="00D07559" w:rsidP="0056222F">
            <w:pPr>
              <w:pStyle w:val="ListParagraph"/>
              <w:ind w:left="0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EF14DE">
              <w:rPr>
                <w:rFonts w:eastAsia="Calibri" w:cstheme="minorHAnsi"/>
                <w:b/>
                <w:i/>
                <w:sz w:val="24"/>
                <w:szCs w:val="24"/>
              </w:rPr>
              <w:t>Χρώμα γραμμής</w:t>
            </w:r>
          </w:p>
        </w:tc>
        <w:tc>
          <w:tcPr>
            <w:tcW w:w="1194" w:type="dxa"/>
          </w:tcPr>
          <w:p w:rsidR="00D07559" w:rsidRPr="00EF14DE" w:rsidRDefault="00D07559" w:rsidP="0056222F">
            <w:pPr>
              <w:pStyle w:val="ListParagraph"/>
              <w:ind w:left="0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EF14DE">
              <w:rPr>
                <w:rFonts w:eastAsia="Calibri" w:cstheme="minorHAnsi"/>
                <w:b/>
                <w:i/>
                <w:sz w:val="24"/>
                <w:szCs w:val="24"/>
              </w:rPr>
              <w:t xml:space="preserve">λ   </w:t>
            </w:r>
            <w:r w:rsidRPr="00EF14DE">
              <w:rPr>
                <w:rFonts w:eastAsia="Calibri" w:cstheme="minorHAnsi"/>
                <w:b/>
                <w:i/>
                <w:sz w:val="24"/>
                <w:szCs w:val="24"/>
                <w:lang w:val="en-US"/>
              </w:rPr>
              <w:t>(nm)</w:t>
            </w:r>
          </w:p>
        </w:tc>
        <w:tc>
          <w:tcPr>
            <w:tcW w:w="1194" w:type="dxa"/>
          </w:tcPr>
          <w:p w:rsidR="00D07559" w:rsidRPr="00EF14DE" w:rsidRDefault="00D07559" w:rsidP="0056222F">
            <w:pPr>
              <w:pStyle w:val="ListParagraph"/>
              <w:ind w:left="0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EF14DE">
              <w:rPr>
                <w:rFonts w:eastAsia="Calibri" w:cstheme="minorHAnsi"/>
                <w:b/>
                <w:i/>
                <w:sz w:val="24"/>
                <w:szCs w:val="24"/>
              </w:rPr>
              <w:t>Χρώμα γραμμής</w:t>
            </w:r>
          </w:p>
        </w:tc>
        <w:tc>
          <w:tcPr>
            <w:tcW w:w="1194" w:type="dxa"/>
          </w:tcPr>
          <w:p w:rsidR="00D07559" w:rsidRPr="00EF14DE" w:rsidRDefault="00D07559" w:rsidP="0056222F">
            <w:pPr>
              <w:pStyle w:val="ListParagraph"/>
              <w:ind w:left="0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EF14DE">
              <w:rPr>
                <w:rFonts w:eastAsia="Calibri" w:cstheme="minorHAnsi"/>
                <w:b/>
                <w:i/>
                <w:sz w:val="24"/>
                <w:szCs w:val="24"/>
              </w:rPr>
              <w:t xml:space="preserve">λ   </w:t>
            </w:r>
            <w:r w:rsidRPr="00EF14DE">
              <w:rPr>
                <w:rFonts w:eastAsia="Calibri" w:cstheme="minorHAnsi"/>
                <w:b/>
                <w:i/>
                <w:sz w:val="24"/>
                <w:szCs w:val="24"/>
                <w:lang w:val="en-US"/>
              </w:rPr>
              <w:t>(nm)</w:t>
            </w:r>
          </w:p>
        </w:tc>
      </w:tr>
      <w:tr w:rsidR="00D07559" w:rsidTr="0056222F">
        <w:tc>
          <w:tcPr>
            <w:tcW w:w="1193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ερυθρό</w:t>
            </w:r>
          </w:p>
        </w:tc>
        <w:tc>
          <w:tcPr>
            <w:tcW w:w="1193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668</w:t>
            </w:r>
          </w:p>
        </w:tc>
        <w:tc>
          <w:tcPr>
            <w:tcW w:w="1193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κίτρινο</w:t>
            </w:r>
          </w:p>
        </w:tc>
        <w:tc>
          <w:tcPr>
            <w:tcW w:w="1194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579</w:t>
            </w:r>
          </w:p>
        </w:tc>
        <w:tc>
          <w:tcPr>
            <w:tcW w:w="1194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ερυθρό</w:t>
            </w:r>
          </w:p>
        </w:tc>
        <w:tc>
          <w:tcPr>
            <w:tcW w:w="1194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656</w:t>
            </w:r>
          </w:p>
        </w:tc>
        <w:tc>
          <w:tcPr>
            <w:tcW w:w="1194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ερυθρό 1</w:t>
            </w:r>
          </w:p>
        </w:tc>
        <w:tc>
          <w:tcPr>
            <w:tcW w:w="1194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641</w:t>
            </w:r>
          </w:p>
        </w:tc>
      </w:tr>
      <w:tr w:rsidR="00D07559" w:rsidTr="0056222F">
        <w:tc>
          <w:tcPr>
            <w:tcW w:w="1193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κίτρινο</w:t>
            </w:r>
          </w:p>
        </w:tc>
        <w:tc>
          <w:tcPr>
            <w:tcW w:w="1193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585</w:t>
            </w:r>
          </w:p>
        </w:tc>
        <w:tc>
          <w:tcPr>
            <w:tcW w:w="1193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πράσινο</w:t>
            </w:r>
          </w:p>
        </w:tc>
        <w:tc>
          <w:tcPr>
            <w:tcW w:w="1194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546</w:t>
            </w:r>
          </w:p>
        </w:tc>
        <w:tc>
          <w:tcPr>
            <w:tcW w:w="1194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κυανό</w:t>
            </w:r>
          </w:p>
        </w:tc>
        <w:tc>
          <w:tcPr>
            <w:tcW w:w="1194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486</w:t>
            </w:r>
          </w:p>
        </w:tc>
        <w:tc>
          <w:tcPr>
            <w:tcW w:w="1194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ερυθρό 2</w:t>
            </w:r>
          </w:p>
        </w:tc>
        <w:tc>
          <w:tcPr>
            <w:tcW w:w="1194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616</w:t>
            </w:r>
          </w:p>
        </w:tc>
      </w:tr>
      <w:tr w:rsidR="00D07559" w:rsidTr="0056222F">
        <w:tc>
          <w:tcPr>
            <w:tcW w:w="1193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πράσινο</w:t>
            </w:r>
          </w:p>
        </w:tc>
        <w:tc>
          <w:tcPr>
            <w:tcW w:w="1193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502</w:t>
            </w:r>
          </w:p>
        </w:tc>
        <w:tc>
          <w:tcPr>
            <w:tcW w:w="1193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ιώδες</w:t>
            </w:r>
          </w:p>
        </w:tc>
        <w:tc>
          <w:tcPr>
            <w:tcW w:w="1194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438</w:t>
            </w:r>
          </w:p>
        </w:tc>
        <w:tc>
          <w:tcPr>
            <w:tcW w:w="1194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ιώδες</w:t>
            </w:r>
          </w:p>
        </w:tc>
        <w:tc>
          <w:tcPr>
            <w:tcW w:w="1194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434</w:t>
            </w:r>
          </w:p>
        </w:tc>
        <w:tc>
          <w:tcPr>
            <w:tcW w:w="1194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κίτρινο</w:t>
            </w:r>
          </w:p>
        </w:tc>
        <w:tc>
          <w:tcPr>
            <w:tcW w:w="1194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540</w:t>
            </w:r>
          </w:p>
        </w:tc>
      </w:tr>
      <w:tr w:rsidR="00D07559" w:rsidTr="0056222F">
        <w:tc>
          <w:tcPr>
            <w:tcW w:w="1193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κυανό</w:t>
            </w:r>
          </w:p>
        </w:tc>
        <w:tc>
          <w:tcPr>
            <w:tcW w:w="1193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470</w:t>
            </w:r>
          </w:p>
        </w:tc>
        <w:tc>
          <w:tcPr>
            <w:tcW w:w="1193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94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94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94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94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94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07559" w:rsidTr="0056222F">
        <w:tc>
          <w:tcPr>
            <w:tcW w:w="1193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ιώδες</w:t>
            </w:r>
          </w:p>
        </w:tc>
        <w:tc>
          <w:tcPr>
            <w:tcW w:w="1193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447</w:t>
            </w:r>
          </w:p>
        </w:tc>
        <w:tc>
          <w:tcPr>
            <w:tcW w:w="1193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94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94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94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94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94" w:type="dxa"/>
          </w:tcPr>
          <w:p w:rsidR="00D07559" w:rsidRDefault="00D07559" w:rsidP="0056222F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D07559" w:rsidRPr="001F324E" w:rsidRDefault="00D07559" w:rsidP="00D07559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</w:p>
    <w:p w:rsidR="00B3158B" w:rsidRDefault="00B3158B" w:rsidP="00B3158B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B3158B" w:rsidRDefault="00B3158B" w:rsidP="005C342C">
      <w:pPr>
        <w:rPr>
          <w:rFonts w:cstheme="minorHAnsi"/>
          <w:b/>
          <w:color w:val="0070C0"/>
          <w:sz w:val="28"/>
          <w:szCs w:val="28"/>
        </w:rPr>
      </w:pPr>
      <w:r w:rsidRPr="00B3158B">
        <w:rPr>
          <w:rFonts w:cstheme="minorHAnsi"/>
          <w:b/>
          <w:color w:val="0070C0"/>
          <w:sz w:val="28"/>
          <w:szCs w:val="28"/>
        </w:rPr>
        <w:lastRenderedPageBreak/>
        <w:t>ΣΥΛΛΟΓΗ &amp; ΕΠΕΞΕΡΓΑΣΙΑ ΔΕΔΟΜΕΝΩΝ</w:t>
      </w:r>
    </w:p>
    <w:p w:rsidR="00947AB5" w:rsidRPr="00AF3BE3" w:rsidRDefault="00947AB5" w:rsidP="00861EB2">
      <w:pPr>
        <w:pStyle w:val="ListParagraph"/>
        <w:ind w:left="284"/>
        <w:jc w:val="both"/>
        <w:rPr>
          <w:rFonts w:eastAsia="Calibri" w:cstheme="minorHAnsi"/>
          <w:b/>
          <w:sz w:val="24"/>
          <w:szCs w:val="24"/>
        </w:rPr>
      </w:pPr>
      <w:r w:rsidRPr="00AF3BE3">
        <w:rPr>
          <w:rFonts w:eastAsia="Calibri" w:cstheme="minorHAnsi"/>
          <w:b/>
          <w:sz w:val="24"/>
          <w:szCs w:val="24"/>
        </w:rPr>
        <w:t>Βαθμολογία κλίμακας φασματοσκοπίου</w:t>
      </w:r>
    </w:p>
    <w:p w:rsidR="00D07559" w:rsidRDefault="00D07559" w:rsidP="00861EB2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</w:p>
    <w:p w:rsidR="000C7135" w:rsidRDefault="000C7135" w:rsidP="00861EB2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Στον Πίνακα </w:t>
      </w:r>
      <w:r w:rsidR="00D07559">
        <w:rPr>
          <w:rFonts w:eastAsia="Calibri" w:cstheme="minorHAnsi"/>
          <w:sz w:val="24"/>
          <w:szCs w:val="24"/>
        </w:rPr>
        <w:t>2</w:t>
      </w:r>
      <w:r>
        <w:rPr>
          <w:rFonts w:eastAsia="Calibri" w:cstheme="minorHAnsi"/>
          <w:sz w:val="24"/>
          <w:szCs w:val="24"/>
        </w:rPr>
        <w:t xml:space="preserve"> δίνονται οι ενδείξεις</w:t>
      </w:r>
      <w:r w:rsidR="0068026C">
        <w:rPr>
          <w:rFonts w:eastAsia="Calibri" w:cstheme="minorHAnsi"/>
          <w:sz w:val="24"/>
          <w:szCs w:val="24"/>
        </w:rPr>
        <w:t xml:space="preserve"> (ε)</w:t>
      </w:r>
      <w:r>
        <w:rPr>
          <w:rFonts w:eastAsia="Calibri" w:cstheme="minorHAnsi"/>
          <w:sz w:val="24"/>
          <w:szCs w:val="24"/>
        </w:rPr>
        <w:t xml:space="preserve"> της κλίμακας του φασματοσκοπίου </w:t>
      </w:r>
      <w:r w:rsidR="0068026C">
        <w:rPr>
          <w:rFonts w:eastAsia="Calibri" w:cstheme="minorHAnsi"/>
          <w:sz w:val="24"/>
          <w:szCs w:val="24"/>
        </w:rPr>
        <w:t>στις οποίες εμφανίζονται οι εντονότερες γραμμές εκπομπής για</w:t>
      </w:r>
      <w:r w:rsidR="0068026C" w:rsidRPr="0068026C">
        <w:rPr>
          <w:rFonts w:eastAsia="Calibri" w:cstheme="minorHAnsi"/>
          <w:sz w:val="24"/>
          <w:szCs w:val="24"/>
        </w:rPr>
        <w:t xml:space="preserve"> </w:t>
      </w:r>
      <w:r w:rsidR="0068026C" w:rsidRPr="00861EB2">
        <w:rPr>
          <w:rFonts w:eastAsia="Calibri" w:cstheme="minorHAnsi"/>
          <w:sz w:val="24"/>
          <w:szCs w:val="24"/>
        </w:rPr>
        <w:t>λυχνία ατμών (</w:t>
      </w:r>
      <w:r w:rsidR="0068026C" w:rsidRPr="00861EB2">
        <w:rPr>
          <w:rFonts w:eastAsia="Calibri" w:cstheme="minorHAnsi"/>
          <w:sz w:val="24"/>
          <w:szCs w:val="24"/>
          <w:lang w:val="en-US"/>
        </w:rPr>
        <w:t>He</w:t>
      </w:r>
      <w:r w:rsidR="0068026C" w:rsidRPr="00861EB2">
        <w:rPr>
          <w:rFonts w:eastAsia="Calibri" w:cstheme="minorHAnsi"/>
          <w:sz w:val="24"/>
          <w:szCs w:val="24"/>
        </w:rPr>
        <w:t>) και λυχνία ατμών (</w:t>
      </w:r>
      <w:r w:rsidR="0068026C" w:rsidRPr="00861EB2">
        <w:rPr>
          <w:rFonts w:eastAsia="Calibri" w:cstheme="minorHAnsi"/>
          <w:sz w:val="24"/>
          <w:szCs w:val="24"/>
          <w:lang w:val="en-US"/>
        </w:rPr>
        <w:t>Hg</w:t>
      </w:r>
      <w:r w:rsidR="0068026C" w:rsidRPr="00861EB2">
        <w:rPr>
          <w:rFonts w:eastAsia="Calibri" w:cstheme="minorHAnsi"/>
          <w:sz w:val="24"/>
          <w:szCs w:val="24"/>
        </w:rPr>
        <w:t>)</w:t>
      </w:r>
      <w:r w:rsidR="0068026C">
        <w:rPr>
          <w:rFonts w:eastAsia="Calibri" w:cstheme="minorHAnsi"/>
          <w:sz w:val="24"/>
          <w:szCs w:val="24"/>
        </w:rPr>
        <w:t>. Στον ίδιο πίνακα δίνεται και το χρώμα της κάθε γραμμής καθώς και το αντίστοιχο μήκος κύματος</w:t>
      </w:r>
      <w:r w:rsidR="00AF3BE3" w:rsidRPr="00AF3BE3">
        <w:rPr>
          <w:rFonts w:eastAsia="Calibri" w:cstheme="minorHAnsi"/>
          <w:sz w:val="24"/>
          <w:szCs w:val="24"/>
        </w:rPr>
        <w:t xml:space="preserve"> (</w:t>
      </w:r>
      <w:r w:rsidR="00AF3BE3">
        <w:rPr>
          <w:rFonts w:eastAsia="Calibri" w:cstheme="minorHAnsi"/>
          <w:sz w:val="24"/>
          <w:szCs w:val="24"/>
        </w:rPr>
        <w:t>λ)</w:t>
      </w:r>
      <w:r w:rsidR="00050CFD">
        <w:rPr>
          <w:rFonts w:eastAsia="Calibri" w:cstheme="minorHAnsi"/>
          <w:sz w:val="24"/>
          <w:szCs w:val="24"/>
        </w:rPr>
        <w:t xml:space="preserve"> σε </w:t>
      </w:r>
      <w:r w:rsidR="00050CFD">
        <w:rPr>
          <w:rFonts w:eastAsia="Calibri" w:cstheme="minorHAnsi"/>
          <w:sz w:val="24"/>
          <w:szCs w:val="24"/>
          <w:lang w:val="en-US"/>
        </w:rPr>
        <w:t>nm</w:t>
      </w:r>
      <w:r w:rsidR="00AF3BE3">
        <w:rPr>
          <w:rFonts w:eastAsia="Calibri" w:cstheme="minorHAnsi"/>
          <w:sz w:val="24"/>
          <w:szCs w:val="24"/>
        </w:rPr>
        <w:t>.</w:t>
      </w:r>
      <w:r>
        <w:rPr>
          <w:rFonts w:eastAsia="Calibri" w:cstheme="minorHAnsi"/>
          <w:sz w:val="24"/>
          <w:szCs w:val="24"/>
        </w:rPr>
        <w:t xml:space="preserve"> </w:t>
      </w:r>
    </w:p>
    <w:p w:rsidR="00861EB2" w:rsidRDefault="00D07559" w:rsidP="00DC688D">
      <w:pPr>
        <w:pStyle w:val="ListParagraph"/>
        <w:ind w:left="284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ΠΙΝΑΚΑΣ 2</w:t>
      </w:r>
    </w:p>
    <w:p w:rsidR="00D07559" w:rsidRPr="00AF3BE3" w:rsidRDefault="00D07559" w:rsidP="00DC688D">
      <w:pPr>
        <w:pStyle w:val="ListParagraph"/>
        <w:ind w:left="284"/>
        <w:jc w:val="center"/>
        <w:rPr>
          <w:rFonts w:eastAsia="Calibri" w:cstheme="minorHAnsi"/>
          <w:b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690"/>
        <w:gridCol w:w="3016"/>
        <w:gridCol w:w="2505"/>
      </w:tblGrid>
      <w:tr w:rsidR="00861EB2" w:rsidRPr="00861EB2" w:rsidTr="008531CA">
        <w:trPr>
          <w:trHeight w:val="795"/>
          <w:jc w:val="center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AF3BE3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AF3BE3">
              <w:rPr>
                <w:rFonts w:eastAsia="Calibri" w:cstheme="minorHAnsi"/>
                <w:b/>
                <w:sz w:val="24"/>
                <w:szCs w:val="24"/>
              </w:rPr>
              <w:t>α.α.</w:t>
            </w:r>
            <w:r w:rsidRPr="00AF3BE3">
              <w:rPr>
                <w:rFonts w:eastAsia="Calibri" w:cstheme="minorHAnsi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AF3BE3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AF3BE3">
              <w:rPr>
                <w:rFonts w:eastAsia="Calibri" w:cstheme="minorHAnsi"/>
                <w:b/>
                <w:sz w:val="24"/>
                <w:szCs w:val="24"/>
              </w:rPr>
              <w:t xml:space="preserve">Μήκος κύματος </w:t>
            </w:r>
            <w:r w:rsidR="0068026C" w:rsidRPr="00AF3BE3">
              <w:rPr>
                <w:rFonts w:eastAsia="Calibri" w:cstheme="minorHAnsi"/>
                <w:b/>
                <w:sz w:val="24"/>
                <w:szCs w:val="24"/>
                <w:lang w:val="en-US"/>
              </w:rPr>
              <w:t>(</w:t>
            </w:r>
            <w:r w:rsidRPr="00AF3BE3">
              <w:rPr>
                <w:rFonts w:eastAsia="Calibri" w:cstheme="minorHAnsi"/>
                <w:b/>
                <w:sz w:val="24"/>
                <w:szCs w:val="24"/>
              </w:rPr>
              <w:t>λ</w:t>
            </w:r>
            <w:r w:rsidR="0068026C" w:rsidRPr="00AF3BE3">
              <w:rPr>
                <w:rFonts w:eastAsia="Calibri" w:cstheme="minorHAnsi"/>
                <w:b/>
                <w:sz w:val="24"/>
                <w:szCs w:val="24"/>
                <w:lang w:val="en-US"/>
              </w:rPr>
              <w:t>)</w:t>
            </w:r>
            <w:r w:rsidRPr="00AF3BE3">
              <w:rPr>
                <w:rFonts w:eastAsia="Calibri" w:cstheme="minorHAnsi"/>
                <w:b/>
                <w:sz w:val="24"/>
                <w:szCs w:val="24"/>
                <w:lang w:val="en-US"/>
              </w:rPr>
              <w:t> </w:t>
            </w:r>
          </w:p>
          <w:p w:rsidR="0068026C" w:rsidRPr="00AF3BE3" w:rsidRDefault="0068026C" w:rsidP="0068026C">
            <w:pPr>
              <w:pStyle w:val="ListParagraph"/>
              <w:ind w:left="284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AF3BE3">
              <w:rPr>
                <w:rFonts w:eastAsia="Calibri" w:cstheme="minorHAnsi"/>
                <w:b/>
                <w:sz w:val="24"/>
                <w:szCs w:val="24"/>
                <w:lang w:val="en-US"/>
              </w:rPr>
              <w:t>(nm)</w:t>
            </w: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AF3BE3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AF3BE3">
              <w:rPr>
                <w:rFonts w:eastAsia="Calibri" w:cstheme="minorHAnsi"/>
                <w:b/>
                <w:sz w:val="24"/>
                <w:szCs w:val="24"/>
              </w:rPr>
              <w:t>Ενδείξεις κλίμακας</w:t>
            </w:r>
            <w:r w:rsidRPr="00AF3BE3">
              <w:rPr>
                <w:rFonts w:eastAsia="Calibri" w:cstheme="minorHAnsi"/>
                <w:b/>
                <w:sz w:val="24"/>
                <w:szCs w:val="24"/>
                <w:lang w:val="en-US"/>
              </w:rPr>
              <w:t> </w:t>
            </w:r>
            <w:r w:rsidR="0068026C" w:rsidRPr="00AF3BE3">
              <w:rPr>
                <w:rFonts w:eastAsia="Calibri" w:cstheme="minorHAnsi"/>
                <w:b/>
                <w:sz w:val="24"/>
                <w:szCs w:val="24"/>
                <w:lang w:val="en-US"/>
              </w:rPr>
              <w:t>(</w:t>
            </w:r>
            <w:r w:rsidR="0068026C" w:rsidRPr="00AF3BE3">
              <w:rPr>
                <w:rFonts w:eastAsia="Calibri" w:cstheme="minorHAnsi"/>
                <w:b/>
                <w:sz w:val="24"/>
                <w:szCs w:val="24"/>
              </w:rPr>
              <w:t>ε</w:t>
            </w:r>
            <w:r w:rsidR="0068026C" w:rsidRPr="00AF3BE3">
              <w:rPr>
                <w:rFonts w:eastAsia="Calibri" w:cstheme="minorHAns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AF3BE3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AF3BE3">
              <w:rPr>
                <w:rFonts w:eastAsia="Calibri" w:cstheme="minorHAnsi"/>
                <w:b/>
                <w:sz w:val="24"/>
                <w:szCs w:val="24"/>
              </w:rPr>
              <w:t>Χρώμα γρα</w:t>
            </w:r>
            <w:proofErr w:type="spellStart"/>
            <w:r w:rsidRPr="00AF3BE3">
              <w:rPr>
                <w:rFonts w:eastAsia="Calibri" w:cstheme="minorHAnsi"/>
                <w:b/>
                <w:sz w:val="24"/>
                <w:szCs w:val="24"/>
                <w:lang w:val="en-US"/>
              </w:rPr>
              <w:t>μμής</w:t>
            </w:r>
            <w:proofErr w:type="spellEnd"/>
            <w:r w:rsidRPr="00AF3BE3">
              <w:rPr>
                <w:rFonts w:eastAsia="Calibri" w:cstheme="minorHAnsi"/>
                <w:b/>
                <w:sz w:val="24"/>
                <w:szCs w:val="24"/>
                <w:lang w:val="en-US"/>
              </w:rPr>
              <w:t> </w:t>
            </w:r>
          </w:p>
        </w:tc>
      </w:tr>
      <w:tr w:rsidR="00861EB2" w:rsidRPr="00861EB2" w:rsidTr="008531CA">
        <w:trPr>
          <w:trHeight w:val="631"/>
          <w:jc w:val="center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AF3BE3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b/>
                <w:i/>
                <w:color w:val="0070C0"/>
                <w:sz w:val="24"/>
                <w:szCs w:val="24"/>
                <w:lang w:val="en-US"/>
              </w:rPr>
            </w:pPr>
            <w:r w:rsidRPr="00AF3BE3">
              <w:rPr>
                <w:rFonts w:eastAsia="Calibri" w:cstheme="minorHAnsi"/>
                <w:b/>
                <w:i/>
                <w:color w:val="0070C0"/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AF3BE3">
              <w:rPr>
                <w:rFonts w:eastAsia="Calibri" w:cstheme="minorHAnsi"/>
                <w:b/>
                <w:i/>
                <w:color w:val="0070C0"/>
                <w:sz w:val="24"/>
                <w:szCs w:val="24"/>
                <w:lang w:val="en-US"/>
              </w:rPr>
              <w:t>λυχνί</w:t>
            </w:r>
            <w:proofErr w:type="spellEnd"/>
            <w:r w:rsidRPr="00AF3BE3">
              <w:rPr>
                <w:rFonts w:eastAsia="Calibri" w:cstheme="minorHAnsi"/>
                <w:b/>
                <w:i/>
                <w:color w:val="0070C0"/>
                <w:sz w:val="24"/>
                <w:szCs w:val="24"/>
                <w:lang w:val="en-US"/>
              </w:rPr>
              <w:t xml:space="preserve">α </w:t>
            </w:r>
            <w:r w:rsidR="00947AB5" w:rsidRPr="00AF3BE3">
              <w:rPr>
                <w:rFonts w:eastAsia="Calibri" w:cstheme="minorHAnsi"/>
                <w:b/>
                <w:i/>
                <w:color w:val="0070C0"/>
                <w:sz w:val="24"/>
                <w:szCs w:val="24"/>
              </w:rPr>
              <w:t>ατμών</w:t>
            </w:r>
            <w:r w:rsidRPr="00AF3BE3">
              <w:rPr>
                <w:rFonts w:eastAsia="Calibri" w:cstheme="minorHAnsi"/>
                <w:b/>
                <w:i/>
                <w:color w:val="0070C0"/>
                <w:sz w:val="24"/>
                <w:szCs w:val="24"/>
                <w:lang w:val="en-US"/>
              </w:rPr>
              <w:t> He )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 </w:t>
            </w:r>
          </w:p>
        </w:tc>
      </w:tr>
      <w:tr w:rsidR="00861EB2" w:rsidRPr="00861EB2" w:rsidTr="008531CA">
        <w:trPr>
          <w:trHeight w:val="631"/>
          <w:jc w:val="center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1 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447.2 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11.2 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DC688D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Μπ</w:t>
            </w:r>
            <w:proofErr w:type="spellStart"/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λέ</w:t>
            </w:r>
            <w:proofErr w:type="spellEnd"/>
          </w:p>
        </w:tc>
      </w:tr>
      <w:tr w:rsidR="00861EB2" w:rsidRPr="00861EB2" w:rsidTr="008531CA">
        <w:trPr>
          <w:trHeight w:val="607"/>
          <w:jc w:val="center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2 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471.3 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10.3 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DC688D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Μπ</w:t>
            </w:r>
            <w:proofErr w:type="spellStart"/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λέ</w:t>
            </w:r>
            <w:proofErr w:type="spellEnd"/>
          </w:p>
        </w:tc>
      </w:tr>
      <w:tr w:rsidR="00861EB2" w:rsidRPr="00861EB2" w:rsidTr="008531CA">
        <w:trPr>
          <w:trHeight w:val="631"/>
          <w:jc w:val="center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3 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501.6 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9.3 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DC688D">
            <w:pPr>
              <w:pStyle w:val="ListParagraph"/>
              <w:ind w:left="284"/>
              <w:rPr>
                <w:rFonts w:eastAsia="Calibri" w:cstheme="minorHAnsi"/>
                <w:sz w:val="24"/>
                <w:szCs w:val="24"/>
                <w:lang w:val="en-US"/>
              </w:rPr>
            </w:pPr>
            <w:proofErr w:type="spellStart"/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Πράσινο</w:t>
            </w:r>
            <w:proofErr w:type="spellEnd"/>
          </w:p>
        </w:tc>
      </w:tr>
      <w:tr w:rsidR="00861EB2" w:rsidRPr="00861EB2" w:rsidTr="008531CA">
        <w:trPr>
          <w:trHeight w:val="631"/>
          <w:jc w:val="center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4 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587.6 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7.5 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DC688D">
            <w:pPr>
              <w:pStyle w:val="ListParagraph"/>
              <w:ind w:left="284"/>
              <w:rPr>
                <w:rFonts w:eastAsia="Calibri" w:cstheme="minorHAnsi"/>
                <w:sz w:val="24"/>
                <w:szCs w:val="24"/>
                <w:lang w:val="en-US"/>
              </w:rPr>
            </w:pPr>
            <w:proofErr w:type="spellStart"/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Κίτρινο</w:t>
            </w:r>
            <w:proofErr w:type="spellEnd"/>
          </w:p>
        </w:tc>
      </w:tr>
      <w:tr w:rsidR="00861EB2" w:rsidRPr="00861EB2" w:rsidTr="008531CA">
        <w:trPr>
          <w:trHeight w:val="631"/>
          <w:jc w:val="center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5 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667.8 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6.5 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DC688D">
            <w:pPr>
              <w:pStyle w:val="ListParagraph"/>
              <w:ind w:left="284"/>
              <w:rPr>
                <w:rFonts w:eastAsia="Calibri" w:cstheme="minorHAnsi"/>
                <w:sz w:val="24"/>
                <w:szCs w:val="24"/>
                <w:lang w:val="en-US"/>
              </w:rPr>
            </w:pPr>
            <w:proofErr w:type="spellStart"/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Κόκκινο</w:t>
            </w:r>
            <w:proofErr w:type="spellEnd"/>
          </w:p>
        </w:tc>
      </w:tr>
      <w:tr w:rsidR="00861EB2" w:rsidRPr="00861EB2" w:rsidTr="008531CA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DC688D">
            <w:pPr>
              <w:pStyle w:val="ListParagraph"/>
              <w:ind w:left="284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861EB2" w:rsidRPr="00861EB2" w:rsidTr="008531CA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AF3BE3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b/>
                <w:i/>
                <w:color w:val="0070C0"/>
                <w:sz w:val="24"/>
                <w:szCs w:val="24"/>
                <w:lang w:val="en-US"/>
              </w:rPr>
            </w:pPr>
            <w:r w:rsidRPr="00AF3BE3">
              <w:rPr>
                <w:rFonts w:eastAsia="Calibri" w:cstheme="minorHAnsi"/>
                <w:b/>
                <w:i/>
                <w:color w:val="0070C0"/>
                <w:sz w:val="24"/>
                <w:szCs w:val="24"/>
                <w:lang w:val="en-US"/>
              </w:rPr>
              <w:t>(</w:t>
            </w:r>
            <w:proofErr w:type="spellStart"/>
            <w:r w:rsidRPr="00AF3BE3">
              <w:rPr>
                <w:rFonts w:eastAsia="Calibri" w:cstheme="minorHAnsi"/>
                <w:b/>
                <w:i/>
                <w:color w:val="0070C0"/>
                <w:sz w:val="24"/>
                <w:szCs w:val="24"/>
                <w:lang w:val="en-US"/>
              </w:rPr>
              <w:t>λυχνί</w:t>
            </w:r>
            <w:proofErr w:type="spellEnd"/>
            <w:r w:rsidRPr="00AF3BE3">
              <w:rPr>
                <w:rFonts w:eastAsia="Calibri" w:cstheme="minorHAnsi"/>
                <w:b/>
                <w:i/>
                <w:color w:val="0070C0"/>
                <w:sz w:val="24"/>
                <w:szCs w:val="24"/>
                <w:lang w:val="en-US"/>
              </w:rPr>
              <w:t xml:space="preserve">α </w:t>
            </w:r>
            <w:r w:rsidR="00947AB5" w:rsidRPr="00AF3BE3">
              <w:rPr>
                <w:rFonts w:eastAsia="Calibri" w:cstheme="minorHAnsi"/>
                <w:b/>
                <w:i/>
                <w:color w:val="0070C0"/>
                <w:sz w:val="24"/>
                <w:szCs w:val="24"/>
              </w:rPr>
              <w:t>ατμών</w:t>
            </w:r>
            <w:r w:rsidRPr="00AF3BE3">
              <w:rPr>
                <w:rFonts w:eastAsia="Calibri" w:cstheme="minorHAnsi"/>
                <w:b/>
                <w:i/>
                <w:color w:val="0070C0"/>
                <w:sz w:val="24"/>
                <w:szCs w:val="24"/>
                <w:lang w:val="en-US"/>
              </w:rPr>
              <w:t> Hg)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DC688D">
            <w:pPr>
              <w:pStyle w:val="ListParagraph"/>
              <w:ind w:left="284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861EB2" w:rsidRPr="00861EB2" w:rsidTr="008531CA">
        <w:trPr>
          <w:trHeight w:val="631"/>
          <w:jc w:val="center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1 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435.8 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11.7 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DC688D">
            <w:pPr>
              <w:pStyle w:val="ListParagraph"/>
              <w:ind w:left="284"/>
              <w:rPr>
                <w:rFonts w:eastAsia="Calibri" w:cstheme="minorHAnsi"/>
                <w:sz w:val="24"/>
                <w:szCs w:val="24"/>
                <w:lang w:val="en-US"/>
              </w:rPr>
            </w:pPr>
            <w:proofErr w:type="spellStart"/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Ιώδες</w:t>
            </w:r>
            <w:proofErr w:type="spellEnd"/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 xml:space="preserve"> - Μπ</w:t>
            </w:r>
            <w:proofErr w:type="spellStart"/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λε</w:t>
            </w:r>
            <w:proofErr w:type="spellEnd"/>
          </w:p>
        </w:tc>
      </w:tr>
      <w:tr w:rsidR="00861EB2" w:rsidRPr="00861EB2" w:rsidTr="008531CA">
        <w:trPr>
          <w:trHeight w:val="607"/>
          <w:jc w:val="center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2 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546.1 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8.3 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DC688D">
            <w:pPr>
              <w:pStyle w:val="ListParagraph"/>
              <w:ind w:left="284"/>
              <w:rPr>
                <w:rFonts w:eastAsia="Calibri" w:cstheme="minorHAnsi"/>
                <w:sz w:val="24"/>
                <w:szCs w:val="24"/>
                <w:lang w:val="en-US"/>
              </w:rPr>
            </w:pPr>
            <w:proofErr w:type="spellStart"/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Πράσινο</w:t>
            </w:r>
            <w:proofErr w:type="spellEnd"/>
          </w:p>
        </w:tc>
      </w:tr>
      <w:tr w:rsidR="00861EB2" w:rsidRPr="00861EB2" w:rsidTr="008531CA">
        <w:trPr>
          <w:trHeight w:val="631"/>
          <w:jc w:val="center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3 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579.0 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7.7 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DC688D">
            <w:pPr>
              <w:pStyle w:val="ListParagraph"/>
              <w:ind w:left="284"/>
              <w:rPr>
                <w:rFonts w:eastAsia="Calibri" w:cstheme="minorHAnsi"/>
                <w:sz w:val="24"/>
                <w:szCs w:val="24"/>
                <w:lang w:val="en-US"/>
              </w:rPr>
            </w:pPr>
            <w:proofErr w:type="spellStart"/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Κίτρινο</w:t>
            </w:r>
            <w:proofErr w:type="spellEnd"/>
          </w:p>
        </w:tc>
      </w:tr>
      <w:tr w:rsidR="00861EB2" w:rsidRPr="00861EB2" w:rsidTr="008531CA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861EB2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EB2" w:rsidRPr="00861EB2" w:rsidRDefault="00861EB2" w:rsidP="00DC688D">
            <w:pPr>
              <w:pStyle w:val="ListParagraph"/>
              <w:ind w:left="284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</w:tbl>
    <w:p w:rsidR="00861EB2" w:rsidRPr="00861EB2" w:rsidRDefault="00861EB2" w:rsidP="00861EB2">
      <w:pPr>
        <w:pStyle w:val="ListParagraph"/>
        <w:ind w:left="284"/>
        <w:jc w:val="both"/>
        <w:rPr>
          <w:rFonts w:eastAsia="Calibri" w:cstheme="minorHAnsi"/>
          <w:sz w:val="24"/>
          <w:szCs w:val="24"/>
          <w:lang w:val="en-US"/>
        </w:rPr>
      </w:pPr>
      <w:r w:rsidRPr="00861EB2">
        <w:rPr>
          <w:rFonts w:eastAsia="Calibri" w:cstheme="minorHAnsi"/>
          <w:sz w:val="24"/>
          <w:szCs w:val="24"/>
          <w:lang w:val="en-US"/>
        </w:rPr>
        <w:t> </w:t>
      </w:r>
    </w:p>
    <w:p w:rsidR="00947AB5" w:rsidRDefault="00947AB5" w:rsidP="00861EB2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Από τις τιμές του πίνακα να χαράξετε την καμπύλη βαθμολογίας του φασματοσκοπίου λ</w:t>
      </w:r>
      <w:r w:rsidRPr="00947AB5">
        <w:rPr>
          <w:rFonts w:eastAsia="Calibri" w:cstheme="minorHAnsi"/>
          <w:sz w:val="24"/>
          <w:szCs w:val="24"/>
        </w:rPr>
        <w:t>=</w:t>
      </w:r>
      <w:r>
        <w:rPr>
          <w:rFonts w:eastAsia="Calibri" w:cstheme="minorHAnsi"/>
          <w:sz w:val="24"/>
          <w:szCs w:val="24"/>
          <w:lang w:val="en-US"/>
        </w:rPr>
        <w:t>f</w:t>
      </w:r>
      <w:r w:rsidRPr="00947AB5">
        <w:rPr>
          <w:rFonts w:eastAsia="Calibri" w:cstheme="minorHAnsi"/>
          <w:sz w:val="24"/>
          <w:szCs w:val="24"/>
        </w:rPr>
        <w:t>(</w:t>
      </w:r>
      <w:r>
        <w:rPr>
          <w:rFonts w:eastAsia="Calibri" w:cstheme="minorHAnsi"/>
          <w:sz w:val="24"/>
          <w:szCs w:val="24"/>
        </w:rPr>
        <w:t>ε</w:t>
      </w:r>
      <w:r w:rsidRPr="00947AB5">
        <w:rPr>
          <w:rFonts w:eastAsia="Calibri" w:cstheme="minorHAnsi"/>
          <w:sz w:val="24"/>
          <w:szCs w:val="24"/>
        </w:rPr>
        <w:t>)</w:t>
      </w:r>
      <w:r>
        <w:rPr>
          <w:rFonts w:eastAsia="Calibri" w:cstheme="minorHAnsi"/>
          <w:sz w:val="24"/>
          <w:szCs w:val="24"/>
        </w:rPr>
        <w:t xml:space="preserve">. </w:t>
      </w:r>
      <w:r w:rsidRPr="00947AB5">
        <w:rPr>
          <w:rFonts w:eastAsia="Calibri" w:cstheme="minorHAnsi"/>
          <w:sz w:val="24"/>
          <w:szCs w:val="24"/>
        </w:rPr>
        <w:t>Πρόκειται για</w:t>
      </w:r>
      <w:r>
        <w:rPr>
          <w:rFonts w:eastAsia="Calibri" w:cstheme="minorHAnsi"/>
          <w:sz w:val="24"/>
          <w:szCs w:val="24"/>
        </w:rPr>
        <w:t xml:space="preserve"> μία συνεχή, ο</w:t>
      </w:r>
      <w:r w:rsidRPr="00947AB5">
        <w:rPr>
          <w:rFonts w:eastAsia="Calibri" w:cstheme="minorHAnsi"/>
          <w:sz w:val="24"/>
          <w:szCs w:val="24"/>
        </w:rPr>
        <w:t>μαλή καμπύλη που διέρχεται ανάμεσα από τα περισσότερα πειραματικά σημεία</w:t>
      </w:r>
      <w:r>
        <w:rPr>
          <w:rFonts w:eastAsia="Calibri" w:cstheme="minorHAnsi"/>
          <w:sz w:val="24"/>
          <w:szCs w:val="24"/>
        </w:rPr>
        <w:t>.</w:t>
      </w:r>
    </w:p>
    <w:p w:rsidR="00E05268" w:rsidRPr="00947AB5" w:rsidRDefault="00E05268" w:rsidP="00861EB2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</w:p>
    <w:p w:rsidR="003C57A2" w:rsidRPr="00E05268" w:rsidRDefault="003C57A2" w:rsidP="00861EB2">
      <w:pPr>
        <w:pStyle w:val="ListParagraph"/>
        <w:ind w:left="284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E05268">
        <w:rPr>
          <w:rFonts w:eastAsia="Calibri" w:cstheme="minorHAnsi"/>
          <w:b/>
          <w:sz w:val="24"/>
          <w:szCs w:val="24"/>
          <w:u w:val="single"/>
        </w:rPr>
        <w:lastRenderedPageBreak/>
        <w:t xml:space="preserve">Ταυτοποίηση </w:t>
      </w:r>
      <w:r w:rsidR="00AF3BE3" w:rsidRPr="00E05268">
        <w:rPr>
          <w:rFonts w:eastAsia="Calibri" w:cstheme="minorHAnsi"/>
          <w:b/>
          <w:sz w:val="24"/>
          <w:szCs w:val="24"/>
          <w:u w:val="single"/>
        </w:rPr>
        <w:t>αγνώ</w:t>
      </w:r>
      <w:r w:rsidR="00D07559">
        <w:rPr>
          <w:rFonts w:eastAsia="Calibri" w:cstheme="minorHAnsi"/>
          <w:b/>
          <w:sz w:val="24"/>
          <w:szCs w:val="24"/>
          <w:u w:val="single"/>
        </w:rPr>
        <w:t xml:space="preserve">στου </w:t>
      </w:r>
      <w:r w:rsidRPr="00E05268">
        <w:rPr>
          <w:rFonts w:eastAsia="Calibri" w:cstheme="minorHAnsi"/>
          <w:b/>
          <w:sz w:val="24"/>
          <w:szCs w:val="24"/>
          <w:u w:val="single"/>
        </w:rPr>
        <w:t>αερίου από το φάσμα εκπομπής</w:t>
      </w:r>
    </w:p>
    <w:p w:rsidR="00E05268" w:rsidRDefault="00E05268" w:rsidP="00861EB2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</w:p>
    <w:p w:rsidR="00947AB5" w:rsidRDefault="005C37A5" w:rsidP="00861EB2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Στον πίνακα </w:t>
      </w:r>
      <w:r w:rsidR="00D07559">
        <w:rPr>
          <w:rFonts w:eastAsia="Calibri" w:cstheme="minorHAnsi"/>
          <w:sz w:val="24"/>
          <w:szCs w:val="24"/>
        </w:rPr>
        <w:t>3</w:t>
      </w:r>
      <w:r>
        <w:rPr>
          <w:rFonts w:eastAsia="Calibri" w:cstheme="minorHAnsi"/>
          <w:sz w:val="24"/>
          <w:szCs w:val="24"/>
        </w:rPr>
        <w:t xml:space="preserve"> δίνονται οι ενδείξεις της κλίμακας στις οποίες εμφανίζονται οι εντονότερες φασματικές γραμμές </w:t>
      </w:r>
      <w:r w:rsidR="003C57A2">
        <w:rPr>
          <w:rFonts w:eastAsia="Calibri" w:cstheme="minorHAnsi"/>
          <w:sz w:val="24"/>
          <w:szCs w:val="24"/>
        </w:rPr>
        <w:t xml:space="preserve">που </w:t>
      </w:r>
      <w:r>
        <w:rPr>
          <w:rFonts w:eastAsia="Calibri" w:cstheme="minorHAnsi"/>
          <w:sz w:val="24"/>
          <w:szCs w:val="24"/>
        </w:rPr>
        <w:t>εκπ</w:t>
      </w:r>
      <w:r w:rsidR="003C57A2">
        <w:rPr>
          <w:rFonts w:eastAsia="Calibri" w:cstheme="minorHAnsi"/>
          <w:sz w:val="24"/>
          <w:szCs w:val="24"/>
        </w:rPr>
        <w:t>έμπει</w:t>
      </w:r>
      <w:r>
        <w:rPr>
          <w:rFonts w:eastAsia="Calibri" w:cstheme="minorHAnsi"/>
          <w:sz w:val="24"/>
          <w:szCs w:val="24"/>
        </w:rPr>
        <w:t xml:space="preserve"> πηγή</w:t>
      </w:r>
      <w:r w:rsidR="003C57A2">
        <w:rPr>
          <w:rFonts w:eastAsia="Calibri" w:cstheme="minorHAnsi"/>
          <w:sz w:val="24"/>
          <w:szCs w:val="24"/>
        </w:rPr>
        <w:t xml:space="preserve"> αγνώστου αερίου.</w:t>
      </w:r>
    </w:p>
    <w:p w:rsidR="003C57A2" w:rsidRPr="000C7135" w:rsidRDefault="00050CFD" w:rsidP="00861EB2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Α</w:t>
      </w:r>
      <w:r w:rsidR="00AF3BE3">
        <w:rPr>
          <w:rFonts w:eastAsia="Calibri" w:cstheme="minorHAnsi"/>
          <w:sz w:val="24"/>
          <w:szCs w:val="24"/>
        </w:rPr>
        <w:t>ξιοποιώντας την</w:t>
      </w:r>
      <w:r w:rsidR="000C7135">
        <w:rPr>
          <w:rFonts w:eastAsia="Calibri" w:cstheme="minorHAnsi"/>
          <w:sz w:val="24"/>
          <w:szCs w:val="24"/>
        </w:rPr>
        <w:t xml:space="preserve"> </w:t>
      </w:r>
      <w:r w:rsidR="000C7135" w:rsidRPr="00AD5352">
        <w:rPr>
          <w:rFonts w:eastAsia="Calibri" w:cstheme="minorHAnsi"/>
          <w:sz w:val="24"/>
          <w:szCs w:val="24"/>
        </w:rPr>
        <w:t>καμπύλη βαθμολογίας</w:t>
      </w:r>
      <w:r w:rsidR="000C7135">
        <w:rPr>
          <w:rFonts w:eastAsia="Calibri" w:cstheme="minorHAnsi"/>
          <w:sz w:val="24"/>
          <w:szCs w:val="24"/>
        </w:rPr>
        <w:t xml:space="preserve"> που χαράξατε στο προηγούμενο βήμα</w:t>
      </w:r>
      <w:r w:rsidRPr="00050CFD">
        <w:rPr>
          <w:rFonts w:eastAsia="Calibri" w:cstheme="minorHAnsi"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>να βρείτε το μήκος κύματος λ που αντιστοιχεί στην κάθε γραμμή</w:t>
      </w:r>
      <w:r w:rsidR="000C7135">
        <w:rPr>
          <w:rFonts w:eastAsia="Calibri" w:cstheme="minorHAnsi"/>
          <w:sz w:val="24"/>
          <w:szCs w:val="24"/>
        </w:rPr>
        <w:t xml:space="preserve"> και να </w:t>
      </w:r>
      <w:r w:rsidR="00AF3BE3">
        <w:rPr>
          <w:rFonts w:eastAsia="Calibri" w:cstheme="minorHAnsi"/>
          <w:sz w:val="24"/>
          <w:szCs w:val="24"/>
        </w:rPr>
        <w:t>καταχωρήσετε τις τιμές λ στην αντίστοιχη στήλη του πίνακα.</w:t>
      </w:r>
    </w:p>
    <w:p w:rsidR="00AD5352" w:rsidRDefault="00AD5352" w:rsidP="00AD5352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  <w:r w:rsidRPr="00AD5352">
        <w:rPr>
          <w:rFonts w:eastAsia="Calibri" w:cstheme="minorHAnsi"/>
          <w:sz w:val="24"/>
          <w:szCs w:val="24"/>
        </w:rPr>
        <w:t>Συγκρίν</w:t>
      </w:r>
      <w:r w:rsidR="00AF3BE3">
        <w:rPr>
          <w:rFonts w:eastAsia="Calibri" w:cstheme="minorHAnsi"/>
          <w:sz w:val="24"/>
          <w:szCs w:val="24"/>
        </w:rPr>
        <w:t>ετε</w:t>
      </w:r>
      <w:r w:rsidRPr="00AD5352">
        <w:rPr>
          <w:rFonts w:eastAsia="Calibri" w:cstheme="minorHAnsi"/>
          <w:sz w:val="24"/>
          <w:szCs w:val="24"/>
        </w:rPr>
        <w:t xml:space="preserve"> τα μήκη κύματος των φασματικών γραμμών του αγνώστου αερίου με αυτά των αερίων του πίνακα </w:t>
      </w:r>
      <w:r w:rsidR="00D07559">
        <w:rPr>
          <w:rFonts w:eastAsia="Calibri" w:cstheme="minorHAnsi"/>
          <w:sz w:val="24"/>
          <w:szCs w:val="24"/>
        </w:rPr>
        <w:t>1</w:t>
      </w:r>
      <w:r w:rsidR="00AF3BE3">
        <w:rPr>
          <w:rFonts w:eastAsia="Calibri" w:cstheme="minorHAnsi"/>
          <w:sz w:val="24"/>
          <w:szCs w:val="24"/>
        </w:rPr>
        <w:t xml:space="preserve">. Ποιά είναι </w:t>
      </w:r>
      <w:r w:rsidR="00AF3BE3" w:rsidRPr="00AD5352">
        <w:rPr>
          <w:rFonts w:eastAsia="Calibri" w:cstheme="minorHAnsi"/>
          <w:sz w:val="24"/>
          <w:szCs w:val="24"/>
        </w:rPr>
        <w:t>η ταυτότητα του αγνώστου αερίου</w:t>
      </w:r>
      <w:r w:rsidR="00AF3BE3">
        <w:rPr>
          <w:rFonts w:eastAsia="Calibri" w:cstheme="minorHAnsi"/>
          <w:sz w:val="24"/>
          <w:szCs w:val="24"/>
        </w:rPr>
        <w:t>;</w:t>
      </w:r>
      <w:r w:rsidR="00050CFD">
        <w:rPr>
          <w:rFonts w:eastAsia="Calibri" w:cstheme="minorHAnsi"/>
          <w:sz w:val="24"/>
          <w:szCs w:val="24"/>
        </w:rPr>
        <w:t xml:space="preserve"> Ποιό περιμένετε ότι θα είναι το χρώμα της κάθε γραμμής;</w:t>
      </w:r>
    </w:p>
    <w:p w:rsidR="00AF3BE3" w:rsidRDefault="00AF3BE3" w:rsidP="00AF3BE3">
      <w:pPr>
        <w:pStyle w:val="ListParagraph"/>
        <w:spacing w:after="120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:rsidR="00AF3BE3" w:rsidRDefault="00AF3BE3" w:rsidP="00AF3BE3">
      <w:pPr>
        <w:pStyle w:val="ListParagraph"/>
        <w:spacing w:after="120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1F324E">
        <w:rPr>
          <w:rFonts w:ascii="Calibri" w:eastAsia="Calibri" w:hAnsi="Calibri" w:cs="Calibri"/>
          <w:b/>
          <w:sz w:val="24"/>
          <w:szCs w:val="24"/>
          <w:lang w:eastAsia="en-US"/>
        </w:rPr>
        <w:t>ΠΙΝΑΚΑΣ</w:t>
      </w:r>
      <w:r w:rsidRPr="001F324E">
        <w:rPr>
          <w:rFonts w:ascii="Calibri" w:eastAsia="Calibri" w:hAnsi="Calibri" w:cs="Calibri"/>
          <w:b/>
          <w:sz w:val="24"/>
          <w:szCs w:val="24"/>
          <w:lang w:val="en-US" w:eastAsia="en-US"/>
        </w:rPr>
        <w:t xml:space="preserve"> </w:t>
      </w:r>
      <w:r w:rsidR="00D07559">
        <w:rPr>
          <w:rFonts w:ascii="Calibri" w:eastAsia="Calibri" w:hAnsi="Calibri" w:cs="Calibri"/>
          <w:b/>
          <w:sz w:val="24"/>
          <w:szCs w:val="24"/>
          <w:lang w:eastAsia="en-US"/>
        </w:rPr>
        <w:t>3</w:t>
      </w:r>
      <w:r w:rsidR="00050CFD">
        <w:rPr>
          <w:rFonts w:ascii="Calibri" w:eastAsia="Calibri" w:hAnsi="Calibri" w:cs="Calibri"/>
          <w:b/>
          <w:sz w:val="24"/>
          <w:szCs w:val="24"/>
          <w:lang w:eastAsia="en-US"/>
        </w:rPr>
        <w:t>: Πηγή αγνώστου αερίου</w:t>
      </w:r>
    </w:p>
    <w:p w:rsidR="00D07559" w:rsidRPr="00050CFD" w:rsidRDefault="00D07559" w:rsidP="00AF3BE3">
      <w:pPr>
        <w:pStyle w:val="ListParagraph"/>
        <w:spacing w:after="120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2746"/>
        <w:gridCol w:w="2880"/>
        <w:gridCol w:w="2349"/>
      </w:tblGrid>
      <w:tr w:rsidR="00AF3BE3" w:rsidRPr="00861EB2" w:rsidTr="00AF3BE3">
        <w:trPr>
          <w:jc w:val="center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BE3" w:rsidRPr="00AF3BE3" w:rsidRDefault="00AF3BE3" w:rsidP="00AF3BE3">
            <w:pPr>
              <w:pStyle w:val="ListParagraph"/>
              <w:ind w:left="284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AF3BE3">
              <w:rPr>
                <w:rFonts w:eastAsia="Calibri" w:cstheme="minorHAnsi"/>
                <w:b/>
                <w:sz w:val="24"/>
                <w:szCs w:val="24"/>
              </w:rPr>
              <w:t>α.α.</w:t>
            </w:r>
            <w:r w:rsidRPr="00AF3BE3">
              <w:rPr>
                <w:rFonts w:eastAsia="Calibri" w:cstheme="minorHAnsi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BE3" w:rsidRPr="00AF3BE3" w:rsidRDefault="00AF3BE3" w:rsidP="00AF3BE3">
            <w:pPr>
              <w:pStyle w:val="ListParagraph"/>
              <w:ind w:left="284"/>
              <w:jc w:val="both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AF3BE3">
              <w:rPr>
                <w:rFonts w:eastAsia="Calibri" w:cstheme="minorHAnsi"/>
                <w:b/>
                <w:sz w:val="24"/>
                <w:szCs w:val="24"/>
              </w:rPr>
              <w:t>Ενδείξεις κλίμακας</w:t>
            </w:r>
            <w:r w:rsidRPr="00AF3BE3">
              <w:rPr>
                <w:rFonts w:eastAsia="Calibri" w:cstheme="minorHAnsi"/>
                <w:b/>
                <w:sz w:val="24"/>
                <w:szCs w:val="24"/>
                <w:lang w:val="en-US"/>
              </w:rPr>
              <w:t> (</w:t>
            </w:r>
            <w:r w:rsidRPr="00AF3BE3">
              <w:rPr>
                <w:rFonts w:eastAsia="Calibri" w:cstheme="minorHAnsi"/>
                <w:b/>
                <w:sz w:val="24"/>
                <w:szCs w:val="24"/>
              </w:rPr>
              <w:t>ε</w:t>
            </w:r>
            <w:r w:rsidRPr="00AF3BE3">
              <w:rPr>
                <w:rFonts w:eastAsia="Calibri" w:cstheme="minorHAns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BE3" w:rsidRPr="00AF3BE3" w:rsidRDefault="00AF3BE3" w:rsidP="00AF3BE3">
            <w:pPr>
              <w:pStyle w:val="ListParagraph"/>
              <w:ind w:left="284"/>
              <w:jc w:val="both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AF3BE3">
              <w:rPr>
                <w:rFonts w:eastAsia="Calibri" w:cstheme="minorHAnsi"/>
                <w:b/>
                <w:sz w:val="24"/>
                <w:szCs w:val="24"/>
              </w:rPr>
              <w:t xml:space="preserve">Μήκος κύματος </w:t>
            </w:r>
            <w:r w:rsidRPr="00AF3BE3">
              <w:rPr>
                <w:rFonts w:eastAsia="Calibri" w:cstheme="minorHAnsi"/>
                <w:b/>
                <w:sz w:val="24"/>
                <w:szCs w:val="24"/>
                <w:lang w:val="en-US"/>
              </w:rPr>
              <w:t>(</w:t>
            </w:r>
            <w:r w:rsidRPr="00AF3BE3">
              <w:rPr>
                <w:rFonts w:eastAsia="Calibri" w:cstheme="minorHAnsi"/>
                <w:b/>
                <w:sz w:val="24"/>
                <w:szCs w:val="24"/>
              </w:rPr>
              <w:t>λ</w:t>
            </w:r>
            <w:r w:rsidRPr="00AF3BE3">
              <w:rPr>
                <w:rFonts w:eastAsia="Calibri" w:cstheme="minorHAnsi"/>
                <w:b/>
                <w:sz w:val="24"/>
                <w:szCs w:val="24"/>
                <w:lang w:val="en-US"/>
              </w:rPr>
              <w:t>) </w:t>
            </w:r>
          </w:p>
          <w:p w:rsidR="00AF3BE3" w:rsidRPr="00AF3BE3" w:rsidRDefault="00AF3BE3" w:rsidP="00AF3BE3">
            <w:pPr>
              <w:pStyle w:val="ListParagraph"/>
              <w:ind w:left="284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AF3BE3">
              <w:rPr>
                <w:rFonts w:eastAsia="Calibri" w:cstheme="minorHAnsi"/>
                <w:b/>
                <w:sz w:val="24"/>
                <w:szCs w:val="24"/>
                <w:lang w:val="en-US"/>
              </w:rPr>
              <w:t>(nm)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BE3" w:rsidRPr="00AF3BE3" w:rsidRDefault="00AF3BE3" w:rsidP="00AF3BE3">
            <w:pPr>
              <w:pStyle w:val="ListParagraph"/>
              <w:ind w:left="284"/>
              <w:jc w:val="both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AF3BE3">
              <w:rPr>
                <w:rFonts w:eastAsia="Calibri" w:cstheme="minorHAnsi"/>
                <w:b/>
                <w:sz w:val="24"/>
                <w:szCs w:val="24"/>
              </w:rPr>
              <w:t>Χρώμα γρα</w:t>
            </w:r>
            <w:proofErr w:type="spellStart"/>
            <w:r w:rsidRPr="00AF3BE3">
              <w:rPr>
                <w:rFonts w:eastAsia="Calibri" w:cstheme="minorHAnsi"/>
                <w:b/>
                <w:sz w:val="24"/>
                <w:szCs w:val="24"/>
                <w:lang w:val="en-US"/>
              </w:rPr>
              <w:t>μμής</w:t>
            </w:r>
            <w:proofErr w:type="spellEnd"/>
            <w:r w:rsidRPr="00AF3BE3">
              <w:rPr>
                <w:rFonts w:eastAsia="Calibri" w:cstheme="minorHAnsi"/>
                <w:b/>
                <w:sz w:val="24"/>
                <w:szCs w:val="24"/>
                <w:lang w:val="en-US"/>
              </w:rPr>
              <w:t> </w:t>
            </w:r>
          </w:p>
        </w:tc>
      </w:tr>
      <w:tr w:rsidR="00AF3BE3" w:rsidRPr="00861EB2" w:rsidTr="00050CFD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BE3" w:rsidRPr="00861EB2" w:rsidRDefault="00AF3BE3" w:rsidP="00AF3BE3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1 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BE3" w:rsidRPr="00050CFD" w:rsidRDefault="00050CFD" w:rsidP="00AF3BE3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8.5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BE3" w:rsidRPr="00861EB2" w:rsidRDefault="00AF3BE3" w:rsidP="00AF3BE3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BE3" w:rsidRPr="00861EB2" w:rsidRDefault="00AF3BE3" w:rsidP="00AF3BE3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AF3BE3" w:rsidRPr="00861EB2" w:rsidTr="00050CFD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BE3" w:rsidRPr="00861EB2" w:rsidRDefault="00AF3BE3" w:rsidP="00AF3BE3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2 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BE3" w:rsidRPr="00861EB2" w:rsidRDefault="00050CFD" w:rsidP="00050CFD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7.2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BE3" w:rsidRPr="00861EB2" w:rsidRDefault="00AF3BE3" w:rsidP="00AF3BE3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BE3" w:rsidRPr="00861EB2" w:rsidRDefault="00AF3BE3" w:rsidP="00AF3BE3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AF3BE3" w:rsidRPr="00861EB2" w:rsidTr="00050CFD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BE3" w:rsidRPr="00861EB2" w:rsidRDefault="00AF3BE3" w:rsidP="00AF3BE3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861EB2">
              <w:rPr>
                <w:rFonts w:eastAsia="Calibri" w:cstheme="minorHAnsi"/>
                <w:sz w:val="24"/>
                <w:szCs w:val="24"/>
                <w:lang w:val="en-US"/>
              </w:rPr>
              <w:t>3 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BE3" w:rsidRPr="00050CFD" w:rsidRDefault="00050CFD" w:rsidP="00AF3BE3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6.7</w:t>
            </w:r>
            <w:r w:rsidR="00AF3BE3" w:rsidRPr="00861EB2">
              <w:rPr>
                <w:rFonts w:eastAsia="Calibri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BE3" w:rsidRPr="00050CFD" w:rsidRDefault="00AF3BE3" w:rsidP="00AF3BE3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BE3" w:rsidRPr="00050CFD" w:rsidRDefault="00AF3BE3" w:rsidP="00AF3BE3">
            <w:pPr>
              <w:pStyle w:val="ListParagraph"/>
              <w:ind w:left="284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AD5352" w:rsidRDefault="00AD5352" w:rsidP="00861EB2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</w:p>
    <w:p w:rsidR="00AD5352" w:rsidRDefault="00050CFD" w:rsidP="00861EB2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  <w:r w:rsidRPr="00050CFD">
        <w:rPr>
          <w:rFonts w:eastAsia="Calibri" w:cstheme="minorHAnsi"/>
          <w:b/>
          <w:sz w:val="24"/>
          <w:szCs w:val="24"/>
        </w:rPr>
        <w:t>Συμπέρασμα</w:t>
      </w:r>
      <w:r>
        <w:rPr>
          <w:rFonts w:eastAsia="Calibri" w:cstheme="minorHAnsi"/>
          <w:sz w:val="24"/>
          <w:szCs w:val="24"/>
        </w:rPr>
        <w:t>: Το άγνωστο αέριο είναι ...........................................</w:t>
      </w:r>
    </w:p>
    <w:p w:rsidR="00AD5352" w:rsidRDefault="00AD5352" w:rsidP="00861EB2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</w:p>
    <w:p w:rsidR="00AD5352" w:rsidRPr="00E35909" w:rsidRDefault="00780C26" w:rsidP="00861EB2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Όταν η σχισμή του κατευθυντήρα φωτίζεται με το φως που εκπέμπει λαμπτήρας πυρακτώσεως, παρατηρείται συνεχές </w:t>
      </w:r>
      <w:r w:rsidRPr="00861EB2">
        <w:rPr>
          <w:rFonts w:eastAsia="Calibri" w:cstheme="minorHAnsi"/>
          <w:sz w:val="24"/>
          <w:szCs w:val="24"/>
        </w:rPr>
        <w:t xml:space="preserve">έγχρωμο φάσμα στην περιοχή </w:t>
      </w:r>
      <w:r>
        <w:rPr>
          <w:rFonts w:eastAsia="Calibri" w:cstheme="minorHAnsi"/>
          <w:sz w:val="24"/>
          <w:szCs w:val="24"/>
        </w:rPr>
        <w:t>ενδείξεων μεταξύ</w:t>
      </w:r>
      <w:r w:rsidRPr="00861EB2">
        <w:rPr>
          <w:rFonts w:eastAsia="Calibri" w:cstheme="minorHAnsi"/>
          <w:sz w:val="24"/>
          <w:szCs w:val="24"/>
        </w:rPr>
        <w:t xml:space="preserve"> 6.3 έως και περίπου 13.0. </w:t>
      </w:r>
      <w:r w:rsidRPr="00861EB2">
        <w:rPr>
          <w:rFonts w:eastAsia="Calibri" w:cstheme="minorHAnsi"/>
          <w:sz w:val="24"/>
          <w:szCs w:val="24"/>
          <w:lang w:val="en-US"/>
        </w:rPr>
        <w:t> </w:t>
      </w:r>
    </w:p>
    <w:p w:rsidR="00780C26" w:rsidRPr="00780C26" w:rsidRDefault="00780C26" w:rsidP="00861EB2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Από την καμπύλη βαθμολογίας του φασματοσκοπίου να προσδιορίσετε την αντίστοιχη περιοχή μηκών κύματος στην οποία εκπέμπεται το συνεχές φάσμα. βρείτε τα μήκη κύματος που αντιστοιχούν στα όρια του παρατηρούμενου φάσματος. </w:t>
      </w:r>
    </w:p>
    <w:p w:rsidR="000C2C36" w:rsidRDefault="0006722C" w:rsidP="00861EB2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Πώς θεωρείτε ότι θα διαμορφωθούν τα όρια του φάσματος που παρατηρείται, αν με ένα ροοστάτη μειώνουμε σταδιακά την τάση τροφοδοσίας του λαμπτήρα (οπότε μειώνεται αντίστοιχα και η φωτοβολία του); Ποιά χρώματα περιμένετε </w:t>
      </w:r>
      <w:r w:rsidR="000C2C36">
        <w:rPr>
          <w:rFonts w:eastAsia="Calibri" w:cstheme="minorHAnsi"/>
          <w:sz w:val="24"/>
          <w:szCs w:val="24"/>
        </w:rPr>
        <w:t>ότι θα πάψουν να εμφανίζονται; Αιτιολογείστε.</w:t>
      </w:r>
    </w:p>
    <w:p w:rsidR="000C2C36" w:rsidRDefault="000C2C36" w:rsidP="00861EB2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</w:p>
    <w:p w:rsidR="00E05268" w:rsidRDefault="00E05268" w:rsidP="00861EB2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Φά</w:t>
      </w:r>
      <w:r w:rsidRPr="00AF3BE3">
        <w:rPr>
          <w:rFonts w:eastAsia="Calibri" w:cstheme="minorHAnsi"/>
          <w:b/>
          <w:sz w:val="24"/>
          <w:szCs w:val="24"/>
        </w:rPr>
        <w:t>σμα</w:t>
      </w:r>
      <w:r>
        <w:rPr>
          <w:rFonts w:eastAsia="Calibri" w:cstheme="minorHAnsi"/>
          <w:b/>
          <w:sz w:val="24"/>
          <w:szCs w:val="24"/>
        </w:rPr>
        <w:t>τα απορρόφησης</w:t>
      </w:r>
    </w:p>
    <w:p w:rsidR="000C2C36" w:rsidRDefault="000C2C36" w:rsidP="00861EB2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  <w:r w:rsidRPr="000C2C36">
        <w:rPr>
          <w:rFonts w:eastAsia="Calibri" w:cstheme="minorHAnsi"/>
          <w:sz w:val="24"/>
          <w:szCs w:val="24"/>
        </w:rPr>
        <w:t>Παρεμβάλ</w:t>
      </w:r>
      <w:r>
        <w:rPr>
          <w:rFonts w:eastAsia="Calibri" w:cstheme="minorHAnsi"/>
          <w:sz w:val="24"/>
          <w:szCs w:val="24"/>
        </w:rPr>
        <w:t>ουμ</w:t>
      </w:r>
      <w:r w:rsidRPr="000C2C36">
        <w:rPr>
          <w:rFonts w:eastAsia="Calibri" w:cstheme="minorHAnsi"/>
          <w:sz w:val="24"/>
          <w:szCs w:val="24"/>
        </w:rPr>
        <w:t>ε μεταξύ του λαμπτήρα πυρακτώσεως και του κατευθυντήρα του φασματο-σκοπίου αρχικά ερυθρό φίλτρο και κατόπιν μπλε</w:t>
      </w:r>
      <w:r>
        <w:rPr>
          <w:rFonts w:eastAsia="Calibri" w:cstheme="minorHAnsi"/>
          <w:sz w:val="24"/>
          <w:szCs w:val="24"/>
        </w:rPr>
        <w:t xml:space="preserve">. Οι ενδείξεις </w:t>
      </w:r>
      <w:r w:rsidR="00431F59">
        <w:rPr>
          <w:rFonts w:eastAsia="Calibri" w:cstheme="minorHAnsi"/>
          <w:sz w:val="24"/>
          <w:szCs w:val="24"/>
        </w:rPr>
        <w:t>ε</w:t>
      </w:r>
      <w:r w:rsidR="00431F59" w:rsidRPr="00431F59">
        <w:rPr>
          <w:rFonts w:eastAsia="Calibri" w:cstheme="minorHAnsi"/>
          <w:sz w:val="24"/>
          <w:szCs w:val="24"/>
          <w:vertAlign w:val="subscript"/>
        </w:rPr>
        <w:t>1</w:t>
      </w:r>
      <w:r w:rsidR="00431F59">
        <w:rPr>
          <w:rFonts w:eastAsia="Calibri" w:cstheme="minorHAnsi"/>
          <w:sz w:val="24"/>
          <w:szCs w:val="24"/>
        </w:rPr>
        <w:t>, ε</w:t>
      </w:r>
      <w:r w:rsidR="00431F59" w:rsidRPr="00431F59">
        <w:rPr>
          <w:rFonts w:eastAsia="Calibri" w:cstheme="minorHAnsi"/>
          <w:sz w:val="24"/>
          <w:szCs w:val="24"/>
          <w:vertAlign w:val="subscript"/>
        </w:rPr>
        <w:t>2</w:t>
      </w:r>
      <w:r w:rsidR="00431F59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που αντιστοιχούν στα</w:t>
      </w:r>
      <w:r w:rsidRPr="000C2C36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όρια των περιοχών μή</w:t>
      </w:r>
      <w:r w:rsidRPr="000C2C36">
        <w:rPr>
          <w:rFonts w:eastAsia="Calibri" w:cstheme="minorHAnsi"/>
          <w:sz w:val="24"/>
          <w:szCs w:val="24"/>
        </w:rPr>
        <w:t xml:space="preserve">κους κύματος που </w:t>
      </w:r>
      <w:r w:rsidRPr="00D07559">
        <w:rPr>
          <w:rFonts w:eastAsia="Calibri" w:cstheme="minorHAnsi"/>
          <w:b/>
          <w:sz w:val="24"/>
          <w:szCs w:val="24"/>
          <w:u w:val="single"/>
        </w:rPr>
        <w:t xml:space="preserve">απορροφήθηκαν </w:t>
      </w:r>
      <w:r>
        <w:rPr>
          <w:rFonts w:eastAsia="Calibri" w:cstheme="minorHAnsi"/>
          <w:sz w:val="24"/>
          <w:szCs w:val="24"/>
        </w:rPr>
        <w:t xml:space="preserve">δίνονται στον πίνακα </w:t>
      </w:r>
      <w:r w:rsidR="00D07559">
        <w:rPr>
          <w:rFonts w:eastAsia="Calibri" w:cstheme="minorHAnsi"/>
          <w:sz w:val="24"/>
          <w:szCs w:val="24"/>
        </w:rPr>
        <w:t>4</w:t>
      </w:r>
      <w:r>
        <w:rPr>
          <w:rFonts w:eastAsia="Calibri" w:cstheme="minorHAnsi"/>
          <w:sz w:val="24"/>
          <w:szCs w:val="24"/>
        </w:rPr>
        <w:t>.</w:t>
      </w:r>
    </w:p>
    <w:p w:rsidR="00D07559" w:rsidRDefault="00D07559" w:rsidP="00C471F2">
      <w:pPr>
        <w:pStyle w:val="ListParagraph"/>
        <w:ind w:left="284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:rsidR="00C471F2" w:rsidRDefault="00C471F2" w:rsidP="00C471F2">
      <w:pPr>
        <w:pStyle w:val="ListParagraph"/>
        <w:ind w:left="284"/>
        <w:jc w:val="center"/>
        <w:rPr>
          <w:rFonts w:eastAsia="Calibri" w:cstheme="minorHAnsi"/>
          <w:sz w:val="24"/>
          <w:szCs w:val="24"/>
        </w:rPr>
      </w:pPr>
      <w:r w:rsidRPr="001F324E">
        <w:rPr>
          <w:rFonts w:ascii="Calibri" w:eastAsia="Calibri" w:hAnsi="Calibri" w:cs="Calibri"/>
          <w:b/>
          <w:sz w:val="24"/>
          <w:szCs w:val="24"/>
          <w:lang w:eastAsia="en-US"/>
        </w:rPr>
        <w:t>ΠΙΝΑΚΑΣ</w:t>
      </w:r>
      <w:r w:rsidRPr="001F324E">
        <w:rPr>
          <w:rFonts w:ascii="Calibri" w:eastAsia="Calibri" w:hAnsi="Calibri" w:cs="Calibri"/>
          <w:b/>
          <w:sz w:val="24"/>
          <w:szCs w:val="24"/>
          <w:lang w:val="en-US" w:eastAsia="en-US"/>
        </w:rPr>
        <w:t xml:space="preserve"> </w:t>
      </w:r>
      <w:r w:rsidR="00D07559">
        <w:rPr>
          <w:rFonts w:ascii="Calibri" w:eastAsia="Calibri" w:hAnsi="Calibri" w:cs="Calibri"/>
          <w:b/>
          <w:sz w:val="24"/>
          <w:szCs w:val="24"/>
          <w:lang w:eastAsia="en-US"/>
        </w:rPr>
        <w:t>4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387"/>
        <w:gridCol w:w="2387"/>
        <w:gridCol w:w="2387"/>
        <w:gridCol w:w="2388"/>
      </w:tblGrid>
      <w:tr w:rsidR="00566109" w:rsidTr="00566109">
        <w:tc>
          <w:tcPr>
            <w:tcW w:w="4774" w:type="dxa"/>
            <w:gridSpan w:val="2"/>
            <w:vAlign w:val="center"/>
          </w:tcPr>
          <w:p w:rsidR="00566109" w:rsidRPr="00566109" w:rsidRDefault="00566109" w:rsidP="00566109">
            <w:pPr>
              <w:pStyle w:val="ListParagraph"/>
              <w:ind w:left="0"/>
              <w:jc w:val="center"/>
              <w:rPr>
                <w:rFonts w:eastAsia="Calibri" w:cstheme="minorHAnsi"/>
                <w:b/>
                <w:color w:val="FF0000"/>
                <w:sz w:val="24"/>
                <w:szCs w:val="24"/>
              </w:rPr>
            </w:pPr>
            <w:r w:rsidRPr="00566109">
              <w:rPr>
                <w:rFonts w:eastAsia="Calibri" w:cstheme="minorHAnsi"/>
                <w:b/>
                <w:color w:val="FF0000"/>
                <w:sz w:val="24"/>
                <w:szCs w:val="24"/>
              </w:rPr>
              <w:t>ερυθρό φίλτρο</w:t>
            </w:r>
          </w:p>
        </w:tc>
        <w:tc>
          <w:tcPr>
            <w:tcW w:w="4775" w:type="dxa"/>
            <w:gridSpan w:val="2"/>
            <w:vAlign w:val="bottom"/>
          </w:tcPr>
          <w:p w:rsidR="00566109" w:rsidRPr="00566109" w:rsidRDefault="00566109" w:rsidP="00566109">
            <w:pPr>
              <w:pStyle w:val="ListParagraph"/>
              <w:ind w:left="0"/>
              <w:jc w:val="center"/>
              <w:rPr>
                <w:rFonts w:eastAsia="Calibri" w:cstheme="minorHAnsi"/>
                <w:b/>
                <w:color w:val="0070C0"/>
                <w:sz w:val="24"/>
                <w:szCs w:val="24"/>
              </w:rPr>
            </w:pPr>
            <w:r w:rsidRPr="00566109">
              <w:rPr>
                <w:rFonts w:eastAsia="Calibri" w:cstheme="minorHAnsi"/>
                <w:b/>
                <w:color w:val="0070C0"/>
                <w:sz w:val="24"/>
                <w:szCs w:val="24"/>
              </w:rPr>
              <w:t>μπλε φίλτρο</w:t>
            </w:r>
          </w:p>
        </w:tc>
      </w:tr>
      <w:tr w:rsidR="00566109" w:rsidTr="00566109">
        <w:tc>
          <w:tcPr>
            <w:tcW w:w="2387" w:type="dxa"/>
            <w:vAlign w:val="center"/>
          </w:tcPr>
          <w:p w:rsidR="00566109" w:rsidRDefault="00566109" w:rsidP="00566109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ενδείξεις</w:t>
            </w:r>
          </w:p>
        </w:tc>
        <w:tc>
          <w:tcPr>
            <w:tcW w:w="2387" w:type="dxa"/>
            <w:vAlign w:val="center"/>
          </w:tcPr>
          <w:p w:rsidR="00566109" w:rsidRPr="00566109" w:rsidRDefault="00566109" w:rsidP="00566109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λ </w:t>
            </w:r>
            <w:r>
              <w:rPr>
                <w:rFonts w:eastAsia="Calibri" w:cstheme="minorHAnsi"/>
                <w:sz w:val="24"/>
                <w:szCs w:val="24"/>
                <w:lang w:val="en-US"/>
              </w:rPr>
              <w:t>(nm)</w:t>
            </w:r>
          </w:p>
        </w:tc>
        <w:tc>
          <w:tcPr>
            <w:tcW w:w="2387" w:type="dxa"/>
            <w:vAlign w:val="center"/>
          </w:tcPr>
          <w:p w:rsidR="00566109" w:rsidRDefault="00566109" w:rsidP="00566109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ενδείξεις</w:t>
            </w:r>
          </w:p>
        </w:tc>
        <w:tc>
          <w:tcPr>
            <w:tcW w:w="2388" w:type="dxa"/>
            <w:vAlign w:val="center"/>
          </w:tcPr>
          <w:p w:rsidR="00566109" w:rsidRPr="00566109" w:rsidRDefault="00566109" w:rsidP="00566109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λ </w:t>
            </w:r>
            <w:r>
              <w:rPr>
                <w:rFonts w:eastAsia="Calibri" w:cstheme="minorHAnsi"/>
                <w:sz w:val="24"/>
                <w:szCs w:val="24"/>
                <w:lang w:val="en-US"/>
              </w:rPr>
              <w:t>(nm)</w:t>
            </w:r>
          </w:p>
        </w:tc>
      </w:tr>
      <w:tr w:rsidR="005A736B" w:rsidTr="005A736B">
        <w:tc>
          <w:tcPr>
            <w:tcW w:w="2387" w:type="dxa"/>
          </w:tcPr>
          <w:p w:rsidR="005A736B" w:rsidRDefault="00566109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ε</w:t>
            </w:r>
            <w:r w:rsidRPr="00566109">
              <w:rPr>
                <w:rFonts w:eastAsia="Calibri" w:cstheme="minorHAnsi"/>
                <w:sz w:val="24"/>
                <w:szCs w:val="24"/>
                <w:vertAlign w:val="subscript"/>
              </w:rPr>
              <w:t>1</w:t>
            </w:r>
            <w:r>
              <w:rPr>
                <w:rFonts w:eastAsia="Calibri" w:cstheme="minorHAnsi"/>
                <w:sz w:val="24"/>
                <w:szCs w:val="24"/>
              </w:rPr>
              <w:t xml:space="preserve"> = 8</w:t>
            </w:r>
          </w:p>
        </w:tc>
        <w:tc>
          <w:tcPr>
            <w:tcW w:w="2387" w:type="dxa"/>
          </w:tcPr>
          <w:p w:rsidR="005A736B" w:rsidRDefault="005A736B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87" w:type="dxa"/>
          </w:tcPr>
          <w:p w:rsidR="005A736B" w:rsidRPr="00566109" w:rsidRDefault="00566109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ε</w:t>
            </w:r>
            <w:r w:rsidRPr="00566109">
              <w:rPr>
                <w:rFonts w:eastAsia="Calibri" w:cstheme="minorHAnsi"/>
                <w:sz w:val="24"/>
                <w:szCs w:val="24"/>
                <w:vertAlign w:val="subscript"/>
              </w:rPr>
              <w:t>1</w:t>
            </w:r>
            <w:r>
              <w:rPr>
                <w:rFonts w:eastAsia="Calibri" w:cstheme="minorHAnsi"/>
                <w:sz w:val="24"/>
                <w:szCs w:val="24"/>
              </w:rPr>
              <w:t xml:space="preserve"> = 7.5</w:t>
            </w:r>
          </w:p>
        </w:tc>
        <w:tc>
          <w:tcPr>
            <w:tcW w:w="2388" w:type="dxa"/>
          </w:tcPr>
          <w:p w:rsidR="005A736B" w:rsidRDefault="005A736B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A736B" w:rsidTr="005A736B">
        <w:tc>
          <w:tcPr>
            <w:tcW w:w="2387" w:type="dxa"/>
          </w:tcPr>
          <w:p w:rsidR="005A736B" w:rsidRDefault="00566109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ε</w:t>
            </w:r>
            <w:r w:rsidRPr="00566109">
              <w:rPr>
                <w:rFonts w:eastAsia="Calibri" w:cstheme="minorHAnsi"/>
                <w:sz w:val="24"/>
                <w:szCs w:val="24"/>
                <w:vertAlign w:val="subscript"/>
              </w:rPr>
              <w:t>2</w:t>
            </w:r>
            <w:r>
              <w:rPr>
                <w:rFonts w:eastAsia="Calibri" w:cstheme="minorHAnsi"/>
                <w:sz w:val="24"/>
                <w:szCs w:val="24"/>
              </w:rPr>
              <w:t xml:space="preserve"> = 13</w:t>
            </w:r>
          </w:p>
        </w:tc>
        <w:tc>
          <w:tcPr>
            <w:tcW w:w="2387" w:type="dxa"/>
          </w:tcPr>
          <w:p w:rsidR="005A736B" w:rsidRDefault="005A736B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87" w:type="dxa"/>
          </w:tcPr>
          <w:p w:rsidR="005A736B" w:rsidRDefault="00566109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ε</w:t>
            </w:r>
            <w:r w:rsidRPr="00566109">
              <w:rPr>
                <w:rFonts w:eastAsia="Calibri" w:cstheme="minorHAnsi"/>
                <w:sz w:val="24"/>
                <w:szCs w:val="24"/>
                <w:vertAlign w:val="subscript"/>
              </w:rPr>
              <w:t>2</w:t>
            </w:r>
            <w:r>
              <w:rPr>
                <w:rFonts w:eastAsia="Calibri" w:cstheme="minorHAnsi"/>
                <w:sz w:val="24"/>
                <w:szCs w:val="24"/>
              </w:rPr>
              <w:t xml:space="preserve"> = 8.2</w:t>
            </w:r>
          </w:p>
        </w:tc>
        <w:tc>
          <w:tcPr>
            <w:tcW w:w="2388" w:type="dxa"/>
          </w:tcPr>
          <w:p w:rsidR="005A736B" w:rsidRDefault="005A736B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5A736B" w:rsidRDefault="005A736B" w:rsidP="00861EB2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</w:p>
    <w:p w:rsidR="00861EB2" w:rsidRDefault="000C2C36" w:rsidP="00861EB2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Να συμπλήρωσετε τα αντίστοιχα μήκη κύματος  στα</w:t>
      </w:r>
      <w:r w:rsidRPr="000C2C36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όρια των περιοχών </w:t>
      </w:r>
      <w:r w:rsidRPr="000C2C36">
        <w:rPr>
          <w:rFonts w:eastAsia="Calibri" w:cstheme="minorHAnsi"/>
          <w:sz w:val="24"/>
          <w:szCs w:val="24"/>
        </w:rPr>
        <w:t>που απορροφήθηκαν</w:t>
      </w:r>
      <w:r>
        <w:rPr>
          <w:rFonts w:eastAsia="Calibri" w:cstheme="minorHAnsi"/>
          <w:sz w:val="24"/>
          <w:szCs w:val="24"/>
        </w:rPr>
        <w:t>.</w:t>
      </w:r>
    </w:p>
    <w:p w:rsidR="000C2C36" w:rsidRPr="00861EB2" w:rsidRDefault="000C2C36" w:rsidP="00861EB2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Να σχεδιάσετε για κάθε φίλτρο το αντίστοιχο φάσμα με τις περιοχές απορρόφησης σε χαρτί μι</w:t>
      </w:r>
      <w:r w:rsidR="005A736B">
        <w:rPr>
          <w:rFonts w:eastAsia="Calibri" w:cstheme="minorHAnsi"/>
          <w:sz w:val="24"/>
          <w:szCs w:val="24"/>
        </w:rPr>
        <w:t>λλιμετρέ, όπως δείχνεται στο σχή</w:t>
      </w:r>
      <w:r>
        <w:rPr>
          <w:rFonts w:eastAsia="Calibri" w:cstheme="minorHAnsi"/>
          <w:sz w:val="24"/>
          <w:szCs w:val="24"/>
        </w:rPr>
        <w:t xml:space="preserve">μα που ακολουθεί </w:t>
      </w:r>
    </w:p>
    <w:p w:rsidR="006B4684" w:rsidRDefault="006B4684" w:rsidP="006B4684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</w:p>
    <w:p w:rsidR="00E64436" w:rsidRDefault="00E35909" w:rsidP="00D02CAA">
      <w:pPr>
        <w:pStyle w:val="ListParagraph"/>
        <w:ind w:left="284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noProof/>
          <w:sz w:val="24"/>
          <w:szCs w:val="24"/>
          <w:lang w:val="en-US" w:eastAsia="en-US"/>
        </w:rPr>
        <w:drawing>
          <wp:inline distT="0" distB="0" distL="0" distR="0">
            <wp:extent cx="3383280" cy="15229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52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436" w:rsidRDefault="00E64436" w:rsidP="00500810">
      <w:pPr>
        <w:ind w:hanging="360"/>
        <w:rPr>
          <w:b/>
          <w:color w:val="0070C0"/>
          <w:sz w:val="28"/>
          <w:szCs w:val="28"/>
        </w:rPr>
      </w:pPr>
    </w:p>
    <w:p w:rsidR="00B3158B" w:rsidRDefault="00B3158B" w:rsidP="00500810">
      <w:pPr>
        <w:ind w:hanging="360"/>
        <w:rPr>
          <w:b/>
          <w:sz w:val="28"/>
          <w:szCs w:val="28"/>
        </w:rPr>
      </w:pPr>
      <w:r w:rsidRPr="00B3158B">
        <w:rPr>
          <w:b/>
          <w:color w:val="0070C0"/>
          <w:sz w:val="28"/>
          <w:szCs w:val="28"/>
        </w:rPr>
        <w:t>ΑΠΟΤΕΛΕΣΜΑΤΑ</w:t>
      </w:r>
    </w:p>
    <w:p w:rsidR="00B3158B" w:rsidRDefault="00B3158B" w:rsidP="00500810">
      <w:pPr>
        <w:ind w:hanging="360"/>
        <w:rPr>
          <w:b/>
          <w:sz w:val="28"/>
          <w:szCs w:val="28"/>
        </w:rPr>
      </w:pPr>
    </w:p>
    <w:p w:rsidR="00FE18CF" w:rsidRDefault="00FE18CF" w:rsidP="00500810">
      <w:pPr>
        <w:ind w:hanging="360"/>
        <w:rPr>
          <w:b/>
          <w:sz w:val="28"/>
          <w:szCs w:val="28"/>
        </w:rPr>
      </w:pPr>
    </w:p>
    <w:p w:rsidR="00FE18CF" w:rsidRDefault="00FE18CF" w:rsidP="00500810">
      <w:pPr>
        <w:ind w:hanging="360"/>
        <w:rPr>
          <w:b/>
          <w:sz w:val="28"/>
          <w:szCs w:val="28"/>
        </w:rPr>
      </w:pPr>
    </w:p>
    <w:p w:rsidR="00FE18CF" w:rsidRDefault="00FE18CF" w:rsidP="00500810">
      <w:pPr>
        <w:ind w:hanging="360"/>
        <w:rPr>
          <w:b/>
          <w:sz w:val="28"/>
          <w:szCs w:val="28"/>
        </w:rPr>
      </w:pPr>
    </w:p>
    <w:p w:rsidR="00B3158B" w:rsidRDefault="00B3158B" w:rsidP="00500810">
      <w:pPr>
        <w:ind w:hanging="360"/>
        <w:rPr>
          <w:b/>
          <w:sz w:val="28"/>
          <w:szCs w:val="28"/>
        </w:rPr>
      </w:pPr>
      <w:r w:rsidRPr="00B3158B">
        <w:rPr>
          <w:b/>
          <w:color w:val="0070C0"/>
          <w:sz w:val="28"/>
          <w:szCs w:val="28"/>
        </w:rPr>
        <w:t>ΣΥΜΠΕΡΑΣΜΑΤΑ</w:t>
      </w:r>
    </w:p>
    <w:p w:rsidR="00B3158B" w:rsidRDefault="00B3158B" w:rsidP="00500810">
      <w:pPr>
        <w:ind w:hanging="360"/>
        <w:rPr>
          <w:b/>
          <w:sz w:val="28"/>
          <w:szCs w:val="28"/>
        </w:rPr>
      </w:pPr>
    </w:p>
    <w:p w:rsidR="00FE18CF" w:rsidRDefault="00FE18CF" w:rsidP="00500810">
      <w:pPr>
        <w:ind w:hanging="360"/>
        <w:rPr>
          <w:b/>
          <w:sz w:val="28"/>
          <w:szCs w:val="28"/>
        </w:rPr>
      </w:pPr>
    </w:p>
    <w:p w:rsidR="00D07559" w:rsidRDefault="00D07559" w:rsidP="00500810">
      <w:pPr>
        <w:ind w:hanging="360"/>
        <w:rPr>
          <w:b/>
          <w:sz w:val="28"/>
          <w:szCs w:val="28"/>
        </w:rPr>
      </w:pPr>
    </w:p>
    <w:p w:rsidR="00B3158B" w:rsidRPr="00E64436" w:rsidRDefault="00B3158B" w:rsidP="00500810">
      <w:pPr>
        <w:ind w:hanging="360"/>
        <w:rPr>
          <w:b/>
          <w:color w:val="0070C0"/>
          <w:sz w:val="28"/>
          <w:szCs w:val="28"/>
        </w:rPr>
      </w:pPr>
      <w:r w:rsidRPr="00B3158B">
        <w:rPr>
          <w:b/>
          <w:color w:val="0070C0"/>
          <w:sz w:val="28"/>
          <w:szCs w:val="28"/>
        </w:rPr>
        <w:lastRenderedPageBreak/>
        <w:t>ΕΡΩΤΗΣΕΙΣ ΚΑΤΑΝΟΗΣΗΣ</w:t>
      </w:r>
    </w:p>
    <w:p w:rsidR="00E625B4" w:rsidRDefault="007D716B" w:rsidP="00E64436">
      <w:pPr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b/>
          <w:color w:val="0070C0"/>
          <w:sz w:val="24"/>
          <w:szCs w:val="24"/>
        </w:rPr>
        <w:t xml:space="preserve">1. </w:t>
      </w:r>
      <w:r>
        <w:rPr>
          <w:rFonts w:ascii="Calibri" w:hAnsi="Calibri" w:cs="Calibri"/>
          <w:color w:val="000000"/>
          <w:shd w:val="clear" w:color="auto" w:fill="FFFFFF"/>
        </w:rPr>
        <w:t xml:space="preserve">Για το φωτισμό της αίθουσας του Εργαστηρίου χρησιμοποιούνται λάμπες φθορισμού οροφής που περιέχουν 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Hg. </w:t>
      </w:r>
      <w:r>
        <w:rPr>
          <w:rFonts w:ascii="Calibri" w:hAnsi="Calibri" w:cs="Calibri"/>
          <w:color w:val="000000"/>
          <w:shd w:val="clear" w:color="auto" w:fill="FFFFFF"/>
        </w:rPr>
        <w:t>Κατά την πραγματοποίηση της άσκησης στο εργαστήριο, όταν δεν υπάρχει κάποια λυχνία μπροστά από την σχισμή του κατευθυντήρα παρατηρούνται τρείς ασθενείς γραμμές : κίτρινη (7.7), πράσινη (8.3) και ιώδης (11.7). Πού θα μπορούσατε να αποδώσετε την παρουσία αυτών των γραμμών;</w:t>
      </w:r>
    </w:p>
    <w:p w:rsidR="00C83451" w:rsidRDefault="0011051A" w:rsidP="00E64436">
      <w:pPr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b/>
          <w:color w:val="0070C0"/>
          <w:sz w:val="24"/>
          <w:szCs w:val="24"/>
        </w:rPr>
        <w:t>2</w:t>
      </w:r>
      <w:r>
        <w:rPr>
          <w:b/>
          <w:color w:val="0070C0"/>
          <w:sz w:val="24"/>
          <w:szCs w:val="24"/>
        </w:rPr>
        <w:t xml:space="preserve">. </w:t>
      </w:r>
      <w:r w:rsidR="00C83451">
        <w:rPr>
          <w:rFonts w:ascii="Calibri" w:hAnsi="Calibri" w:cs="Calibri"/>
          <w:color w:val="000000"/>
          <w:shd w:val="clear" w:color="auto" w:fill="FFFFFF"/>
        </w:rPr>
        <w:t>Το φάσμα εκπομπής του υδρογόνου περιλαμαβάνει</w:t>
      </w:r>
      <w:r w:rsidR="005B5D71">
        <w:rPr>
          <w:rFonts w:ascii="Calibri" w:hAnsi="Calibri" w:cs="Calibri"/>
          <w:color w:val="000000"/>
          <w:shd w:val="clear" w:color="auto" w:fill="FFFFFF"/>
        </w:rPr>
        <w:t xml:space="preserve"> τρεις έντονες γραμμές στα 434</w:t>
      </w:r>
      <w:r w:rsidR="005B5D71" w:rsidRPr="005B5D7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5B5D71">
        <w:rPr>
          <w:rFonts w:ascii="Calibri" w:hAnsi="Calibri" w:cs="Calibri"/>
          <w:color w:val="000000"/>
          <w:shd w:val="clear" w:color="auto" w:fill="FFFFFF"/>
          <w:lang w:val="en-US"/>
        </w:rPr>
        <w:t>nm</w:t>
      </w:r>
      <w:r w:rsidR="005B5D71" w:rsidRPr="005B5D7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5B5D71">
        <w:rPr>
          <w:rFonts w:ascii="Calibri" w:hAnsi="Calibri" w:cs="Calibri"/>
          <w:color w:val="000000"/>
          <w:shd w:val="clear" w:color="auto" w:fill="FFFFFF"/>
        </w:rPr>
        <w:t>(ιώδης), 486</w:t>
      </w:r>
      <w:r w:rsidR="005B5D71" w:rsidRPr="005B5D7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5B5D71">
        <w:rPr>
          <w:rFonts w:ascii="Calibri" w:hAnsi="Calibri" w:cs="Calibri"/>
          <w:color w:val="000000"/>
          <w:shd w:val="clear" w:color="auto" w:fill="FFFFFF"/>
          <w:lang w:val="en-US"/>
        </w:rPr>
        <w:t>nm</w:t>
      </w:r>
      <w:r w:rsidR="005B5D71">
        <w:rPr>
          <w:rFonts w:ascii="Calibri" w:hAnsi="Calibri" w:cs="Calibri"/>
          <w:color w:val="000000"/>
          <w:shd w:val="clear" w:color="auto" w:fill="FFFFFF"/>
        </w:rPr>
        <w:t xml:space="preserve"> (κυανή) και 656</w:t>
      </w:r>
      <w:r w:rsidR="005B5D71" w:rsidRPr="005B5D7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5B5D71">
        <w:rPr>
          <w:rFonts w:ascii="Calibri" w:hAnsi="Calibri" w:cs="Calibri"/>
          <w:color w:val="000000"/>
          <w:shd w:val="clear" w:color="auto" w:fill="FFFFFF"/>
          <w:lang w:val="en-US"/>
        </w:rPr>
        <w:t>nm</w:t>
      </w:r>
      <w:r w:rsidR="005B5D71">
        <w:rPr>
          <w:rFonts w:ascii="Calibri" w:hAnsi="Calibri" w:cs="Calibri"/>
          <w:color w:val="000000"/>
          <w:shd w:val="clear" w:color="auto" w:fill="FFFFFF"/>
        </w:rPr>
        <w:t xml:space="preserve"> (ερυθρή). Αξιοποιώντας την καμπύλη βαθμολόγησης ε</w:t>
      </w:r>
      <w:r w:rsidR="005B5D71" w:rsidRPr="005B5D71">
        <w:rPr>
          <w:rFonts w:ascii="Calibri" w:hAnsi="Calibri" w:cs="Calibri"/>
          <w:color w:val="000000"/>
          <w:shd w:val="clear" w:color="auto" w:fill="FFFFFF"/>
        </w:rPr>
        <w:t>=</w:t>
      </w:r>
      <w:r w:rsidR="005B5D71">
        <w:rPr>
          <w:rFonts w:ascii="Calibri" w:hAnsi="Calibri" w:cs="Calibri"/>
          <w:color w:val="000000"/>
          <w:shd w:val="clear" w:color="auto" w:fill="FFFFFF"/>
          <w:lang w:val="en-US"/>
        </w:rPr>
        <w:t>f</w:t>
      </w:r>
      <w:r w:rsidR="005B5D71" w:rsidRPr="005B5D71">
        <w:rPr>
          <w:rFonts w:ascii="Calibri" w:hAnsi="Calibri" w:cs="Calibri"/>
          <w:color w:val="000000"/>
          <w:shd w:val="clear" w:color="auto" w:fill="FFFFFF"/>
        </w:rPr>
        <w:t>(</w:t>
      </w:r>
      <w:r w:rsidR="005B5D71">
        <w:rPr>
          <w:rFonts w:ascii="Calibri" w:hAnsi="Calibri" w:cs="Calibri"/>
          <w:color w:val="000000"/>
          <w:shd w:val="clear" w:color="auto" w:fill="FFFFFF"/>
        </w:rPr>
        <w:t>λ)</w:t>
      </w:r>
      <w:r w:rsidR="005B5D71" w:rsidRPr="005B5D71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που κατασκευάσατε, </w:t>
      </w:r>
      <w:r w:rsidR="005B5D71">
        <w:rPr>
          <w:rFonts w:ascii="Calibri" w:hAnsi="Calibri" w:cs="Calibri"/>
          <w:color w:val="000000"/>
          <w:shd w:val="clear" w:color="auto" w:fill="FFFFFF"/>
        </w:rPr>
        <w:t>να εκτιμήσετε σε ποιές ενδείξεις της κλιμακας του φασματοσκοπίου αναμένετ</w:t>
      </w:r>
      <w:r>
        <w:rPr>
          <w:rFonts w:ascii="Calibri" w:hAnsi="Calibri" w:cs="Calibri"/>
          <w:color w:val="000000"/>
          <w:shd w:val="clear" w:color="auto" w:fill="FFFFFF"/>
        </w:rPr>
        <w:t>αι</w:t>
      </w:r>
      <w:r w:rsidR="005B5D71">
        <w:rPr>
          <w:rFonts w:ascii="Calibri" w:hAnsi="Calibri" w:cs="Calibri"/>
          <w:color w:val="000000"/>
          <w:shd w:val="clear" w:color="auto" w:fill="FFFFFF"/>
        </w:rPr>
        <w:t xml:space="preserve"> να εμφαν</w:t>
      </w:r>
      <w:r>
        <w:rPr>
          <w:rFonts w:ascii="Calibri" w:hAnsi="Calibri" w:cs="Calibri"/>
          <w:color w:val="000000"/>
          <w:shd w:val="clear" w:color="auto" w:fill="FFFFFF"/>
        </w:rPr>
        <w:t xml:space="preserve">ίζει σκοτεινές γραμμές </w:t>
      </w:r>
      <w:r w:rsidR="005B5D71">
        <w:rPr>
          <w:rFonts w:ascii="Calibri" w:hAnsi="Calibri" w:cs="Calibri"/>
          <w:color w:val="000000"/>
          <w:shd w:val="clear" w:color="auto" w:fill="FFFFFF"/>
        </w:rPr>
        <w:t>το φάσμα απορρόφησης λ</w:t>
      </w:r>
      <w:r>
        <w:rPr>
          <w:rFonts w:ascii="Calibri" w:hAnsi="Calibri" w:cs="Calibri"/>
          <w:color w:val="000000"/>
          <w:shd w:val="clear" w:color="auto" w:fill="FFFFFF"/>
        </w:rPr>
        <w:t>υχνί</w:t>
      </w:r>
      <w:r w:rsidR="005B5D71">
        <w:rPr>
          <w:rFonts w:ascii="Calibri" w:hAnsi="Calibri" w:cs="Calibri"/>
          <w:color w:val="000000"/>
          <w:shd w:val="clear" w:color="auto" w:fill="FFFFFF"/>
        </w:rPr>
        <w:t xml:space="preserve">ας ατμών </w:t>
      </w:r>
      <w:r w:rsidR="005B5D71" w:rsidRPr="0011051A">
        <w:rPr>
          <w:rFonts w:ascii="Calibri" w:hAnsi="Calibri" w:cs="Calibri"/>
          <w:color w:val="000000"/>
          <w:shd w:val="clear" w:color="auto" w:fill="FFFFFF"/>
          <w:lang w:val="en-US"/>
        </w:rPr>
        <w:t>H</w:t>
      </w:r>
      <w:r w:rsidR="005B5D71" w:rsidRPr="005B5D71">
        <w:rPr>
          <w:rFonts w:ascii="Calibri" w:hAnsi="Calibri" w:cs="Calibri"/>
          <w:color w:val="000000"/>
          <w:shd w:val="clear" w:color="auto" w:fill="FFFFFF"/>
          <w:vertAlign w:val="subscript"/>
        </w:rPr>
        <w:t>2</w:t>
      </w:r>
      <w:r w:rsidR="005B5D71">
        <w:rPr>
          <w:rFonts w:ascii="Calibri" w:hAnsi="Calibri" w:cs="Calibri"/>
          <w:color w:val="000000"/>
          <w:shd w:val="clear" w:color="auto" w:fill="FFFFFF"/>
        </w:rPr>
        <w:t>.</w:t>
      </w:r>
    </w:p>
    <w:p w:rsidR="00ED3D00" w:rsidRPr="00ED3D00" w:rsidRDefault="00ED3D00" w:rsidP="00ED3D00">
      <w:pPr>
        <w:spacing w:after="0"/>
        <w:jc w:val="both"/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>3</w:t>
      </w:r>
      <w:r>
        <w:rPr>
          <w:b/>
          <w:color w:val="0070C0"/>
          <w:sz w:val="24"/>
          <w:szCs w:val="24"/>
        </w:rPr>
        <w:t xml:space="preserve">. </w:t>
      </w:r>
      <w:r w:rsidR="00CF3923">
        <w:rPr>
          <w:rFonts w:ascii="Calibri" w:hAnsi="Calibri" w:cs="Calibri"/>
          <w:color w:val="000000"/>
          <w:shd w:val="clear" w:color="auto" w:fill="FFFFFF"/>
        </w:rPr>
        <w:t xml:space="preserve">Όταν η θερμοκρασία του νήματος βολφραμίου σε λαμπτήρα πυρακτώσεως είναι 2800 </w:t>
      </w:r>
      <w:r w:rsidR="00CF3923" w:rsidRPr="00CF3923">
        <w:rPr>
          <w:rFonts w:ascii="Times New Roman" w:hAnsi="Times New Roman" w:cs="Times New Roman"/>
          <w:color w:val="000000"/>
          <w:shd w:val="clear" w:color="auto" w:fill="FFFFFF"/>
        </w:rPr>
        <w:t>º</w:t>
      </w:r>
      <w:r w:rsidR="00CF3923">
        <w:rPr>
          <w:rFonts w:ascii="Calibri" w:hAnsi="Calibri" w:cs="Calibri"/>
          <w:color w:val="000000"/>
          <w:shd w:val="clear" w:color="auto" w:fill="FFFFFF"/>
          <w:lang w:val="en-US"/>
        </w:rPr>
        <w:t>C</w:t>
      </w:r>
      <w:r w:rsidR="00CF3923">
        <w:rPr>
          <w:rFonts w:ascii="Calibri" w:hAnsi="Calibri" w:cs="Calibri"/>
          <w:color w:val="000000"/>
          <w:shd w:val="clear" w:color="auto" w:fill="FFFFFF"/>
        </w:rPr>
        <w:t xml:space="preserve">, το μέγιστο της εκπεμπόμενης ισχύος παρατηρείται </w:t>
      </w:r>
      <w:r w:rsidR="00CF3923">
        <w:rPr>
          <w:rFonts w:ascii="Calibri" w:hAnsi="Calibri" w:cs="Calibri"/>
          <w:color w:val="000000"/>
          <w:shd w:val="clear" w:color="auto" w:fill="FFFFFF"/>
        </w:rPr>
        <w:t>στην περιοχή του υπέρυθρου</w:t>
      </w:r>
      <w:r w:rsidR="00CF3923">
        <w:rPr>
          <w:rFonts w:ascii="Calibri" w:hAnsi="Calibri" w:cs="Calibri"/>
          <w:color w:val="000000"/>
          <w:shd w:val="clear" w:color="auto" w:fill="FFFFFF"/>
        </w:rPr>
        <w:t>, σε μήκος κύματος 943</w:t>
      </w:r>
      <w:r w:rsidR="00CF3923" w:rsidRPr="00CF392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F3923">
        <w:rPr>
          <w:rFonts w:ascii="Calibri" w:hAnsi="Calibri" w:cs="Calibri"/>
          <w:color w:val="000000"/>
          <w:shd w:val="clear" w:color="auto" w:fill="FFFFFF"/>
          <w:lang w:val="en-US"/>
        </w:rPr>
        <w:t>nm</w:t>
      </w:r>
      <w:r w:rsidR="00CF3923">
        <w:rPr>
          <w:rFonts w:ascii="Calibri" w:hAnsi="Calibri" w:cs="Calibri"/>
          <w:color w:val="000000"/>
          <w:shd w:val="clear" w:color="auto" w:fill="FFFFFF"/>
        </w:rPr>
        <w:t>. Ποιά θα πρέπει να είναι η θερμοκρασία του ώστε η μέγιστη ισχύς να εκπέμπεται στην περιοχή του κίτρινου χρώματος που αντιστοιχεί σε συχνότητα 500</w:t>
      </w:r>
      <w:r w:rsidR="00CF3923">
        <w:rPr>
          <w:rFonts w:ascii="Times New Roman" w:hAnsi="Times New Roman" w:cs="Times New Roman"/>
          <w:color w:val="000000"/>
          <w:shd w:val="clear" w:color="auto" w:fill="FFFFFF"/>
        </w:rPr>
        <w:t>∙</w:t>
      </w:r>
      <w:r w:rsidR="00CF3923">
        <w:rPr>
          <w:rFonts w:ascii="Calibri" w:hAnsi="Calibri" w:cs="Calibri"/>
          <w:color w:val="000000"/>
          <w:shd w:val="clear" w:color="auto" w:fill="FFFFFF"/>
        </w:rPr>
        <w:t>10</w:t>
      </w:r>
      <w:r w:rsidR="00CF3923" w:rsidRPr="00CF3923">
        <w:rPr>
          <w:rFonts w:ascii="Calibri" w:hAnsi="Calibri" w:cs="Calibri"/>
          <w:color w:val="000000"/>
          <w:shd w:val="clear" w:color="auto" w:fill="FFFFFF"/>
          <w:vertAlign w:val="superscript"/>
        </w:rPr>
        <w:t>12</w:t>
      </w:r>
      <w:r w:rsidR="00CF392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F3923">
        <w:rPr>
          <w:rFonts w:ascii="Calibri" w:hAnsi="Calibri" w:cs="Calibri"/>
          <w:color w:val="000000"/>
          <w:shd w:val="clear" w:color="auto" w:fill="FFFFFF"/>
          <w:lang w:val="en-US"/>
        </w:rPr>
        <w:t>Hz</w:t>
      </w:r>
      <w:r w:rsidR="00CF3923" w:rsidRPr="00CF392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F3923">
        <w:rPr>
          <w:rFonts w:ascii="Calibri" w:hAnsi="Calibri" w:cs="Calibri"/>
          <w:color w:val="000000"/>
          <w:shd w:val="clear" w:color="auto" w:fill="FFFFFF"/>
        </w:rPr>
        <w:t>;</w:t>
      </w:r>
      <w:r>
        <w:rPr>
          <w:rFonts w:ascii="Calibri" w:hAnsi="Calibri" w:cs="Calibri"/>
          <w:color w:val="000000"/>
          <w:shd w:val="clear" w:color="auto" w:fill="FFFFFF"/>
        </w:rPr>
        <w:t xml:space="preserve"> Η</w:t>
      </w:r>
      <w:r>
        <w:rPr>
          <w:rFonts w:ascii="Calibri" w:hAnsi="Calibri" w:cs="Calibri"/>
          <w:color w:val="000000"/>
          <w:shd w:val="clear" w:color="auto" w:fill="FFFFFF"/>
        </w:rPr>
        <w:t xml:space="preserve"> ταχύτητα του φωτός στο κενό είναι 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c</w:t>
      </w:r>
      <w:r w:rsidRPr="00ED3D00">
        <w:rPr>
          <w:rFonts w:ascii="Calibri" w:hAnsi="Calibri" w:cs="Calibri"/>
          <w:color w:val="000000"/>
          <w:shd w:val="clear" w:color="auto" w:fill="FFFFFF"/>
        </w:rPr>
        <w:t>=</w:t>
      </w:r>
      <w:r>
        <w:rPr>
          <w:rFonts w:ascii="Calibri" w:hAnsi="Calibri" w:cs="Calibri"/>
          <w:color w:val="000000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hd w:val="clear" w:color="auto" w:fill="FFFFFF"/>
        </w:rPr>
        <w:t>∙</w:t>
      </w:r>
      <w:r>
        <w:rPr>
          <w:rFonts w:ascii="Calibri" w:hAnsi="Calibri" w:cs="Calibri"/>
          <w:color w:val="000000"/>
          <w:shd w:val="clear" w:color="auto" w:fill="FFFFFF"/>
        </w:rPr>
        <w:t>10</w:t>
      </w:r>
      <w:r w:rsidRPr="00ED3D00">
        <w:rPr>
          <w:rFonts w:ascii="Calibri" w:hAnsi="Calibri" w:cs="Calibri"/>
          <w:color w:val="000000"/>
          <w:shd w:val="clear" w:color="auto" w:fill="FFFFFF"/>
          <w:vertAlign w:val="superscript"/>
        </w:rPr>
        <w:t>8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m</w:t>
      </w:r>
      <w:r w:rsidRPr="00ED3D00">
        <w:rPr>
          <w:rFonts w:ascii="Calibri" w:hAnsi="Calibri" w:cs="Calibri"/>
          <w:color w:val="000000"/>
          <w:shd w:val="clear" w:color="auto" w:fill="FFFFFF"/>
        </w:rPr>
        <w:t>/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s</w:t>
      </w:r>
      <w:r>
        <w:rPr>
          <w:rFonts w:ascii="Calibri" w:hAnsi="Calibri" w:cs="Calibri"/>
          <w:color w:val="000000"/>
          <w:shd w:val="clear" w:color="auto" w:fill="FFFFFF"/>
        </w:rPr>
        <w:t>.</w:t>
      </w:r>
      <w:bookmarkStart w:id="0" w:name="_GoBack"/>
      <w:bookmarkEnd w:id="0"/>
    </w:p>
    <w:p w:rsidR="00ED3D00" w:rsidRPr="00ED3D00" w:rsidRDefault="00CF3923" w:rsidP="00ED3D00">
      <w:pPr>
        <w:jc w:val="both"/>
        <w:rPr>
          <w:sz w:val="24"/>
          <w:szCs w:val="24"/>
        </w:rPr>
      </w:pPr>
      <w:r w:rsidRPr="00ED3D00">
        <w:rPr>
          <w:rFonts w:ascii="Calibri" w:hAnsi="Calibri" w:cs="Calibri"/>
          <w:color w:val="000000"/>
          <w:u w:val="single"/>
          <w:shd w:val="clear" w:color="auto" w:fill="FFFFFF"/>
        </w:rPr>
        <w:t>Υπόδειξη</w:t>
      </w:r>
      <w:r>
        <w:rPr>
          <w:rFonts w:ascii="Calibri" w:hAnsi="Calibri" w:cs="Calibri"/>
          <w:color w:val="000000"/>
          <w:shd w:val="clear" w:color="auto" w:fill="FFFFFF"/>
        </w:rPr>
        <w:t xml:space="preserve">: </w:t>
      </w:r>
      <w:r w:rsidR="00ED3D00">
        <w:rPr>
          <w:rFonts w:ascii="Calibri" w:hAnsi="Calibri" w:cs="Calibri"/>
          <w:color w:val="000000"/>
          <w:shd w:val="clear" w:color="auto" w:fill="FFFFFF"/>
        </w:rPr>
        <w:t xml:space="preserve">Η απόλυτη θερμοκρασία είναι  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ED3D00">
        <w:rPr>
          <w:rFonts w:ascii="Calibri" w:hAnsi="Calibri" w:cs="Calibri"/>
          <w:b/>
          <w:color w:val="000000"/>
          <w:shd w:val="clear" w:color="auto" w:fill="FFFFFF"/>
        </w:rPr>
        <w:t>Τ(Κ)=273+θ(</w:t>
      </w:r>
      <w:r w:rsidR="00ED3D00" w:rsidRPr="00ED3D00">
        <w:rPr>
          <w:rFonts w:ascii="Times New Roman" w:hAnsi="Times New Roman" w:cs="Times New Roman"/>
          <w:b/>
          <w:color w:val="000000"/>
          <w:shd w:val="clear" w:color="auto" w:fill="FFFFFF"/>
        </w:rPr>
        <w:t>º</w:t>
      </w:r>
      <w:r w:rsidR="00ED3D00" w:rsidRPr="00ED3D00">
        <w:rPr>
          <w:rFonts w:ascii="Calibri" w:hAnsi="Calibri" w:cs="Calibri"/>
          <w:b/>
          <w:color w:val="000000"/>
          <w:shd w:val="clear" w:color="auto" w:fill="FFFFFF"/>
          <w:lang w:val="en-US"/>
        </w:rPr>
        <w:t>C</w:t>
      </w:r>
      <w:r w:rsidR="00ED3D00" w:rsidRPr="00ED3D00">
        <w:rPr>
          <w:rFonts w:ascii="Calibri" w:hAnsi="Calibri" w:cs="Calibri"/>
          <w:b/>
          <w:color w:val="000000"/>
          <w:shd w:val="clear" w:color="auto" w:fill="FFFFFF"/>
        </w:rPr>
        <w:t>)</w:t>
      </w:r>
      <w:r w:rsidR="00ED3D00">
        <w:rPr>
          <w:rFonts w:ascii="Calibri" w:hAnsi="Calibri" w:cs="Calibri"/>
          <w:b/>
          <w:color w:val="000000"/>
          <w:shd w:val="clear" w:color="auto" w:fill="FFFFFF"/>
        </w:rPr>
        <w:t>.</w:t>
      </w:r>
    </w:p>
    <w:p w:rsidR="00E625B4" w:rsidRPr="00E625B4" w:rsidRDefault="00E625B4" w:rsidP="006E1FE6">
      <w:pPr>
        <w:jc w:val="both"/>
        <w:rPr>
          <w:sz w:val="24"/>
          <w:szCs w:val="24"/>
        </w:rPr>
      </w:pPr>
    </w:p>
    <w:sectPr w:rsidR="00E625B4" w:rsidRPr="00E625B4" w:rsidSect="005C342C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4AA"/>
    <w:multiLevelType w:val="hybridMultilevel"/>
    <w:tmpl w:val="AE56C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DEB"/>
    <w:multiLevelType w:val="hybridMultilevel"/>
    <w:tmpl w:val="8EC801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0647F"/>
    <w:multiLevelType w:val="hybridMultilevel"/>
    <w:tmpl w:val="9A507098"/>
    <w:lvl w:ilvl="0" w:tplc="99E6A2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4908" w:hanging="360"/>
      </w:pPr>
    </w:lvl>
    <w:lvl w:ilvl="2" w:tplc="0408001B" w:tentative="1">
      <w:start w:val="1"/>
      <w:numFmt w:val="lowerRoman"/>
      <w:lvlText w:val="%3."/>
      <w:lvlJc w:val="right"/>
      <w:pPr>
        <w:ind w:left="5628" w:hanging="180"/>
      </w:pPr>
    </w:lvl>
    <w:lvl w:ilvl="3" w:tplc="0408000F" w:tentative="1">
      <w:start w:val="1"/>
      <w:numFmt w:val="decimal"/>
      <w:lvlText w:val="%4."/>
      <w:lvlJc w:val="left"/>
      <w:pPr>
        <w:ind w:left="6348" w:hanging="360"/>
      </w:pPr>
    </w:lvl>
    <w:lvl w:ilvl="4" w:tplc="04080019" w:tentative="1">
      <w:start w:val="1"/>
      <w:numFmt w:val="lowerLetter"/>
      <w:lvlText w:val="%5."/>
      <w:lvlJc w:val="left"/>
      <w:pPr>
        <w:ind w:left="7068" w:hanging="360"/>
      </w:pPr>
    </w:lvl>
    <w:lvl w:ilvl="5" w:tplc="0408001B" w:tentative="1">
      <w:start w:val="1"/>
      <w:numFmt w:val="lowerRoman"/>
      <w:lvlText w:val="%6."/>
      <w:lvlJc w:val="right"/>
      <w:pPr>
        <w:ind w:left="7788" w:hanging="180"/>
      </w:pPr>
    </w:lvl>
    <w:lvl w:ilvl="6" w:tplc="0408000F" w:tentative="1">
      <w:start w:val="1"/>
      <w:numFmt w:val="decimal"/>
      <w:lvlText w:val="%7."/>
      <w:lvlJc w:val="left"/>
      <w:pPr>
        <w:ind w:left="8508" w:hanging="360"/>
      </w:pPr>
    </w:lvl>
    <w:lvl w:ilvl="7" w:tplc="04080019" w:tentative="1">
      <w:start w:val="1"/>
      <w:numFmt w:val="lowerLetter"/>
      <w:lvlText w:val="%8."/>
      <w:lvlJc w:val="left"/>
      <w:pPr>
        <w:ind w:left="9228" w:hanging="360"/>
      </w:pPr>
    </w:lvl>
    <w:lvl w:ilvl="8" w:tplc="040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128B0AA7"/>
    <w:multiLevelType w:val="hybridMultilevel"/>
    <w:tmpl w:val="CAC0A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21612"/>
    <w:multiLevelType w:val="hybridMultilevel"/>
    <w:tmpl w:val="E79A8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C25F7"/>
    <w:multiLevelType w:val="hybridMultilevel"/>
    <w:tmpl w:val="A8820A38"/>
    <w:lvl w:ilvl="0" w:tplc="7C207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67744"/>
    <w:multiLevelType w:val="hybridMultilevel"/>
    <w:tmpl w:val="5AE6AB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F23C4"/>
    <w:multiLevelType w:val="hybridMultilevel"/>
    <w:tmpl w:val="AD5C1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1551E"/>
    <w:multiLevelType w:val="hybridMultilevel"/>
    <w:tmpl w:val="59C89F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0810"/>
    <w:rsid w:val="00013E0D"/>
    <w:rsid w:val="00037D53"/>
    <w:rsid w:val="00050CFD"/>
    <w:rsid w:val="0006722C"/>
    <w:rsid w:val="000C2C36"/>
    <w:rsid w:val="000C7135"/>
    <w:rsid w:val="0011051A"/>
    <w:rsid w:val="001D71ED"/>
    <w:rsid w:val="001F324E"/>
    <w:rsid w:val="00227B0F"/>
    <w:rsid w:val="00281627"/>
    <w:rsid w:val="002A07E4"/>
    <w:rsid w:val="00316118"/>
    <w:rsid w:val="003C57A2"/>
    <w:rsid w:val="003E5488"/>
    <w:rsid w:val="00431F59"/>
    <w:rsid w:val="00442B02"/>
    <w:rsid w:val="00486240"/>
    <w:rsid w:val="004917F1"/>
    <w:rsid w:val="00500810"/>
    <w:rsid w:val="005121DA"/>
    <w:rsid w:val="005263F7"/>
    <w:rsid w:val="005312C5"/>
    <w:rsid w:val="00566109"/>
    <w:rsid w:val="005A736B"/>
    <w:rsid w:val="005B5D71"/>
    <w:rsid w:val="005C342C"/>
    <w:rsid w:val="005C37A5"/>
    <w:rsid w:val="00610F77"/>
    <w:rsid w:val="006362DA"/>
    <w:rsid w:val="0068026C"/>
    <w:rsid w:val="00692C6D"/>
    <w:rsid w:val="006B4684"/>
    <w:rsid w:val="006E1FE6"/>
    <w:rsid w:val="007016BC"/>
    <w:rsid w:val="00754B35"/>
    <w:rsid w:val="00780C26"/>
    <w:rsid w:val="007A6E61"/>
    <w:rsid w:val="007D716B"/>
    <w:rsid w:val="0081506A"/>
    <w:rsid w:val="00835D71"/>
    <w:rsid w:val="00842F87"/>
    <w:rsid w:val="008531CA"/>
    <w:rsid w:val="00856B50"/>
    <w:rsid w:val="00861031"/>
    <w:rsid w:val="008611AE"/>
    <w:rsid w:val="00861EB2"/>
    <w:rsid w:val="008C0375"/>
    <w:rsid w:val="008E38BD"/>
    <w:rsid w:val="009206C7"/>
    <w:rsid w:val="00947AB5"/>
    <w:rsid w:val="009854B8"/>
    <w:rsid w:val="00985552"/>
    <w:rsid w:val="00985E06"/>
    <w:rsid w:val="009D235B"/>
    <w:rsid w:val="00A31B7F"/>
    <w:rsid w:val="00AA0601"/>
    <w:rsid w:val="00AD5352"/>
    <w:rsid w:val="00AF3BE3"/>
    <w:rsid w:val="00B271BE"/>
    <w:rsid w:val="00B3158B"/>
    <w:rsid w:val="00B71754"/>
    <w:rsid w:val="00BD585C"/>
    <w:rsid w:val="00BE1D93"/>
    <w:rsid w:val="00C14D7E"/>
    <w:rsid w:val="00C269AD"/>
    <w:rsid w:val="00C471F2"/>
    <w:rsid w:val="00C83451"/>
    <w:rsid w:val="00C949E6"/>
    <w:rsid w:val="00CE6655"/>
    <w:rsid w:val="00CF3923"/>
    <w:rsid w:val="00D02CAA"/>
    <w:rsid w:val="00D07559"/>
    <w:rsid w:val="00D12B98"/>
    <w:rsid w:val="00D24EC5"/>
    <w:rsid w:val="00DC688D"/>
    <w:rsid w:val="00E05268"/>
    <w:rsid w:val="00E35909"/>
    <w:rsid w:val="00E46B7C"/>
    <w:rsid w:val="00E56697"/>
    <w:rsid w:val="00E625B4"/>
    <w:rsid w:val="00E64436"/>
    <w:rsid w:val="00E85C27"/>
    <w:rsid w:val="00ED3D00"/>
    <w:rsid w:val="00EF14DE"/>
    <w:rsid w:val="00F10BA6"/>
    <w:rsid w:val="00FC6BE6"/>
    <w:rsid w:val="00FE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10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0810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121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7F"/>
    <w:rPr>
      <w:rFonts w:ascii="Tahoma" w:eastAsiaTheme="minorEastAsia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013E0D"/>
    <w:pPr>
      <w:ind w:left="720"/>
      <w:contextualSpacing/>
    </w:pPr>
  </w:style>
  <w:style w:type="paragraph" w:customStyle="1" w:styleId="Default">
    <w:name w:val="Default"/>
    <w:rsid w:val="00E85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5</Pages>
  <Words>739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23</cp:revision>
  <dcterms:created xsi:type="dcterms:W3CDTF">2021-04-07T20:16:00Z</dcterms:created>
  <dcterms:modified xsi:type="dcterms:W3CDTF">2021-04-15T13:49:00Z</dcterms:modified>
</cp:coreProperties>
</file>